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</w:rPr>
        <w:t>Отчёт по результатам интервью</w:t>
      </w:r>
    </w:p>
    <w:p>
      <w:r>
        <w:rPr>
          <w:b/>
        </w:rPr>
        <w:t xml:space="preserve">ФИО: </w:t>
      </w:r>
      <w:r>
        <w:t xml:space="preserve">Не указано</w:t>
      </w:r>
    </w:p>
    <w:p>
      <w:r>
        <w:rPr>
          <w:b/>
        </w:rPr>
        <w:t xml:space="preserve">Текущая роль: </w:t>
      </w:r>
      <w:r>
        <w:t xml:space="preserve">Заместитель директора</w:t>
      </w:r>
    </w:p>
    <w:p>
      <w:r>
        <w:rPr>
          <w:b/>
        </w:rPr>
        <w:t xml:space="preserve">Целевая роль: </w:t>
      </w:r>
      <w:r>
        <w:t xml:space="preserve">Не указано</w:t>
      </w:r>
    </w:p>
    <w:p>
      <w:r>
        <w:rPr>
          <w:b/>
        </w:rPr>
        <w:t xml:space="preserve">Год рождения: </w:t>
      </w:r>
      <w:r>
        <w:t xml:space="preserve">Не указано</w:t>
      </w:r>
    </w:p>
    <w:p>
      <w:r>
        <w:rPr>
          <w:b/>
        </w:rPr>
        <w:t xml:space="preserve">Дата диагностики: </w:t>
      </w:r>
      <w:r>
        <w:t xml:space="preserve">Не указано</w:t>
      </w:r>
    </w:p>
    <w:p>
      <w:r>
        <w:t/>
      </w:r>
    </w:p>
    <w:p>
      <w:r>
        <w:rPr>
          <w:b/>
        </w:rPr>
        <w:t>Сильные стороны</w:t>
      </w:r>
    </w:p>
    <w:p>
      <w:r>
        <w:t xml:space="preserve">• Более 20 лет опыта работы на руководящей должности.</w:t>
        <w:br/>
        <w:t xml:space="preserve">• Сформирована эффективная система по направлениям антитеррористической безопасности, пожарной и гражданской обороны; учреждение имеет минимальное количество нарушений.</w:t>
        <w:br/>
        <w:t xml:space="preserve">• Способна убеждать несогласных, опираясь на конкретные нормативы и законы.</w:t>
        <w:br/>
        <w:t xml:space="preserve">• Хорошо выстроены рабочие взаимоотношения с персоналом, лично знакома почти со всеми сотрудниками учреждения.</w:t>
        <w:br/>
        <w:t xml:space="preserve">• Постоянно повышает квалификацию и следит за изменениями законодательства.</w:t>
      </w:r>
    </w:p>
    <w:p>
      <w:r>
        <w:t/>
      </w:r>
    </w:p>
    <w:p>
      <w:r>
        <w:rPr>
          <w:b/>
        </w:rPr>
        <w:t>Риски</w:t>
      </w:r>
    </w:p>
    <w:p>
      <w:r>
        <w:t xml:space="preserve">• Отмечается склонность избегать ответственности за действия, находящиеся вне зоны прямого контроля (например, финансовые вопросы).</w:t>
        <w:br/>
        <w:t xml:space="preserve">• Ограниченное влияние на процессы, требующие дополнительного финансирования, что приводит к невозможности реализации некоторых задач.</w:t>
        <w:br/>
        <w:t xml:space="preserve">• Не принимает на себя ответственность за увольнение сотрудника по причине судимости, перекладывает этот процесс на других.</w:t>
      </w:r>
    </w:p>
    <w:p>
      <w:r>
        <w:t/>
      </w:r>
    </w:p>
    <w:p>
      <w:r>
        <w:rPr>
          <w:b/>
        </w:rPr>
        <w:t>Мотивация</w:t>
      </w:r>
    </w:p>
    <w:p>
      <w:r>
        <w:t xml:space="preserve">Кандидат стремится обеспечивать безопасность и соблюдать установленные нормы и регламенты, воспринимает свою работу как важную социальную миссию. Мотивируется возможностью профессионального роста и участия в значимых мероприятиях.</w:t>
      </w:r>
    </w:p>
    <w:sectPr>
      <w:pgSz w:w="11906" w:h="16838"/>
      <w:pgMar w:top="1134" w:right="1134" w:bottom="1134" w:left="1134" w:header="708" w:footer="708" w:gutter="0"/>
    </w:sectPr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>python-docx</cp:lastModifiedBy>
  <cp:revision>1</cp:revision>
  <dcterms:modified xsi:type="dcterms:W3CDTF">2026-10-26T06:55:16Z</dcterms:modified>
  <dc:creator/>
  <dc:description/>
  <dc:identifier/>
  <dc:language/>
  <dc:subject/>
</cp:coreProperties>
</file>