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 техническим опытом и навыками организации производственных процессов, а также успешно управляет бригадами и отдельными проектами. Вместе с тем, для позиции заместителя директора отмечаются ограничения: выраженная техническая специализация, затруднения с адаптацией и обобщением опыта, а также недостаток практики стратегического планирования и взаимодействия с внешними подразделениями. Для успешной адаптации на новой должности потребуется дополнительное обучение по вопросам стратегического управления, коммуникации и координации с другими подразделениями, а также поддержка наставника на старте.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Улучшил качество арматурных работ, опалубки и укладки бетонной смеси на участке, что подтверждает умение улучшать производственные стандарты и контролировать качество процессов.</w:t>
        <w:br/>
        <w:t xml:space="preserve">• В лицензионном центре работал с базой около 700 организаций, что подтверждает опыт взаимодействия с большим числом внешних структур.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Эффективно управлял участком с 1-3 бригадами, контролируя ежедневные технические процессы, приёмку и выдачу материалов, а также организуя обходы объектов дважды в день для контроля работы бригад.</w:t>
        <w:br/>
        <w:t xml:space="preserve">• Оперативно решил проблему с отсутствием нужного насоса, найдя замену в другом районе и обеспечив своевременную заливку участка бетоном. Это демонстрирует способность быстро реагировать на нештатные ситуации.</w:t>
        <w:br/>
        <w:t xml:space="preserve">• Регулярно оценивает качество работы бригад визуально, применяет материальное и нематериальное стимулирование, поддерживая высокую производительность и удовлетворённость коллектива.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кандидат склонен излишне углубляться в детали и испытывает сложности с адаптацией и обобщением опыта, что может препятствовать эффективному выполнению обязанностей на уровне заместителя директора.</w:t>
        <w:br/>
        <w:t xml:space="preserve">• В интервью не выявлены примеры постановки стратегических целей и долгосрочного планирования развития подразделения, что критически важно для заместителя директора.</w:t>
        <w:br/>
        <w:t xml:space="preserve">• Отсутствуют примеры успешного взаимодействия с коллегами из других подразделений или организаций, что требует дополнительного развития навыков межличностной и деловой коммуникации.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Профессиональное развитие выступает важным мотиватором, что способствует готовности осваивать дополнительные управленческие навыки для повышения квалификации до уровня заместителя директора.</w:t>
        <w:br/>
        <w:t xml:space="preserve">• Высокая загруженность и нехватка выходных являются демотивирующими факторами, что следует учесть при планировании рабочего графика и распределения задач новому заместителю директора.</w:t>
        <w:br/>
        <w:t xml:space="preserve">• Стремление сохранять здоровье может содействовать ответственному отношению к рабочему процессу и поддержанию баланса между профессиональной деятельностью и личной жизнью.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2026-10-26T08:29:31Z</dcterms:modified>
  <dc:creator/>
  <dc:description/>
  <dc:identifier/>
  <dc:language/>
  <dc:subject/>
</cp:coreProperties>
</file>