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397A5D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397A5D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397A5D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397A5D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397A5D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397A5D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="00DF5402"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</w:t>
            </w:r>
            <w:proofErr w:type="gramStart"/>
            <w:r w:rsidRPr="00DF5402">
              <w:rPr>
                <w:lang w:val="de-CH"/>
              </w:rPr>
              <w:t>alle nötigen Komponente</w:t>
            </w:r>
            <w:proofErr w:type="gramEnd"/>
            <w:r w:rsidRPr="00DF5402">
              <w:rPr>
                <w:lang w:val="de-CH"/>
              </w:rPr>
              <w:t xml:space="preserve">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397A5D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397A5D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397A5D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397A5D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397A5D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Kreierung einer </w:t>
            </w:r>
            <w:proofErr w:type="gramStart"/>
            <w:r>
              <w:rPr>
                <w:lang w:val="de-CH"/>
              </w:rPr>
              <w:t>Basis</w:t>
            </w:r>
            <w:proofErr w:type="gramEnd"/>
            <w:r>
              <w:rPr>
                <w:lang w:val="de-CH"/>
              </w:rPr>
              <w:t xml:space="preserve">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Testierung der PCB </w:t>
            </w:r>
            <w:proofErr w:type="gramStart"/>
            <w:r>
              <w:rPr>
                <w:lang w:val="de-CH"/>
              </w:rPr>
              <w:t>mit einem neuem Code</w:t>
            </w:r>
            <w:proofErr w:type="gramEnd"/>
            <w:r>
              <w:rPr>
                <w:lang w:val="de-CH"/>
              </w:rPr>
              <w:t xml:space="preserve"> und des Belt-drives</w:t>
            </w:r>
          </w:p>
        </w:tc>
      </w:tr>
      <w:tr w:rsidR="0092779B" w:rsidRPr="00397A5D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84134C" w:rsidRPr="00397A5D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7439C8" w:rsidRPr="00397A5D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397A5D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397A5D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397A5D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397A5D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397A5D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:rsidRPr="00397A5D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AC5E50" w:rsidRPr="00397A5D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397A5D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397A5D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Einstellungen, bessere und überblickbarere Interface)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</w:t>
            </w:r>
            <w:proofErr w:type="spellStart"/>
            <w:r>
              <w:rPr>
                <w:lang w:val="de-CH"/>
              </w:rPr>
              <w:t>Optimisierung</w:t>
            </w:r>
            <w:proofErr w:type="spellEnd"/>
            <w:r>
              <w:rPr>
                <w:lang w:val="de-CH"/>
              </w:rPr>
              <w:t>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Troubleshooting an der Limitierung </w:t>
            </w:r>
            <w:proofErr w:type="gramStart"/>
            <w:r>
              <w:rPr>
                <w:lang w:val="de-CH"/>
              </w:rPr>
              <w:t>von der Stromstärke</w:t>
            </w:r>
            <w:proofErr w:type="gramEnd"/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397A5D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397A5D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397A5D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397A5D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397A5D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397A5D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64B3E146" w:rsidR="0019783D" w:rsidRDefault="004C3F67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</w:t>
            </w:r>
            <w:r w:rsidR="0019783D">
              <w:rPr>
                <w:lang w:val="de-CH"/>
              </w:rPr>
              <w:t xml:space="preserve">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08180B" w:rsidRPr="00397A5D" w14:paraId="22DDB8D6" w14:textId="77777777" w:rsidTr="00AC5E50">
        <w:tc>
          <w:tcPr>
            <w:tcW w:w="686" w:type="pct"/>
          </w:tcPr>
          <w:p w14:paraId="41C3A733" w14:textId="7C84B628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9F22EB1" w14:textId="703E9309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2AF5E3A4" w14:textId="6EBC71E8" w:rsidR="0008180B" w:rsidRDefault="0008180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62ACBEB" w14:textId="645DD2A9" w:rsidR="0008180B" w:rsidRDefault="0008180B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Anfang an der Implementation von IK (Inverse </w:t>
            </w:r>
            <w:proofErr w:type="spellStart"/>
            <w:r>
              <w:rPr>
                <w:lang w:val="de-CH"/>
              </w:rPr>
              <w:t>Kinematics</w:t>
            </w:r>
            <w:proofErr w:type="spellEnd"/>
            <w:r>
              <w:rPr>
                <w:lang w:val="de-CH"/>
              </w:rPr>
              <w:t>) in das Projekt (1. Schritt: Herausfinden, wie die Winkel anhand von einer Position berechnet werden können)</w:t>
            </w:r>
          </w:p>
        </w:tc>
      </w:tr>
      <w:tr w:rsidR="00A8412E" w:rsidRPr="00397A5D" w14:paraId="5307825A" w14:textId="77777777" w:rsidTr="00AC5E50">
        <w:tc>
          <w:tcPr>
            <w:tcW w:w="686" w:type="pct"/>
          </w:tcPr>
          <w:p w14:paraId="05A2FB71" w14:textId="66930782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5894DA11" w14:textId="2AEC021F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617EAAF8" w14:textId="06C98C5F" w:rsidR="00A8412E" w:rsidRDefault="00A8412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9097C2" w14:textId="4227D308" w:rsid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5371E268" w14:textId="0A076680" w:rsidR="00A8412E" w:rsidRP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</w:t>
            </w:r>
            <w:proofErr w:type="spellStart"/>
            <w:r>
              <w:rPr>
                <w:lang w:val="de-CH"/>
              </w:rPr>
              <w:t>Euler’sche</w:t>
            </w:r>
            <w:proofErr w:type="spellEnd"/>
            <w:r>
              <w:rPr>
                <w:lang w:val="de-CH"/>
              </w:rPr>
              <w:t xml:space="preserve">» </w:t>
            </w:r>
            <w:r w:rsidR="00784E31">
              <w:rPr>
                <w:lang w:val="de-CH"/>
              </w:rPr>
              <w:t>Rotationsmatrix)</w:t>
            </w:r>
          </w:p>
        </w:tc>
      </w:tr>
      <w:tr w:rsidR="00784E31" w:rsidRPr="00397A5D" w14:paraId="3586BB0B" w14:textId="77777777" w:rsidTr="00AC5E50">
        <w:tc>
          <w:tcPr>
            <w:tcW w:w="686" w:type="pct"/>
          </w:tcPr>
          <w:p w14:paraId="38D57650" w14:textId="1F240A07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7028B499" w14:textId="5E9E91E3" w:rsidR="00784E31" w:rsidRDefault="00784E31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64A5541B" w14:textId="5230A9BB" w:rsidR="00784E31" w:rsidRDefault="00784E3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DB1AC6" w14:textId="759F0122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359879D5" w14:textId="0CD7B22D" w:rsidR="00784E31" w:rsidRDefault="00784E31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  <w:tr w:rsidR="008849B5" w:rsidRPr="00397A5D" w14:paraId="508CEE35" w14:textId="77777777" w:rsidTr="00AC5E50">
        <w:tc>
          <w:tcPr>
            <w:tcW w:w="686" w:type="pct"/>
          </w:tcPr>
          <w:p w14:paraId="17D0E3DB" w14:textId="205EC741" w:rsidR="008849B5" w:rsidRDefault="008849B5">
            <w:pPr>
              <w:rPr>
                <w:lang w:val="de-CH"/>
              </w:rPr>
            </w:pPr>
            <w:r>
              <w:rPr>
                <w:lang w:val="de-CH"/>
              </w:rPr>
              <w:t>14.08.2025</w:t>
            </w:r>
          </w:p>
        </w:tc>
        <w:tc>
          <w:tcPr>
            <w:tcW w:w="1073" w:type="pct"/>
          </w:tcPr>
          <w:p w14:paraId="43C20D31" w14:textId="2A3615E5" w:rsidR="008849B5" w:rsidRDefault="008849B5">
            <w:pPr>
              <w:rPr>
                <w:lang w:val="de-CH"/>
              </w:rPr>
            </w:pPr>
            <w:r>
              <w:rPr>
                <w:lang w:val="de-CH"/>
              </w:rPr>
              <w:t>40 min.</w:t>
            </w:r>
          </w:p>
        </w:tc>
        <w:tc>
          <w:tcPr>
            <w:tcW w:w="747" w:type="pct"/>
          </w:tcPr>
          <w:p w14:paraId="0680F954" w14:textId="62BC7FD4" w:rsidR="008849B5" w:rsidRDefault="008849B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CE9CDE8" w14:textId="1A1AB4DF" w:rsidR="008849B5" w:rsidRDefault="008849B5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Einsetzung und Testierung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</w:p>
        </w:tc>
      </w:tr>
      <w:tr w:rsidR="00397A5D" w:rsidRPr="00397A5D" w14:paraId="64F7F781" w14:textId="77777777" w:rsidTr="00AC5E50">
        <w:tc>
          <w:tcPr>
            <w:tcW w:w="686" w:type="pct"/>
          </w:tcPr>
          <w:p w14:paraId="77D5525D" w14:textId="33C1DC6B" w:rsidR="00397A5D" w:rsidRDefault="00397A5D">
            <w:pPr>
              <w:rPr>
                <w:lang w:val="de-CH"/>
              </w:rPr>
            </w:pPr>
            <w:r>
              <w:rPr>
                <w:lang w:val="de-CH"/>
              </w:rPr>
              <w:t>15.08.2025</w:t>
            </w:r>
          </w:p>
        </w:tc>
        <w:tc>
          <w:tcPr>
            <w:tcW w:w="1073" w:type="pct"/>
          </w:tcPr>
          <w:p w14:paraId="4DC5B125" w14:textId="74D49A33" w:rsidR="00397A5D" w:rsidRDefault="00397A5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3429BFEB" w14:textId="6316BC0B" w:rsidR="00397A5D" w:rsidRDefault="00397A5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DB2A332" w14:textId="77777777" w:rsidR="00397A5D" w:rsidRDefault="00397A5D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der </w:t>
            </w:r>
            <w:proofErr w:type="spellStart"/>
            <w:r>
              <w:rPr>
                <w:lang w:val="de-CH"/>
              </w:rPr>
              <w:t>Homing</w:t>
            </w:r>
            <w:proofErr w:type="spellEnd"/>
            <w:r>
              <w:rPr>
                <w:lang w:val="de-CH"/>
              </w:rPr>
              <w:t xml:space="preserve">-Sequenz und praktische Testung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  <w:r>
              <w:rPr>
                <w:lang w:val="de-CH"/>
              </w:rPr>
              <w:t xml:space="preserve"> auf dem Roboter</w:t>
            </w:r>
          </w:p>
          <w:p w14:paraId="40B46E4B" w14:textId="50684BE9" w:rsidR="00D92290" w:rsidRDefault="00D92290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Überarbeitung des 5en Teils für die Verkabelung</w:t>
            </w:r>
          </w:p>
        </w:tc>
      </w:tr>
      <w:tr w:rsidR="004C3F67" w:rsidRPr="00397A5D" w14:paraId="3F9BC436" w14:textId="77777777" w:rsidTr="00AC5E50">
        <w:tc>
          <w:tcPr>
            <w:tcW w:w="686" w:type="pct"/>
          </w:tcPr>
          <w:p w14:paraId="6ADEAD84" w14:textId="1819FFAF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16.08.2025</w:t>
            </w:r>
          </w:p>
        </w:tc>
        <w:tc>
          <w:tcPr>
            <w:tcW w:w="1073" w:type="pct"/>
          </w:tcPr>
          <w:p w14:paraId="7BB392C4" w14:textId="58D6AFC6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3312661C" w14:textId="3DB917BC" w:rsidR="004C3F67" w:rsidRDefault="004C3F6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3E41237" w14:textId="03352445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6en Teils für die Verkabelung</w:t>
            </w:r>
          </w:p>
        </w:tc>
      </w:tr>
      <w:tr w:rsidR="004C3F67" w:rsidRPr="00397A5D" w14:paraId="04EC13C1" w14:textId="77777777" w:rsidTr="00AC5E50">
        <w:tc>
          <w:tcPr>
            <w:tcW w:w="686" w:type="pct"/>
          </w:tcPr>
          <w:p w14:paraId="4E6576BD" w14:textId="57B8ABA6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17.08.2025</w:t>
            </w:r>
          </w:p>
        </w:tc>
        <w:tc>
          <w:tcPr>
            <w:tcW w:w="1073" w:type="pct"/>
          </w:tcPr>
          <w:p w14:paraId="25890BDA" w14:textId="4E4B0FF8" w:rsidR="004C3F67" w:rsidRDefault="004C3F67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5985FD9" w14:textId="12D11714" w:rsidR="004C3F67" w:rsidRDefault="004C3F6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024B8B1" w14:textId="5BCE428E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Zusammensetzung des Roboters mit der besseren Verkabelung</w:t>
            </w:r>
          </w:p>
          <w:p w14:paraId="785E295A" w14:textId="77777777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Bessere Verkabelung für eine bessere visuelle Ansicht</w:t>
            </w:r>
          </w:p>
          <w:p w14:paraId="11A1BD69" w14:textId="7B54CDB9" w:rsidR="004C3F67" w:rsidRDefault="004C3F67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der Limit-Switches und deren Anbringung an den Roboter</w:t>
            </w:r>
          </w:p>
        </w:tc>
      </w:tr>
    </w:tbl>
    <w:p w14:paraId="651512E0" w14:textId="78E23C55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97A5D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C3F67"/>
    <w:rsid w:val="004D44AA"/>
    <w:rsid w:val="004D5AC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849B5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D7832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92290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37029</TotalTime>
  <Pages>4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23</cp:revision>
  <dcterms:created xsi:type="dcterms:W3CDTF">2025-02-04T09:55:00Z</dcterms:created>
  <dcterms:modified xsi:type="dcterms:W3CDTF">2025-08-17T21:02:00Z</dcterms:modified>
</cp:coreProperties>
</file>