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Pic为传输用到的图片。</w:t>
      </w:r>
    </w:p>
    <w:p>
      <w:pPr>
        <w:pStyle w:val="BodyText"/>
      </w:pPr>
      <w:r>
        <w:t xml:space="preserve">运行QPSK</w:t>
      </w:r>
      <w:r>
        <w:rPr>
          <w:i/>
        </w:rPr>
        <w:t xml:space="preserve">2 和QAM16</w:t>
      </w:r>
      <w:r>
        <w:t xml:space="preserve">2 将图片分帧传输。每帧的传输调用QPSK.m QAM16.m以及对应的调制解调代码。</w:t>
      </w:r>
      <w:r>
        <w:t xml:space="preserve"> </w:t>
      </w:r>
    </w:p>
    <w:p>
      <w:pPr>
        <w:pStyle w:val="BodyText"/>
      </w:pPr>
      <w:r>
        <w:t xml:space="preserve">所有程序放在一个文件夹内；</w:t>
      </w:r>
    </w:p>
    <w:p>
      <w:pPr>
        <w:pStyle w:val="BodyText"/>
      </w:pPr>
      <w:r>
        <w:t xml:space="preserve">QPSK和QAM16将运行QPSK</w:t>
      </w:r>
      <w:r>
        <w:rPr>
          <w:i/>
        </w:rPr>
        <w:t xml:space="preserve">2.m或QAM16</w:t>
      </w:r>
      <w:r>
        <w:t xml:space="preserve">2.m即可。</w:t>
      </w:r>
    </w:p>
    <w:p>
      <w:pPr>
        <w:pStyle w:val="BodyText"/>
      </w:pPr>
      <w:r>
        <w:t xml:space="preserve">AMC运行OFDM</w:t>
      </w:r>
      <w:r>
        <w:rPr>
          <w:i/>
        </w:rPr>
        <w:t xml:space="preserve">AMC</w:t>
      </w:r>
      <w:r>
        <w:t xml:space="preserve">CHOW_GRAPH.m即可</w:t>
      </w:r>
    </w:p>
    <w:p>
      <w:pPr>
        <w:pStyle w:val="BodyText"/>
      </w:pPr>
      <w:r>
        <w:t xml:space="preserve">rcoswindow为升余弦窗函数。</w:t>
      </w:r>
    </w:p>
    <w:p>
      <w:pPr>
        <w:pStyle w:val="BodyText"/>
      </w:pPr>
      <w:r>
        <w:t xml:space="preserve">GUI运行GUI_1.fig即可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18cc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2018-11-01T04:03:49Z</dcterms:created>
  <dcterms:modified xsi:type="dcterms:W3CDTF">2018-11-01T04:03:49Z</dcterms:modified>
</cp:coreProperties>
</file>