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F4E41" w14:textId="77777777" w:rsidR="00514F68" w:rsidRPr="00663BBB" w:rsidRDefault="00560041" w:rsidP="00514F68">
      <w:pPr>
        <w:pStyle w:val="MTDisplayEquation"/>
        <w:ind w:firstLineChars="0" w:firstLine="0"/>
      </w:pPr>
      <w:bookmarkStart w:id="0" w:name="_Hlk10010084"/>
      <w:bookmarkEnd w:id="0"/>
      <w:r w:rsidRPr="00663BBB">
        <w:rPr>
          <w:rFonts w:eastAsia="仿宋"/>
          <w:szCs w:val="21"/>
        </w:rPr>
        <w:t xml:space="preserve">              </w:t>
      </w:r>
      <w:r w:rsidR="00DB3EE9" w:rsidRPr="00663BBB">
        <w:rPr>
          <w:rFonts w:eastAsia="黑体"/>
          <w:sz w:val="44"/>
          <w:szCs w:val="44"/>
        </w:rPr>
        <w:t xml:space="preserve">      </w:t>
      </w:r>
      <w:r w:rsidR="00514F68" w:rsidRPr="00663BBB">
        <w:rPr>
          <w:rFonts w:eastAsia="黑体"/>
        </w:rPr>
        <w:t xml:space="preserve">                         </w:t>
      </w:r>
      <w:r w:rsidR="00514F68" w:rsidRPr="00663BBB">
        <w:rPr>
          <w:rFonts w:eastAsia="黑体"/>
          <w:color w:val="FF0000"/>
        </w:rPr>
        <w:t xml:space="preserve"> </w:t>
      </w:r>
    </w:p>
    <w:p w14:paraId="7639E642" w14:textId="77777777" w:rsidR="00514F68" w:rsidRPr="00663BBB" w:rsidRDefault="00514F68" w:rsidP="00514F68">
      <w:pPr>
        <w:ind w:firstLineChars="2700" w:firstLine="5425"/>
        <w:rPr>
          <w:rFonts w:ascii="Times New Roman" w:hAnsi="Times New Roman"/>
          <w:u w:val="single"/>
        </w:rPr>
      </w:pPr>
      <w:r w:rsidRPr="00663BBB">
        <w:rPr>
          <w:rFonts w:ascii="Times New Roman" w:hAnsi="Times New Roman"/>
          <w:noProof/>
          <w:sz w:val="20"/>
        </w:rPr>
        <w:drawing>
          <wp:anchor distT="0" distB="0" distL="114300" distR="114300" simplePos="0" relativeHeight="251659264" behindDoc="0" locked="0" layoutInCell="1" allowOverlap="1" wp14:anchorId="14D3F7D0" wp14:editId="22D6AD39">
            <wp:simplePos x="0" y="0"/>
            <wp:positionH relativeFrom="column">
              <wp:posOffset>2090420</wp:posOffset>
            </wp:positionH>
            <wp:positionV relativeFrom="paragraph">
              <wp:posOffset>10160</wp:posOffset>
            </wp:positionV>
            <wp:extent cx="1581150" cy="1581150"/>
            <wp:effectExtent l="0" t="0" r="0" b="0"/>
            <wp:wrapNone/>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581150" cy="1581150"/>
                    </a:xfrm>
                    <a:prstGeom prst="rect">
                      <a:avLst/>
                    </a:prstGeom>
                    <a:noFill/>
                  </pic:spPr>
                </pic:pic>
              </a:graphicData>
            </a:graphic>
            <wp14:sizeRelH relativeFrom="margin">
              <wp14:pctWidth>0</wp14:pctWidth>
            </wp14:sizeRelH>
            <wp14:sizeRelV relativeFrom="margin">
              <wp14:pctHeight>0</wp14:pctHeight>
            </wp14:sizeRelV>
          </wp:anchor>
        </w:drawing>
      </w:r>
    </w:p>
    <w:p w14:paraId="2643593B" w14:textId="77777777" w:rsidR="00514F68" w:rsidRPr="00663BBB" w:rsidRDefault="00514F68" w:rsidP="00514F68">
      <w:pPr>
        <w:ind w:firstLineChars="2700" w:firstLine="5695"/>
        <w:rPr>
          <w:rFonts w:ascii="Times New Roman" w:eastAsia="黑体" w:hAnsi="Times New Roman"/>
          <w:szCs w:val="21"/>
        </w:rPr>
      </w:pPr>
    </w:p>
    <w:p w14:paraId="00C2EB9A" w14:textId="77777777" w:rsidR="00514F68" w:rsidRPr="00663BBB" w:rsidRDefault="00514F68" w:rsidP="00514F68">
      <w:pPr>
        <w:ind w:firstLineChars="2700" w:firstLine="5695"/>
        <w:rPr>
          <w:rFonts w:ascii="Times New Roman" w:hAnsi="Times New Roman"/>
          <w:u w:val="single"/>
        </w:rPr>
      </w:pPr>
    </w:p>
    <w:p w14:paraId="50D52B24" w14:textId="77777777" w:rsidR="00514F68" w:rsidRPr="00663BBB" w:rsidRDefault="00514F68" w:rsidP="00514F68">
      <w:pPr>
        <w:ind w:firstLineChars="2700" w:firstLine="5695"/>
        <w:rPr>
          <w:rFonts w:ascii="Times New Roman" w:eastAsia="黑体" w:hAnsi="Times New Roman"/>
          <w:szCs w:val="21"/>
        </w:rPr>
      </w:pPr>
    </w:p>
    <w:p w14:paraId="1CE4E6C3" w14:textId="77777777" w:rsidR="00514F68" w:rsidRPr="00663BBB" w:rsidRDefault="00514F68" w:rsidP="00514F68">
      <w:pPr>
        <w:ind w:firstLineChars="2700" w:firstLine="5695"/>
        <w:rPr>
          <w:rFonts w:ascii="Times New Roman" w:hAnsi="Times New Roman"/>
          <w:u w:val="single"/>
        </w:rPr>
      </w:pPr>
    </w:p>
    <w:p w14:paraId="14758E40" w14:textId="77777777" w:rsidR="00514F68" w:rsidRPr="00663BBB" w:rsidRDefault="00514F68" w:rsidP="00514F68">
      <w:pPr>
        <w:ind w:firstLineChars="1900" w:firstLine="6060"/>
        <w:rPr>
          <w:rFonts w:ascii="Times New Roman" w:eastAsia="黑体" w:hAnsi="Times New Roman"/>
          <w:spacing w:val="54"/>
          <w:szCs w:val="20"/>
        </w:rPr>
      </w:pPr>
    </w:p>
    <w:p w14:paraId="7CDEE4B2" w14:textId="77777777" w:rsidR="00514F68" w:rsidRPr="00663BBB" w:rsidRDefault="00514F68" w:rsidP="00514F68">
      <w:pPr>
        <w:rPr>
          <w:rFonts w:ascii="Times New Roman" w:eastAsia="黑体" w:hAnsi="Times New Roman"/>
          <w:b/>
          <w:bCs/>
          <w:u w:val="single"/>
        </w:rPr>
      </w:pPr>
      <w:r w:rsidRPr="00663BBB">
        <w:rPr>
          <w:rFonts w:ascii="Times New Roman" w:eastAsia="黑体" w:hAnsi="Times New Roman"/>
        </w:rPr>
        <w:t xml:space="preserve">                                                              </w:t>
      </w:r>
    </w:p>
    <w:p w14:paraId="0DF86A64" w14:textId="77777777" w:rsidR="00514F68" w:rsidRPr="00663BBB" w:rsidRDefault="00514F68" w:rsidP="00514F68">
      <w:pPr>
        <w:rPr>
          <w:rFonts w:ascii="Times New Roman" w:eastAsia="黑体" w:hAnsi="Times New Roman"/>
          <w:b/>
          <w:bCs/>
        </w:rPr>
      </w:pPr>
    </w:p>
    <w:p w14:paraId="0E163D32" w14:textId="77777777" w:rsidR="00514F68" w:rsidRPr="00663BBB" w:rsidRDefault="00514F68" w:rsidP="00514F68">
      <w:pPr>
        <w:jc w:val="center"/>
        <w:rPr>
          <w:rFonts w:ascii="Times New Roman" w:eastAsia="黑体" w:hAnsi="Times New Roman"/>
          <w:b/>
          <w:bCs/>
          <w:sz w:val="28"/>
        </w:rPr>
      </w:pPr>
      <w:r w:rsidRPr="00663BBB">
        <w:rPr>
          <w:rFonts w:ascii="Times New Roman" w:eastAsia="黑体" w:hAnsi="Times New Roman"/>
          <w:b/>
          <w:bCs/>
          <w:noProof/>
          <w:sz w:val="28"/>
        </w:rPr>
        <w:drawing>
          <wp:inline distT="0" distB="0" distL="0" distR="0" wp14:anchorId="20C02233" wp14:editId="05ECC4BD">
            <wp:extent cx="4600575" cy="809625"/>
            <wp:effectExtent l="1905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00575" cy="809625"/>
                    </a:xfrm>
                    <a:prstGeom prst="rect">
                      <a:avLst/>
                    </a:prstGeom>
                    <a:noFill/>
                    <a:ln w="9525">
                      <a:noFill/>
                      <a:miter lim="800000"/>
                      <a:headEnd/>
                      <a:tailEnd/>
                    </a:ln>
                  </pic:spPr>
                </pic:pic>
              </a:graphicData>
            </a:graphic>
          </wp:inline>
        </w:drawing>
      </w:r>
    </w:p>
    <w:p w14:paraId="063669DB" w14:textId="77777777" w:rsidR="00514F68" w:rsidRPr="00663BBB" w:rsidRDefault="00514F68" w:rsidP="00514F68">
      <w:pPr>
        <w:jc w:val="center"/>
        <w:rPr>
          <w:rFonts w:ascii="Times New Roman" w:eastAsia="黑体" w:hAnsi="Times New Roman"/>
          <w:b/>
          <w:bCs/>
        </w:rPr>
      </w:pPr>
    </w:p>
    <w:p w14:paraId="70879CFF" w14:textId="00F0B542" w:rsidR="00514F68" w:rsidRPr="00663BBB" w:rsidRDefault="007934B7" w:rsidP="00514F68">
      <w:pPr>
        <w:spacing w:beforeLines="100" w:before="303"/>
        <w:jc w:val="center"/>
        <w:rPr>
          <w:rFonts w:ascii="Times New Roman" w:eastAsia="黑体" w:hAnsi="Times New Roman"/>
          <w:spacing w:val="20"/>
          <w:sz w:val="72"/>
        </w:rPr>
      </w:pPr>
      <w:r w:rsidRPr="00663BBB">
        <w:rPr>
          <w:rFonts w:ascii="Times New Roman" w:eastAsia="黑体" w:hAnsi="Times New Roman"/>
          <w:spacing w:val="20"/>
          <w:sz w:val="72"/>
        </w:rPr>
        <w:t>移动通信仿真报告</w:t>
      </w:r>
    </w:p>
    <w:p w14:paraId="1D9EC372" w14:textId="77777777" w:rsidR="00514F68" w:rsidRPr="00663BBB" w:rsidRDefault="00514F68" w:rsidP="00514F68">
      <w:pPr>
        <w:rPr>
          <w:rFonts w:ascii="Times New Roman" w:hAnsi="Times New Roman"/>
          <w:b/>
          <w:bCs/>
          <w:sz w:val="28"/>
        </w:rPr>
      </w:pPr>
    </w:p>
    <w:p w14:paraId="6EBCB9F6" w14:textId="77777777" w:rsidR="00514F68" w:rsidRPr="00663BBB" w:rsidRDefault="00514F68" w:rsidP="00514F68">
      <w:pPr>
        <w:rPr>
          <w:rFonts w:ascii="Times New Roman" w:hAnsi="Times New Roman"/>
          <w:b/>
          <w:bCs/>
          <w:sz w:val="28"/>
        </w:rPr>
      </w:pPr>
    </w:p>
    <w:p w14:paraId="5937127E" w14:textId="77777777" w:rsidR="00514F68" w:rsidRPr="00663BBB" w:rsidRDefault="00514F68" w:rsidP="00514F68">
      <w:pPr>
        <w:rPr>
          <w:rFonts w:ascii="Times New Roman" w:hAnsi="Times New Roman"/>
          <w:b/>
          <w:bCs/>
          <w:sz w:val="28"/>
        </w:rPr>
      </w:pPr>
    </w:p>
    <w:p w14:paraId="30CD5CFE" w14:textId="77777777" w:rsidR="00514F68" w:rsidRPr="00663BBB" w:rsidRDefault="00514F68" w:rsidP="00514F68">
      <w:pPr>
        <w:rPr>
          <w:rFonts w:ascii="Times New Roman" w:hAnsi="Times New Roman"/>
          <w:b/>
          <w:bCs/>
        </w:rPr>
      </w:pPr>
    </w:p>
    <w:tbl>
      <w:tblPr>
        <w:tblW w:w="7480" w:type="dxa"/>
        <w:tblInd w:w="1025" w:type="dxa"/>
        <w:tblBorders>
          <w:bottom w:val="single" w:sz="4" w:space="0" w:color="auto"/>
        </w:tblBorders>
        <w:tblLook w:val="0000" w:firstRow="0" w:lastRow="0" w:firstColumn="0" w:lastColumn="0" w:noHBand="0" w:noVBand="0"/>
      </w:tblPr>
      <w:tblGrid>
        <w:gridCol w:w="2448"/>
        <w:gridCol w:w="5032"/>
      </w:tblGrid>
      <w:tr w:rsidR="00514F68" w:rsidRPr="00663BBB" w14:paraId="69FAFEED" w14:textId="77777777" w:rsidTr="006B4591">
        <w:trPr>
          <w:trHeight w:val="616"/>
        </w:trPr>
        <w:tc>
          <w:tcPr>
            <w:tcW w:w="2448" w:type="dxa"/>
            <w:tcBorders>
              <w:bottom w:val="nil"/>
            </w:tcBorders>
          </w:tcPr>
          <w:p w14:paraId="5175415B" w14:textId="77777777" w:rsidR="00514F68" w:rsidRPr="00663BBB" w:rsidRDefault="00514F68" w:rsidP="00E74DE3">
            <w:pPr>
              <w:spacing w:line="600" w:lineRule="exact"/>
              <w:jc w:val="distribute"/>
              <w:rPr>
                <w:rFonts w:ascii="Times New Roman" w:eastAsia="黑体" w:hAnsi="Times New Roman"/>
                <w:spacing w:val="30"/>
                <w:kern w:val="10"/>
                <w:sz w:val="30"/>
              </w:rPr>
            </w:pPr>
            <w:r w:rsidRPr="00663BBB">
              <w:rPr>
                <w:rFonts w:ascii="Times New Roman" w:eastAsia="黑体" w:hAnsi="Times New Roman"/>
                <w:spacing w:val="30"/>
                <w:kern w:val="10"/>
                <w:sz w:val="30"/>
              </w:rPr>
              <w:t>学院名称</w:t>
            </w:r>
          </w:p>
        </w:tc>
        <w:tc>
          <w:tcPr>
            <w:tcW w:w="5032" w:type="dxa"/>
            <w:tcBorders>
              <w:bottom w:val="single" w:sz="4" w:space="0" w:color="auto"/>
            </w:tcBorders>
            <w:vAlign w:val="center"/>
          </w:tcPr>
          <w:p w14:paraId="1A592C08" w14:textId="2F500708" w:rsidR="00514F68" w:rsidRPr="00663BBB" w:rsidRDefault="00E47F30" w:rsidP="006B4591">
            <w:pPr>
              <w:spacing w:line="600" w:lineRule="exact"/>
              <w:jc w:val="center"/>
              <w:rPr>
                <w:rFonts w:ascii="Times New Roman" w:eastAsia="黑体" w:hAnsi="Times New Roman"/>
                <w:spacing w:val="30"/>
                <w:kern w:val="10"/>
                <w:sz w:val="30"/>
              </w:rPr>
            </w:pPr>
            <w:r w:rsidRPr="00663BBB">
              <w:rPr>
                <w:rFonts w:ascii="Times New Roman" w:eastAsia="黑体" w:hAnsi="Times New Roman"/>
                <w:spacing w:val="30"/>
                <w:kern w:val="10"/>
                <w:sz w:val="30"/>
              </w:rPr>
              <w:t>电子信息工程学院</w:t>
            </w:r>
          </w:p>
        </w:tc>
      </w:tr>
      <w:tr w:rsidR="00514F68" w:rsidRPr="00663BBB" w14:paraId="004994C6" w14:textId="77777777" w:rsidTr="006B4591">
        <w:trPr>
          <w:trHeight w:val="601"/>
        </w:trPr>
        <w:tc>
          <w:tcPr>
            <w:tcW w:w="2448" w:type="dxa"/>
          </w:tcPr>
          <w:p w14:paraId="5D12CA00" w14:textId="77777777" w:rsidR="00514F68" w:rsidRPr="00663BBB" w:rsidRDefault="00514F68" w:rsidP="00E74DE3">
            <w:pPr>
              <w:spacing w:line="600" w:lineRule="exact"/>
              <w:jc w:val="distribute"/>
              <w:rPr>
                <w:rFonts w:ascii="Times New Roman" w:eastAsia="黑体" w:hAnsi="Times New Roman"/>
                <w:spacing w:val="30"/>
                <w:kern w:val="10"/>
                <w:sz w:val="30"/>
              </w:rPr>
            </w:pPr>
            <w:r w:rsidRPr="00663BBB">
              <w:rPr>
                <w:rFonts w:ascii="Times New Roman" w:eastAsia="黑体" w:hAnsi="Times New Roman"/>
                <w:spacing w:val="30"/>
                <w:kern w:val="10"/>
                <w:sz w:val="30"/>
              </w:rPr>
              <w:t>学生姓名</w:t>
            </w:r>
          </w:p>
        </w:tc>
        <w:tc>
          <w:tcPr>
            <w:tcW w:w="5032" w:type="dxa"/>
            <w:tcBorders>
              <w:top w:val="single" w:sz="4" w:space="0" w:color="auto"/>
              <w:bottom w:val="single" w:sz="4" w:space="0" w:color="auto"/>
            </w:tcBorders>
            <w:vAlign w:val="center"/>
          </w:tcPr>
          <w:p w14:paraId="34DC3E2A" w14:textId="472EB06A" w:rsidR="00514F68" w:rsidRPr="00663BBB" w:rsidRDefault="00E47F30" w:rsidP="006B4591">
            <w:pPr>
              <w:spacing w:line="600" w:lineRule="exact"/>
              <w:jc w:val="center"/>
              <w:rPr>
                <w:rFonts w:ascii="Times New Roman" w:eastAsia="黑体" w:hAnsi="Times New Roman"/>
                <w:spacing w:val="30"/>
                <w:kern w:val="10"/>
                <w:sz w:val="30"/>
              </w:rPr>
            </w:pPr>
            <w:r w:rsidRPr="00663BBB">
              <w:rPr>
                <w:rFonts w:ascii="Times New Roman" w:eastAsia="黑体" w:hAnsi="Times New Roman"/>
                <w:spacing w:val="30"/>
                <w:kern w:val="10"/>
                <w:sz w:val="30"/>
              </w:rPr>
              <w:t>王伟哲</w:t>
            </w:r>
          </w:p>
        </w:tc>
      </w:tr>
      <w:tr w:rsidR="00514F68" w:rsidRPr="00663BBB" w14:paraId="400ECD0D" w14:textId="77777777" w:rsidTr="006B4591">
        <w:trPr>
          <w:trHeight w:val="601"/>
        </w:trPr>
        <w:tc>
          <w:tcPr>
            <w:tcW w:w="2448" w:type="dxa"/>
          </w:tcPr>
          <w:p w14:paraId="21DD164C" w14:textId="77777777" w:rsidR="00514F68" w:rsidRPr="00663BBB" w:rsidRDefault="00514F68" w:rsidP="00E74DE3">
            <w:pPr>
              <w:spacing w:line="600" w:lineRule="exact"/>
              <w:jc w:val="distribute"/>
              <w:rPr>
                <w:rFonts w:ascii="Times New Roman" w:eastAsia="黑体" w:hAnsi="Times New Roman"/>
                <w:spacing w:val="30"/>
                <w:kern w:val="10"/>
                <w:sz w:val="30"/>
              </w:rPr>
            </w:pPr>
            <w:r w:rsidRPr="00663BBB">
              <w:rPr>
                <w:rFonts w:ascii="Times New Roman" w:eastAsia="黑体" w:hAnsi="Times New Roman"/>
                <w:spacing w:val="30"/>
                <w:kern w:val="10"/>
                <w:sz w:val="30"/>
              </w:rPr>
              <w:t>学生学号</w:t>
            </w:r>
          </w:p>
        </w:tc>
        <w:tc>
          <w:tcPr>
            <w:tcW w:w="5032" w:type="dxa"/>
            <w:tcBorders>
              <w:top w:val="single" w:sz="4" w:space="0" w:color="auto"/>
              <w:bottom w:val="single" w:sz="4" w:space="0" w:color="auto"/>
            </w:tcBorders>
            <w:vAlign w:val="center"/>
          </w:tcPr>
          <w:p w14:paraId="39AD1516" w14:textId="62402898" w:rsidR="00514F68" w:rsidRPr="00663BBB" w:rsidRDefault="006B4591" w:rsidP="006B4591">
            <w:pPr>
              <w:spacing w:line="600" w:lineRule="exact"/>
              <w:jc w:val="center"/>
              <w:rPr>
                <w:rFonts w:ascii="Times New Roman" w:eastAsia="黑体" w:hAnsi="Times New Roman"/>
                <w:spacing w:val="30"/>
                <w:kern w:val="10"/>
                <w:sz w:val="24"/>
              </w:rPr>
            </w:pPr>
            <w:r w:rsidRPr="00663BBB">
              <w:rPr>
                <w:rFonts w:ascii="Times New Roman" w:eastAsia="黑体" w:hAnsi="Times New Roman"/>
                <w:spacing w:val="30"/>
                <w:kern w:val="10"/>
                <w:sz w:val="30"/>
              </w:rPr>
              <w:t>16021127</w:t>
            </w:r>
          </w:p>
        </w:tc>
      </w:tr>
      <w:tr w:rsidR="00514F68" w:rsidRPr="00663BBB" w14:paraId="111A8698" w14:textId="77777777" w:rsidTr="006B4591">
        <w:trPr>
          <w:trHeight w:val="601"/>
        </w:trPr>
        <w:tc>
          <w:tcPr>
            <w:tcW w:w="2448" w:type="dxa"/>
            <w:tcBorders>
              <w:bottom w:val="nil"/>
            </w:tcBorders>
          </w:tcPr>
          <w:p w14:paraId="12DD4052" w14:textId="77777777" w:rsidR="00514F68" w:rsidRPr="00663BBB" w:rsidRDefault="00514F68" w:rsidP="00E74DE3">
            <w:pPr>
              <w:spacing w:line="600" w:lineRule="exact"/>
              <w:jc w:val="distribute"/>
              <w:rPr>
                <w:rFonts w:ascii="Times New Roman" w:eastAsia="黑体" w:hAnsi="Times New Roman"/>
                <w:spacing w:val="30"/>
                <w:kern w:val="10"/>
                <w:sz w:val="30"/>
              </w:rPr>
            </w:pPr>
            <w:r w:rsidRPr="00663BBB">
              <w:rPr>
                <w:rFonts w:ascii="Times New Roman" w:eastAsia="黑体" w:hAnsi="Times New Roman"/>
                <w:spacing w:val="30"/>
                <w:kern w:val="10"/>
                <w:sz w:val="30"/>
              </w:rPr>
              <w:t>学生班级</w:t>
            </w:r>
          </w:p>
        </w:tc>
        <w:tc>
          <w:tcPr>
            <w:tcW w:w="5032" w:type="dxa"/>
            <w:tcBorders>
              <w:top w:val="single" w:sz="4" w:space="0" w:color="auto"/>
              <w:bottom w:val="single" w:sz="4" w:space="0" w:color="auto"/>
            </w:tcBorders>
            <w:vAlign w:val="center"/>
          </w:tcPr>
          <w:p w14:paraId="4CF94009" w14:textId="624DC423" w:rsidR="00514F68" w:rsidRPr="00663BBB" w:rsidRDefault="006B4591" w:rsidP="006B4591">
            <w:pPr>
              <w:spacing w:line="600" w:lineRule="exact"/>
              <w:jc w:val="center"/>
              <w:rPr>
                <w:rFonts w:ascii="Times New Roman" w:eastAsia="黑体" w:hAnsi="Times New Roman"/>
                <w:spacing w:val="30"/>
                <w:kern w:val="10"/>
                <w:sz w:val="30"/>
              </w:rPr>
            </w:pPr>
            <w:r w:rsidRPr="00663BBB">
              <w:rPr>
                <w:rFonts w:ascii="Times New Roman" w:eastAsia="黑体" w:hAnsi="Times New Roman"/>
                <w:spacing w:val="30"/>
                <w:kern w:val="10"/>
                <w:sz w:val="30"/>
              </w:rPr>
              <w:t>1602</w:t>
            </w:r>
            <w:r w:rsidR="007934B7" w:rsidRPr="00663BBB">
              <w:rPr>
                <w:rFonts w:ascii="Times New Roman" w:eastAsia="黑体" w:hAnsi="Times New Roman"/>
                <w:spacing w:val="30"/>
                <w:kern w:val="10"/>
                <w:sz w:val="30"/>
              </w:rPr>
              <w:t>31</w:t>
            </w:r>
            <w:r w:rsidRPr="00663BBB">
              <w:rPr>
                <w:rFonts w:ascii="Times New Roman" w:eastAsia="黑体" w:hAnsi="Times New Roman"/>
                <w:spacing w:val="30"/>
                <w:kern w:val="10"/>
                <w:sz w:val="30"/>
              </w:rPr>
              <w:t>班</w:t>
            </w:r>
          </w:p>
        </w:tc>
      </w:tr>
    </w:tbl>
    <w:p w14:paraId="41AA2938" w14:textId="77777777" w:rsidR="00514F68" w:rsidRPr="00663BBB" w:rsidRDefault="00514F68" w:rsidP="00514F68">
      <w:pPr>
        <w:spacing w:line="600" w:lineRule="exact"/>
        <w:jc w:val="center"/>
        <w:rPr>
          <w:rFonts w:ascii="Times New Roman" w:eastAsia="黑体" w:hAnsi="Times New Roman"/>
          <w:spacing w:val="22"/>
          <w:kern w:val="10"/>
          <w:sz w:val="30"/>
        </w:rPr>
      </w:pPr>
    </w:p>
    <w:p w14:paraId="1E779720" w14:textId="44A2AEF3" w:rsidR="007934B7" w:rsidRPr="00663BBB" w:rsidRDefault="00514F68" w:rsidP="00F1222E">
      <w:pPr>
        <w:spacing w:line="600" w:lineRule="exact"/>
        <w:jc w:val="center"/>
        <w:rPr>
          <w:rFonts w:ascii="Times New Roman" w:eastAsia="黑体" w:hAnsi="Times New Roman"/>
          <w:spacing w:val="22"/>
          <w:kern w:val="10"/>
          <w:sz w:val="30"/>
        </w:rPr>
      </w:pPr>
      <w:r w:rsidRPr="00663BBB">
        <w:rPr>
          <w:rFonts w:ascii="Times New Roman" w:eastAsia="黑体" w:hAnsi="Times New Roman"/>
          <w:b/>
          <w:spacing w:val="22"/>
          <w:kern w:val="10"/>
          <w:sz w:val="30"/>
        </w:rPr>
        <w:t>20</w:t>
      </w:r>
      <w:r w:rsidR="00F2532B">
        <w:rPr>
          <w:rFonts w:ascii="Times New Roman" w:eastAsia="黑体" w:hAnsi="Times New Roman" w:hint="eastAsia"/>
          <w:b/>
          <w:spacing w:val="22"/>
          <w:kern w:val="10"/>
          <w:sz w:val="30"/>
        </w:rPr>
        <w:t>20</w:t>
      </w:r>
      <w:r w:rsidRPr="00663BBB">
        <w:rPr>
          <w:rFonts w:ascii="Times New Roman" w:eastAsia="黑体" w:hAnsi="Times New Roman"/>
          <w:spacing w:val="22"/>
          <w:kern w:val="10"/>
          <w:sz w:val="30"/>
        </w:rPr>
        <w:t>年</w:t>
      </w:r>
      <w:r w:rsidR="007934B7" w:rsidRPr="00663BBB">
        <w:rPr>
          <w:rFonts w:ascii="Times New Roman" w:eastAsia="黑体" w:hAnsi="Times New Roman"/>
          <w:b/>
          <w:spacing w:val="22"/>
          <w:kern w:val="10"/>
          <w:sz w:val="30"/>
        </w:rPr>
        <w:t>1</w:t>
      </w:r>
      <w:r w:rsidRPr="00663BBB">
        <w:rPr>
          <w:rFonts w:ascii="Times New Roman" w:eastAsia="黑体" w:hAnsi="Times New Roman"/>
          <w:spacing w:val="22"/>
          <w:kern w:val="10"/>
          <w:sz w:val="30"/>
        </w:rPr>
        <w:t>月</w:t>
      </w:r>
    </w:p>
    <w:p w14:paraId="075343E2" w14:textId="1BB09821" w:rsidR="00616BC6" w:rsidRPr="00663BBB" w:rsidRDefault="007934B7" w:rsidP="007934B7">
      <w:pPr>
        <w:widowControl/>
        <w:jc w:val="left"/>
        <w:rPr>
          <w:rFonts w:ascii="Times New Roman" w:eastAsia="黑体" w:hAnsi="Times New Roman"/>
          <w:spacing w:val="22"/>
          <w:kern w:val="10"/>
          <w:sz w:val="30"/>
        </w:rPr>
      </w:pPr>
      <w:r w:rsidRPr="00663BBB">
        <w:rPr>
          <w:rFonts w:ascii="Times New Roman" w:eastAsia="黑体" w:hAnsi="Times New Roman"/>
          <w:spacing w:val="22"/>
          <w:kern w:val="10"/>
          <w:sz w:val="30"/>
        </w:rPr>
        <w:br w:type="page"/>
      </w:r>
    </w:p>
    <w:p w14:paraId="5F34CFDD" w14:textId="5CE69E31" w:rsidR="002849F5" w:rsidRPr="00663BBB" w:rsidRDefault="00F2532B" w:rsidP="00554AB9">
      <w:pPr>
        <w:pStyle w:val="af3"/>
        <w:jc w:val="center"/>
        <w:rPr>
          <w:rFonts w:ascii="Times New Roman" w:eastAsia="黑体" w:hAnsi="Times New Roman"/>
          <w:sz w:val="44"/>
          <w:szCs w:val="44"/>
        </w:rPr>
      </w:pPr>
      <w:r>
        <w:rPr>
          <w:rFonts w:ascii="Times New Roman" w:eastAsia="黑体" w:hAnsi="Times New Roman" w:hint="eastAsia"/>
          <w:sz w:val="44"/>
          <w:szCs w:val="44"/>
        </w:rPr>
        <w:lastRenderedPageBreak/>
        <w:t>MIMO</w:t>
      </w:r>
      <w:r>
        <w:rPr>
          <w:rFonts w:ascii="Times New Roman" w:eastAsia="黑体" w:hAnsi="Times New Roman" w:hint="eastAsia"/>
          <w:sz w:val="44"/>
          <w:szCs w:val="44"/>
        </w:rPr>
        <w:t>系统</w:t>
      </w:r>
    </w:p>
    <w:p w14:paraId="08174880" w14:textId="14AB727E" w:rsidR="0031420F" w:rsidRPr="00663BBB" w:rsidRDefault="00887B6E" w:rsidP="00DB3EE9">
      <w:pPr>
        <w:jc w:val="center"/>
        <w:rPr>
          <w:rFonts w:ascii="Times New Roman" w:eastAsia="仿宋_GB2312" w:hAnsi="Times New Roman"/>
          <w:sz w:val="28"/>
          <w:szCs w:val="28"/>
        </w:rPr>
      </w:pPr>
      <w:r w:rsidRPr="00663BBB">
        <w:rPr>
          <w:rFonts w:ascii="Times New Roman" w:eastAsia="仿宋_GB2312" w:hAnsi="Times New Roman"/>
          <w:sz w:val="28"/>
          <w:szCs w:val="28"/>
        </w:rPr>
        <w:t>王伟哲</w:t>
      </w:r>
      <w:r w:rsidR="0033632A" w:rsidRPr="00663BBB">
        <w:rPr>
          <w:rFonts w:ascii="Times New Roman" w:eastAsia="仿宋_GB2312" w:hAnsi="Times New Roman"/>
          <w:sz w:val="28"/>
          <w:szCs w:val="28"/>
          <w:vertAlign w:val="superscript"/>
        </w:rPr>
        <w:t>1</w:t>
      </w:r>
    </w:p>
    <w:p w14:paraId="0045099B" w14:textId="77777777" w:rsidR="006D4112" w:rsidRPr="00663BBB" w:rsidRDefault="0031420F" w:rsidP="006D4112">
      <w:pPr>
        <w:jc w:val="center"/>
        <w:rPr>
          <w:rFonts w:ascii="Times New Roman" w:hAnsi="Times New Roman"/>
          <w:sz w:val="15"/>
          <w:szCs w:val="15"/>
        </w:rPr>
      </w:pPr>
      <w:r w:rsidRPr="00663BBB">
        <w:rPr>
          <w:rFonts w:ascii="Times New Roman" w:hAnsi="Times New Roman"/>
          <w:sz w:val="15"/>
          <w:szCs w:val="15"/>
        </w:rPr>
        <w:t xml:space="preserve"> </w:t>
      </w:r>
      <w:r w:rsidRPr="00663BBB">
        <w:rPr>
          <w:rFonts w:ascii="Times New Roman" w:hAnsi="Times New Roman"/>
          <w:sz w:val="15"/>
          <w:szCs w:val="15"/>
        </w:rPr>
        <w:t>（</w:t>
      </w:r>
      <w:r w:rsidR="00DB3EE9" w:rsidRPr="00663BBB">
        <w:rPr>
          <w:rFonts w:ascii="Times New Roman" w:hAnsi="Times New Roman"/>
          <w:sz w:val="15"/>
          <w:szCs w:val="15"/>
        </w:rPr>
        <w:t>1.</w:t>
      </w:r>
      <w:r w:rsidR="00807C0A" w:rsidRPr="00663BBB">
        <w:rPr>
          <w:rFonts w:ascii="Times New Roman" w:hAnsi="Times New Roman"/>
          <w:sz w:val="15"/>
          <w:szCs w:val="15"/>
        </w:rPr>
        <w:t xml:space="preserve"> </w:t>
      </w:r>
      <w:r w:rsidRPr="00663BBB">
        <w:rPr>
          <w:rFonts w:ascii="Times New Roman" w:hAnsi="Times New Roman"/>
          <w:sz w:val="15"/>
          <w:szCs w:val="15"/>
        </w:rPr>
        <w:t>北京航空航天大学</w:t>
      </w:r>
      <w:r w:rsidRPr="00663BBB">
        <w:rPr>
          <w:rFonts w:ascii="Times New Roman" w:hAnsi="Times New Roman"/>
          <w:sz w:val="15"/>
          <w:szCs w:val="15"/>
        </w:rPr>
        <w:t xml:space="preserve"> </w:t>
      </w:r>
      <w:r w:rsidR="0033632A" w:rsidRPr="00663BBB">
        <w:rPr>
          <w:rFonts w:ascii="Times New Roman" w:hAnsi="Times New Roman"/>
          <w:sz w:val="15"/>
          <w:szCs w:val="15"/>
        </w:rPr>
        <w:t>电子信息工程</w:t>
      </w:r>
      <w:r w:rsidRPr="00663BBB">
        <w:rPr>
          <w:rFonts w:ascii="Times New Roman" w:hAnsi="Times New Roman"/>
          <w:sz w:val="15"/>
          <w:szCs w:val="15"/>
        </w:rPr>
        <w:t>学院</w:t>
      </w:r>
      <w:r w:rsidR="006D4112" w:rsidRPr="00663BBB">
        <w:rPr>
          <w:rFonts w:ascii="Times New Roman" w:hAnsi="Times New Roman"/>
          <w:sz w:val="15"/>
          <w:szCs w:val="15"/>
        </w:rPr>
        <w:t>,</w:t>
      </w:r>
      <w:r w:rsidR="000B03AD" w:rsidRPr="00663BBB">
        <w:rPr>
          <w:rFonts w:ascii="Times New Roman" w:hAnsi="Times New Roman"/>
          <w:sz w:val="15"/>
          <w:szCs w:val="15"/>
        </w:rPr>
        <w:t xml:space="preserve"> </w:t>
      </w:r>
      <w:r w:rsidRPr="00663BBB">
        <w:rPr>
          <w:rFonts w:ascii="Times New Roman" w:hAnsi="Times New Roman"/>
          <w:sz w:val="15"/>
          <w:szCs w:val="15"/>
        </w:rPr>
        <w:t>北京</w:t>
      </w:r>
      <w:r w:rsidRPr="00663BBB">
        <w:rPr>
          <w:rFonts w:ascii="Times New Roman" w:hAnsi="Times New Roman"/>
          <w:sz w:val="15"/>
          <w:szCs w:val="15"/>
        </w:rPr>
        <w:t xml:space="preserve"> </w:t>
      </w:r>
      <w:r w:rsidR="00DB3EE9" w:rsidRPr="00663BBB">
        <w:rPr>
          <w:rFonts w:ascii="Times New Roman" w:hAnsi="Times New Roman"/>
          <w:sz w:val="15"/>
          <w:szCs w:val="15"/>
        </w:rPr>
        <w:t>100191</w:t>
      </w:r>
      <w:r w:rsidR="006D4112" w:rsidRPr="00663BBB">
        <w:rPr>
          <w:rFonts w:ascii="Times New Roman" w:hAnsi="Times New Roman"/>
          <w:sz w:val="15"/>
          <w:szCs w:val="15"/>
        </w:rPr>
        <w:t>)</w:t>
      </w:r>
    </w:p>
    <w:p w14:paraId="738E2E23" w14:textId="77DFF87A" w:rsidR="00E92975" w:rsidRPr="00663BBB" w:rsidRDefault="00E92975" w:rsidP="008F3E41">
      <w:pPr>
        <w:ind w:firstLineChars="188" w:firstLine="397"/>
        <w:rPr>
          <w:rFonts w:ascii="Times New Roman" w:hAnsi="Times New Roman"/>
          <w:sz w:val="15"/>
          <w:szCs w:val="15"/>
        </w:rPr>
      </w:pPr>
      <w:r w:rsidRPr="00663BBB">
        <w:rPr>
          <w:rFonts w:ascii="Times New Roman" w:eastAsia="黑体" w:hAnsi="Times New Roman"/>
          <w:szCs w:val="21"/>
        </w:rPr>
        <w:t>摘</w:t>
      </w:r>
      <w:r w:rsidRPr="00663BBB">
        <w:rPr>
          <w:rFonts w:ascii="Times New Roman" w:eastAsia="黑体" w:hAnsi="Times New Roman"/>
          <w:szCs w:val="21"/>
        </w:rPr>
        <w:t xml:space="preserve">      </w:t>
      </w:r>
      <w:r w:rsidRPr="00663BBB">
        <w:rPr>
          <w:rFonts w:ascii="Times New Roman" w:eastAsia="黑体" w:hAnsi="Times New Roman"/>
          <w:szCs w:val="21"/>
        </w:rPr>
        <w:t>要</w:t>
      </w:r>
      <w:r w:rsidRPr="00663BBB">
        <w:rPr>
          <w:rFonts w:ascii="Times New Roman" w:hAnsi="Times New Roman"/>
          <w:sz w:val="15"/>
          <w:szCs w:val="15"/>
        </w:rPr>
        <w:t>：</w:t>
      </w:r>
      <w:r w:rsidR="00F2532B">
        <w:rPr>
          <w:rFonts w:ascii="Times New Roman" w:hAnsi="Times New Roman" w:hint="eastAsia"/>
        </w:rPr>
        <w:t>搭建</w:t>
      </w:r>
      <w:r w:rsidR="00F2532B">
        <w:rPr>
          <w:rFonts w:ascii="Times New Roman" w:hAnsi="Times New Roman" w:hint="eastAsia"/>
        </w:rPr>
        <w:t>MIMO(</w:t>
      </w:r>
      <w:r w:rsidR="00F2532B">
        <w:rPr>
          <w:rFonts w:ascii="Times New Roman" w:hAnsi="Times New Roman"/>
        </w:rPr>
        <w:t>Multiple Input Multiple Output)</w:t>
      </w:r>
      <w:r w:rsidR="00F2532B">
        <w:rPr>
          <w:rFonts w:ascii="Times New Roman" w:hAnsi="Times New Roman" w:hint="eastAsia"/>
        </w:rPr>
        <w:t>系统仿真平台，分析平衰落信道下单用户</w:t>
      </w:r>
      <w:r w:rsidR="00F2532B">
        <w:rPr>
          <w:rFonts w:ascii="Times New Roman" w:hAnsi="Times New Roman" w:hint="eastAsia"/>
        </w:rPr>
        <w:t>/</w:t>
      </w:r>
      <w:r w:rsidR="00F2532B">
        <w:rPr>
          <w:rFonts w:ascii="Times New Roman" w:hAnsi="Times New Roman" w:hint="eastAsia"/>
        </w:rPr>
        <w:t>多用户</w:t>
      </w:r>
      <w:r w:rsidR="00F2532B">
        <w:rPr>
          <w:rFonts w:ascii="Times New Roman" w:hAnsi="Times New Roman" w:hint="eastAsia"/>
        </w:rPr>
        <w:t>MIMO</w:t>
      </w:r>
      <w:r w:rsidR="00F2532B">
        <w:rPr>
          <w:rFonts w:ascii="Times New Roman" w:hAnsi="Times New Roman" w:hint="eastAsia"/>
        </w:rPr>
        <w:t>的系统性能</w:t>
      </w:r>
      <w:r w:rsidR="007934B7" w:rsidRPr="00663BBB">
        <w:rPr>
          <w:rFonts w:ascii="Times New Roman" w:hAnsi="Times New Roman"/>
        </w:rPr>
        <w:t>。</w:t>
      </w:r>
      <w:r w:rsidR="00F2532B">
        <w:rPr>
          <w:rFonts w:ascii="Times New Roman" w:hAnsi="Times New Roman" w:hint="eastAsia"/>
        </w:rPr>
        <w:t>在单用户</w:t>
      </w:r>
      <w:r w:rsidR="00F2532B">
        <w:rPr>
          <w:rFonts w:ascii="Times New Roman" w:hAnsi="Times New Roman" w:hint="eastAsia"/>
        </w:rPr>
        <w:t>MIMO</w:t>
      </w:r>
      <w:r w:rsidR="00F2532B">
        <w:rPr>
          <w:rFonts w:ascii="Times New Roman" w:hAnsi="Times New Roman" w:hint="eastAsia"/>
        </w:rPr>
        <w:t>系统中，仿真实现分集和复用两种情况下</w:t>
      </w:r>
      <w:r w:rsidR="00597F69">
        <w:rPr>
          <w:rFonts w:ascii="Times New Roman" w:hAnsi="Times New Roman" w:hint="eastAsia"/>
        </w:rPr>
        <w:t>，不同天线数以及采用不同的功率分配方法对</w:t>
      </w:r>
      <w:r w:rsidR="00597F69">
        <w:rPr>
          <w:rFonts w:ascii="Times New Roman" w:hAnsi="Times New Roman" w:hint="eastAsia"/>
        </w:rPr>
        <w:t>MIMO</w:t>
      </w:r>
      <w:r w:rsidR="00597F69">
        <w:rPr>
          <w:rFonts w:ascii="Times New Roman" w:hAnsi="Times New Roman" w:hint="eastAsia"/>
        </w:rPr>
        <w:t>系统性能的影响；在多用户</w:t>
      </w:r>
      <w:r w:rsidR="00597F69">
        <w:rPr>
          <w:rFonts w:ascii="Times New Roman" w:hAnsi="Times New Roman" w:hint="eastAsia"/>
        </w:rPr>
        <w:t>MIMO</w:t>
      </w:r>
      <w:r w:rsidR="00597F69">
        <w:rPr>
          <w:rFonts w:ascii="Times New Roman" w:hAnsi="Times New Roman" w:hint="eastAsia"/>
        </w:rPr>
        <w:t>系统中对三种经典预处理方法进行仿真，并对不同情况下的用户和数据率和用户的累计分布函数进行对比；在用户总数大于基站天线数时，考虑随机用户调度和正交用户调度两种调度方法，对比给出了两者各自的优劣</w:t>
      </w:r>
      <w:r w:rsidR="00B874C4">
        <w:rPr>
          <w:rFonts w:ascii="Times New Roman" w:hAnsi="Times New Roman" w:hint="eastAsia"/>
        </w:rPr>
        <w:t>；</w:t>
      </w:r>
      <w:r w:rsidR="00A31F91">
        <w:rPr>
          <w:rFonts w:ascii="Times New Roman" w:hAnsi="Times New Roman" w:hint="eastAsia"/>
        </w:rPr>
        <w:t>对大规模</w:t>
      </w:r>
      <w:r w:rsidR="00A31F91">
        <w:rPr>
          <w:rFonts w:ascii="Times New Roman" w:hAnsi="Times New Roman" w:hint="eastAsia"/>
        </w:rPr>
        <w:t>MIMO</w:t>
      </w:r>
      <w:r w:rsidR="00A31F91">
        <w:rPr>
          <w:rFonts w:ascii="Times New Roman" w:hAnsi="Times New Roman" w:hint="eastAsia"/>
        </w:rPr>
        <w:t>系统的用户和数据率进行仿真，并将其与一般多用户</w:t>
      </w:r>
      <w:r w:rsidR="00A31F91">
        <w:rPr>
          <w:rFonts w:ascii="Times New Roman" w:hAnsi="Times New Roman" w:hint="eastAsia"/>
        </w:rPr>
        <w:t>MIMO</w:t>
      </w:r>
      <w:r w:rsidR="00A31F91">
        <w:rPr>
          <w:rFonts w:ascii="Times New Roman" w:hAnsi="Times New Roman" w:hint="eastAsia"/>
        </w:rPr>
        <w:t>系统性能进行对比。本文最后对三种预处理算法和两种调度算法的特点进行了总结。</w:t>
      </w:r>
    </w:p>
    <w:p w14:paraId="308CE2B6" w14:textId="43E6A563" w:rsidR="00E92975" w:rsidRPr="00663BBB" w:rsidRDefault="00E92975" w:rsidP="008F3E41">
      <w:pPr>
        <w:ind w:firstLineChars="188" w:firstLine="397"/>
        <w:rPr>
          <w:rFonts w:ascii="Times New Roman" w:hAnsi="Times New Roman"/>
          <w:sz w:val="15"/>
          <w:szCs w:val="15"/>
        </w:rPr>
      </w:pPr>
      <w:r w:rsidRPr="00663BBB">
        <w:rPr>
          <w:rFonts w:ascii="Times New Roman" w:eastAsia="黑体" w:hAnsi="Times New Roman"/>
          <w:szCs w:val="21"/>
        </w:rPr>
        <w:t>关</w:t>
      </w:r>
      <w:r w:rsidRPr="00663BBB">
        <w:rPr>
          <w:rFonts w:ascii="Times New Roman" w:eastAsia="黑体" w:hAnsi="Times New Roman"/>
          <w:szCs w:val="21"/>
        </w:rPr>
        <w:t xml:space="preserve">  </w:t>
      </w:r>
      <w:r w:rsidRPr="00663BBB">
        <w:rPr>
          <w:rFonts w:ascii="Times New Roman" w:eastAsia="黑体" w:hAnsi="Times New Roman"/>
          <w:szCs w:val="21"/>
        </w:rPr>
        <w:t>键</w:t>
      </w:r>
      <w:r w:rsidRPr="00663BBB">
        <w:rPr>
          <w:rFonts w:ascii="Times New Roman" w:eastAsia="黑体" w:hAnsi="Times New Roman"/>
          <w:szCs w:val="21"/>
        </w:rPr>
        <w:t xml:space="preserve">  </w:t>
      </w:r>
      <w:r w:rsidRPr="00663BBB">
        <w:rPr>
          <w:rFonts w:ascii="Times New Roman" w:eastAsia="黑体" w:hAnsi="Times New Roman"/>
          <w:szCs w:val="21"/>
        </w:rPr>
        <w:t>词：</w:t>
      </w:r>
      <w:r w:rsidR="00F2532B">
        <w:rPr>
          <w:rFonts w:ascii="Times New Roman" w:eastAsia="仿宋_GB2312" w:hAnsi="Times New Roman" w:hint="eastAsia"/>
          <w:szCs w:val="21"/>
        </w:rPr>
        <w:t>MIMO</w:t>
      </w:r>
      <w:r w:rsidR="00F2532B">
        <w:rPr>
          <w:rFonts w:ascii="Times New Roman" w:eastAsia="仿宋_GB2312" w:hAnsi="Times New Roman" w:hint="eastAsia"/>
          <w:szCs w:val="21"/>
        </w:rPr>
        <w:t>系统</w:t>
      </w:r>
      <w:r w:rsidR="00B0077B" w:rsidRPr="00663BBB">
        <w:rPr>
          <w:rFonts w:ascii="Times New Roman" w:eastAsia="仿宋_GB2312" w:hAnsi="Times New Roman"/>
          <w:szCs w:val="21"/>
        </w:rPr>
        <w:t>；</w:t>
      </w:r>
      <w:r w:rsidR="00F2532B">
        <w:rPr>
          <w:rFonts w:ascii="Times New Roman" w:eastAsia="仿宋_GB2312" w:hAnsi="Times New Roman" w:hint="eastAsia"/>
          <w:szCs w:val="21"/>
        </w:rPr>
        <w:t>信道容量</w:t>
      </w:r>
      <w:r w:rsidR="00B0077B" w:rsidRPr="00663BBB">
        <w:rPr>
          <w:rFonts w:ascii="Times New Roman" w:eastAsia="仿宋_GB2312" w:hAnsi="Times New Roman"/>
          <w:szCs w:val="21"/>
        </w:rPr>
        <w:t>；</w:t>
      </w:r>
      <w:r w:rsidR="00F2532B">
        <w:rPr>
          <w:rFonts w:ascii="Times New Roman" w:eastAsia="仿宋_GB2312" w:hAnsi="Times New Roman" w:hint="eastAsia"/>
          <w:szCs w:val="21"/>
        </w:rPr>
        <w:t>调度算法</w:t>
      </w:r>
    </w:p>
    <w:p w14:paraId="27E23ADB" w14:textId="69944559" w:rsidR="0033632A" w:rsidRPr="00663BBB" w:rsidRDefault="00E92975" w:rsidP="005316B9">
      <w:pPr>
        <w:ind w:firstLineChars="188" w:firstLine="397"/>
        <w:jc w:val="left"/>
        <w:rPr>
          <w:rFonts w:ascii="Times New Roman" w:eastAsia="仿宋_GB2312" w:hAnsi="Times New Roman"/>
          <w:color w:val="0000FF"/>
          <w:sz w:val="18"/>
          <w:szCs w:val="18"/>
        </w:rPr>
      </w:pPr>
      <w:r w:rsidRPr="00663BBB">
        <w:rPr>
          <w:rFonts w:ascii="Times New Roman" w:eastAsia="黑体" w:hAnsi="Times New Roman"/>
          <w:szCs w:val="21"/>
        </w:rPr>
        <w:t>中图分类号：</w:t>
      </w:r>
      <w:r w:rsidR="00C04971" w:rsidRPr="00663BBB">
        <w:rPr>
          <w:rFonts w:ascii="Times New Roman" w:eastAsia="仿宋" w:hAnsi="Times New Roman"/>
          <w:szCs w:val="21"/>
        </w:rPr>
        <w:t>TN929.5</w:t>
      </w:r>
      <w:r w:rsidR="0036104B" w:rsidRPr="00663BBB">
        <w:rPr>
          <w:rFonts w:ascii="Times New Roman" w:eastAsia="仿宋_GB2312" w:hAnsi="Times New Roman"/>
          <w:color w:val="0000FF"/>
          <w:sz w:val="18"/>
          <w:szCs w:val="18"/>
        </w:rPr>
        <w:t xml:space="preserve">        </w:t>
      </w:r>
    </w:p>
    <w:p w14:paraId="2CF8BC20" w14:textId="55CD9071" w:rsidR="0033632A" w:rsidRPr="00663BBB" w:rsidRDefault="00A31F91" w:rsidP="0033632A">
      <w:pPr>
        <w:jc w:val="center"/>
        <w:rPr>
          <w:rFonts w:ascii="Times New Roman" w:eastAsia="黑体" w:hAnsi="Times New Roman"/>
          <w:b/>
          <w:sz w:val="18"/>
          <w:szCs w:val="18"/>
        </w:rPr>
      </w:pPr>
      <w:r w:rsidRPr="00A31F91">
        <w:rPr>
          <w:rFonts w:ascii="Times New Roman" w:eastAsia="黑体" w:hAnsi="Times New Roman"/>
          <w:b/>
          <w:sz w:val="28"/>
          <w:szCs w:val="28"/>
        </w:rPr>
        <w:t>MIMO system</w:t>
      </w:r>
    </w:p>
    <w:p w14:paraId="5D55E5EC" w14:textId="61E6BE4C" w:rsidR="0033632A" w:rsidRPr="00663BBB" w:rsidRDefault="0033632A" w:rsidP="005C07B1">
      <w:pPr>
        <w:jc w:val="center"/>
        <w:rPr>
          <w:rFonts w:ascii="Times New Roman" w:hAnsi="Times New Roman"/>
          <w:szCs w:val="21"/>
        </w:rPr>
      </w:pPr>
      <w:r w:rsidRPr="00663BBB">
        <w:rPr>
          <w:rFonts w:ascii="Times New Roman" w:hAnsi="Times New Roman"/>
          <w:szCs w:val="21"/>
        </w:rPr>
        <w:t xml:space="preserve">WANG </w:t>
      </w:r>
      <w:r w:rsidR="005C07B1" w:rsidRPr="00663BBB">
        <w:rPr>
          <w:rFonts w:ascii="Times New Roman" w:hAnsi="Times New Roman"/>
          <w:szCs w:val="21"/>
        </w:rPr>
        <w:t>Weizhe</w:t>
      </w:r>
      <w:r w:rsidRPr="00663BBB">
        <w:rPr>
          <w:rFonts w:ascii="Times New Roman" w:eastAsia="仿宋_GB2312" w:hAnsi="Times New Roman"/>
          <w:szCs w:val="21"/>
          <w:vertAlign w:val="superscript"/>
        </w:rPr>
        <w:t>1</w:t>
      </w:r>
    </w:p>
    <w:p w14:paraId="436287D2" w14:textId="38506173" w:rsidR="0033632A" w:rsidRPr="00663BBB" w:rsidRDefault="0033632A" w:rsidP="0033632A">
      <w:pPr>
        <w:jc w:val="center"/>
        <w:rPr>
          <w:rFonts w:ascii="Times New Roman" w:hAnsi="Times New Roman"/>
          <w:sz w:val="15"/>
          <w:szCs w:val="15"/>
        </w:rPr>
      </w:pPr>
      <w:r w:rsidRPr="00663BBB">
        <w:rPr>
          <w:rFonts w:ascii="Times New Roman" w:hAnsi="Times New Roman"/>
          <w:sz w:val="15"/>
          <w:szCs w:val="15"/>
        </w:rPr>
        <w:t>（</w:t>
      </w:r>
      <w:r w:rsidRPr="00663BBB">
        <w:rPr>
          <w:rFonts w:ascii="Times New Roman" w:hAnsi="Times New Roman"/>
          <w:sz w:val="15"/>
          <w:szCs w:val="15"/>
        </w:rPr>
        <w:t xml:space="preserve">1.School of </w:t>
      </w:r>
      <w:r w:rsidR="005C07B1" w:rsidRPr="00663BBB">
        <w:rPr>
          <w:rFonts w:ascii="Times New Roman" w:hAnsi="Times New Roman"/>
          <w:sz w:val="15"/>
          <w:szCs w:val="15"/>
        </w:rPr>
        <w:t>Electronic Information and</w:t>
      </w:r>
      <w:r w:rsidRPr="00663BBB">
        <w:rPr>
          <w:rFonts w:ascii="Times New Roman" w:hAnsi="Times New Roman"/>
          <w:sz w:val="15"/>
          <w:szCs w:val="15"/>
        </w:rPr>
        <w:t xml:space="preserve"> Engineering, </w:t>
      </w:r>
      <w:proofErr w:type="spellStart"/>
      <w:r w:rsidRPr="00663BBB">
        <w:rPr>
          <w:rFonts w:ascii="Times New Roman" w:hAnsi="Times New Roman"/>
          <w:sz w:val="15"/>
          <w:szCs w:val="15"/>
        </w:rPr>
        <w:t>Bei</w:t>
      </w:r>
      <w:r w:rsidR="005C07B1" w:rsidRPr="00663BBB">
        <w:rPr>
          <w:rFonts w:ascii="Times New Roman" w:hAnsi="Times New Roman"/>
          <w:sz w:val="15"/>
          <w:szCs w:val="15"/>
        </w:rPr>
        <w:t>hang</w:t>
      </w:r>
      <w:proofErr w:type="spellEnd"/>
      <w:r w:rsidRPr="00663BBB">
        <w:rPr>
          <w:rFonts w:ascii="Times New Roman" w:hAnsi="Times New Roman"/>
          <w:sz w:val="15"/>
          <w:szCs w:val="15"/>
        </w:rPr>
        <w:t xml:space="preserve"> University, Beijing 100191,China</w:t>
      </w:r>
      <w:r w:rsidRPr="00663BBB">
        <w:rPr>
          <w:rFonts w:ascii="Times New Roman" w:hAnsi="Times New Roman"/>
          <w:sz w:val="15"/>
          <w:szCs w:val="15"/>
        </w:rPr>
        <w:t>）</w:t>
      </w:r>
    </w:p>
    <w:p w14:paraId="36014B25" w14:textId="379F33B4" w:rsidR="0033632A" w:rsidRPr="00663BBB" w:rsidRDefault="0033632A" w:rsidP="0033632A">
      <w:pPr>
        <w:autoSpaceDE w:val="0"/>
        <w:autoSpaceDN w:val="0"/>
        <w:spacing w:line="314" w:lineRule="exact"/>
        <w:ind w:firstLine="420"/>
        <w:rPr>
          <w:rFonts w:ascii="Times New Roman" w:hAnsi="Times New Roman"/>
        </w:rPr>
      </w:pPr>
      <w:r w:rsidRPr="00663BBB">
        <w:rPr>
          <w:rFonts w:ascii="Times New Roman" w:eastAsia="黑体" w:hAnsi="Times New Roman"/>
          <w:b/>
          <w:szCs w:val="21"/>
        </w:rPr>
        <w:t>Abstract</w:t>
      </w:r>
      <w:r w:rsidRPr="00663BBB">
        <w:rPr>
          <w:rFonts w:ascii="Times New Roman" w:hAnsi="Times New Roman"/>
          <w:b/>
          <w:szCs w:val="21"/>
        </w:rPr>
        <w:t xml:space="preserve">: </w:t>
      </w:r>
      <w:r w:rsidR="00A31F91" w:rsidRPr="00A31F91">
        <w:rPr>
          <w:rFonts w:ascii="Times New Roman" w:hAnsi="Times New Roman"/>
        </w:rPr>
        <w:t>A MIMO (Multiple Input Multiple Output) system simulation platform is set up to analyze the performance of single-user</w:t>
      </w:r>
      <w:r w:rsidR="00A31F91">
        <w:rPr>
          <w:rFonts w:ascii="Times New Roman" w:hAnsi="Times New Roman"/>
        </w:rPr>
        <w:t xml:space="preserve"> and </w:t>
      </w:r>
      <w:r w:rsidR="00A31F91" w:rsidRPr="00A31F91">
        <w:rPr>
          <w:rFonts w:ascii="Times New Roman" w:hAnsi="Times New Roman"/>
        </w:rPr>
        <w:t xml:space="preserve">multi-user MIMO systems under flat fading channels. In a single-user MIMO system, the effects of different antenna numbers and different power allocation methods on the performance of a MIMO system are simulated under the two scenarios of diversity and multiplexing; three classic preprocessing methods are simulated in a multi-user MIMO system </w:t>
      </w:r>
      <w:r w:rsidR="00A31F91">
        <w:rPr>
          <w:rFonts w:ascii="Times New Roman" w:hAnsi="Times New Roman"/>
        </w:rPr>
        <w:t>a</w:t>
      </w:r>
      <w:r w:rsidR="00A31F91" w:rsidRPr="00A31F91">
        <w:rPr>
          <w:rFonts w:ascii="Times New Roman" w:hAnsi="Times New Roman"/>
        </w:rPr>
        <w:t xml:space="preserve">nd compare the user and data rate and the cumulative distribution function of the user in different situations; when the total number of users is greater than the number of base station antennas, consider two random scheduling methods and orthogonal user scheduling, and compare the two respectively. The advantages and disadvantages of the system; the user and data rate of the massive MIMO system are simulated and compared with the performance of a general multi-user MIMO system. Finally, the characteristics of three preprocessing algorithms and two scheduling algorithms are </w:t>
      </w:r>
      <w:proofErr w:type="gramStart"/>
      <w:r w:rsidR="00A31F91" w:rsidRPr="00A31F91">
        <w:rPr>
          <w:rFonts w:ascii="Times New Roman" w:hAnsi="Times New Roman"/>
        </w:rPr>
        <w:t>summarized.</w:t>
      </w:r>
      <w:r w:rsidR="0050777C" w:rsidRPr="00663BBB">
        <w:rPr>
          <w:rFonts w:ascii="Times New Roman" w:hAnsi="Times New Roman"/>
        </w:rPr>
        <w:t>.</w:t>
      </w:r>
      <w:proofErr w:type="gramEnd"/>
    </w:p>
    <w:p w14:paraId="6AACABB2" w14:textId="42BC9E8F" w:rsidR="0033632A" w:rsidRPr="00663BBB" w:rsidRDefault="0033632A" w:rsidP="0033632A">
      <w:pPr>
        <w:ind w:firstLineChars="201" w:firstLine="426"/>
        <w:rPr>
          <w:rFonts w:ascii="Times New Roman" w:hAnsi="Times New Roman"/>
        </w:rPr>
      </w:pPr>
      <w:r w:rsidRPr="00663BBB">
        <w:rPr>
          <w:rFonts w:ascii="Times New Roman" w:eastAsia="黑体" w:hAnsi="Times New Roman"/>
          <w:b/>
          <w:szCs w:val="21"/>
        </w:rPr>
        <w:t>Key words</w:t>
      </w:r>
      <w:r w:rsidRPr="00663BBB">
        <w:rPr>
          <w:rFonts w:ascii="Times New Roman" w:hAnsi="Times New Roman"/>
          <w:b/>
          <w:szCs w:val="21"/>
        </w:rPr>
        <w:t>:</w:t>
      </w:r>
      <w:r w:rsidRPr="00663BBB">
        <w:rPr>
          <w:rFonts w:ascii="Times New Roman" w:hAnsi="Times New Roman"/>
          <w:sz w:val="18"/>
          <w:szCs w:val="18"/>
        </w:rPr>
        <w:t xml:space="preserve"> </w:t>
      </w:r>
      <w:r w:rsidR="00A31F91" w:rsidRPr="00A31F91">
        <w:rPr>
          <w:rFonts w:ascii="Times New Roman" w:hAnsi="Times New Roman"/>
          <w:szCs w:val="21"/>
        </w:rPr>
        <w:t>MIMO system; channel capacity; scheduling algorithm</w:t>
      </w:r>
    </w:p>
    <w:p w14:paraId="2692307F" w14:textId="12BA3E00" w:rsidR="0030155C" w:rsidRPr="00663BBB" w:rsidRDefault="0030155C" w:rsidP="00DD5B28">
      <w:pPr>
        <w:ind w:firstLineChars="188" w:firstLine="340"/>
        <w:jc w:val="left"/>
        <w:rPr>
          <w:rFonts w:ascii="Times New Roman" w:eastAsia="仿宋_GB2312" w:hAnsi="Times New Roman"/>
          <w:color w:val="0000FF"/>
          <w:sz w:val="18"/>
          <w:szCs w:val="18"/>
        </w:rPr>
      </w:pPr>
      <w:r w:rsidRPr="00663BBB">
        <w:rPr>
          <w:rFonts w:ascii="Times New Roman" w:eastAsia="仿宋_GB2312" w:hAnsi="Times New Roman"/>
          <w:color w:val="0000FF"/>
          <w:sz w:val="18"/>
          <w:szCs w:val="18"/>
        </w:rPr>
        <w:t xml:space="preserve">              </w:t>
      </w:r>
    </w:p>
    <w:p w14:paraId="37229878" w14:textId="77777777" w:rsidR="0030155C" w:rsidRPr="00663BBB" w:rsidRDefault="0030155C" w:rsidP="0030155C">
      <w:pPr>
        <w:rPr>
          <w:rFonts w:ascii="Times New Roman" w:hAnsi="Times New Roman"/>
        </w:rPr>
      </w:pPr>
    </w:p>
    <w:p w14:paraId="5C3CB161" w14:textId="6FD66E99" w:rsidR="00421BC8" w:rsidRPr="00663BBB" w:rsidRDefault="00421BC8" w:rsidP="0030155C">
      <w:pPr>
        <w:jc w:val="left"/>
        <w:rPr>
          <w:rFonts w:ascii="Times New Roman" w:eastAsia="仿宋_GB2312" w:hAnsi="Times New Roman"/>
          <w:color w:val="0000FF"/>
          <w:sz w:val="18"/>
          <w:szCs w:val="18"/>
        </w:rPr>
        <w:sectPr w:rsidR="00421BC8" w:rsidRPr="00663BBB" w:rsidSect="00882A3C">
          <w:headerReference w:type="even" r:id="rId10"/>
          <w:headerReference w:type="default" r:id="rId11"/>
          <w:footerReference w:type="default" r:id="rId12"/>
          <w:headerReference w:type="first" r:id="rId13"/>
          <w:footerReference w:type="first" r:id="rId14"/>
          <w:pgSz w:w="11906" w:h="16838" w:code="9"/>
          <w:pgMar w:top="1440" w:right="1134" w:bottom="1440" w:left="1134" w:header="851" w:footer="1174" w:gutter="0"/>
          <w:cols w:space="425"/>
          <w:titlePg/>
          <w:docGrid w:type="linesAndChars" w:linePitch="303" w:charSpace="190"/>
        </w:sectPr>
      </w:pPr>
    </w:p>
    <w:p w14:paraId="6F5D74E6" w14:textId="2AD9FA53" w:rsidR="00DD5B28" w:rsidRPr="00663BBB" w:rsidRDefault="00DD5B28" w:rsidP="00DD5B28">
      <w:pPr>
        <w:rPr>
          <w:rFonts w:ascii="Times New Roman" w:eastAsia="黑体" w:hAnsi="Times New Roman"/>
          <w:sz w:val="28"/>
          <w:szCs w:val="28"/>
        </w:rPr>
      </w:pPr>
      <w:r w:rsidRPr="00663BBB">
        <w:rPr>
          <w:rFonts w:ascii="Times New Roman" w:eastAsia="黑体" w:hAnsi="Times New Roman"/>
          <w:sz w:val="28"/>
          <w:szCs w:val="28"/>
        </w:rPr>
        <w:t xml:space="preserve">1  </w:t>
      </w:r>
      <w:r w:rsidR="0050777C" w:rsidRPr="00663BBB">
        <w:rPr>
          <w:rFonts w:ascii="Times New Roman" w:eastAsia="黑体" w:hAnsi="Times New Roman"/>
          <w:sz w:val="28"/>
          <w:szCs w:val="28"/>
        </w:rPr>
        <w:t>引言</w:t>
      </w:r>
    </w:p>
    <w:p w14:paraId="62ABF300" w14:textId="36872BA6" w:rsidR="008F103B" w:rsidRDefault="008F103B" w:rsidP="00F1222E">
      <w:pPr>
        <w:autoSpaceDE w:val="0"/>
        <w:autoSpaceDN w:val="0"/>
        <w:ind w:firstLine="420"/>
        <w:rPr>
          <w:rFonts w:ascii="Times New Roman" w:hAnsi="Times New Roman"/>
          <w:szCs w:val="21"/>
        </w:rPr>
      </w:pPr>
      <w:r w:rsidRPr="008F103B">
        <w:rPr>
          <w:rFonts w:ascii="Times New Roman" w:hAnsi="Times New Roman" w:hint="eastAsia"/>
          <w:szCs w:val="21"/>
        </w:rPr>
        <w:t>MIMO(</w:t>
      </w:r>
      <w:r w:rsidRPr="008F103B">
        <w:rPr>
          <w:rFonts w:ascii="Times New Roman" w:hAnsi="Times New Roman"/>
          <w:szCs w:val="21"/>
        </w:rPr>
        <w:t>Multiple Input Multiple o</w:t>
      </w:r>
      <w:r>
        <w:rPr>
          <w:rFonts w:ascii="Times New Roman" w:hAnsi="Times New Roman"/>
          <w:szCs w:val="21"/>
        </w:rPr>
        <w:t>utput)</w:t>
      </w:r>
      <w:r>
        <w:rPr>
          <w:rFonts w:ascii="Times New Roman" w:hAnsi="Times New Roman" w:hint="eastAsia"/>
          <w:szCs w:val="21"/>
        </w:rPr>
        <w:t>，即多输入多输出天线技术，与</w:t>
      </w:r>
      <w:r>
        <w:rPr>
          <w:rFonts w:ascii="Times New Roman" w:hAnsi="Times New Roman" w:hint="eastAsia"/>
          <w:szCs w:val="21"/>
        </w:rPr>
        <w:t>SISO(</w:t>
      </w:r>
      <w:r>
        <w:rPr>
          <w:rFonts w:ascii="Times New Roman" w:hAnsi="Times New Roman"/>
          <w:szCs w:val="21"/>
        </w:rPr>
        <w:t>Single Input Single Output)</w:t>
      </w:r>
      <w:r>
        <w:rPr>
          <w:rFonts w:ascii="Times New Roman" w:hAnsi="Times New Roman" w:hint="eastAsia"/>
          <w:szCs w:val="21"/>
        </w:rPr>
        <w:t>相比，在发送端和接收</w:t>
      </w:r>
      <w:proofErr w:type="gramStart"/>
      <w:r>
        <w:rPr>
          <w:rFonts w:ascii="Times New Roman" w:hAnsi="Times New Roman" w:hint="eastAsia"/>
          <w:szCs w:val="21"/>
        </w:rPr>
        <w:t>端采用</w:t>
      </w:r>
      <w:proofErr w:type="gramEnd"/>
      <w:r>
        <w:rPr>
          <w:rFonts w:ascii="Times New Roman" w:hAnsi="Times New Roman" w:hint="eastAsia"/>
          <w:szCs w:val="21"/>
        </w:rPr>
        <w:t>多根天线，</w:t>
      </w:r>
      <w:r w:rsidR="00D31C37">
        <w:rPr>
          <w:rFonts w:ascii="Times New Roman" w:hAnsi="Times New Roman" w:hint="eastAsia"/>
          <w:szCs w:val="21"/>
        </w:rPr>
        <w:t>在不增加系统功率和带宽的前提下，</w:t>
      </w:r>
      <w:r>
        <w:rPr>
          <w:rFonts w:ascii="Times New Roman" w:hAnsi="Times New Roman" w:hint="eastAsia"/>
          <w:szCs w:val="21"/>
        </w:rPr>
        <w:t>通过利用空间资源来增加传输速率，可以实现可靠性和有效性两方面的增益。可以说</w:t>
      </w:r>
      <w:r>
        <w:rPr>
          <w:rFonts w:ascii="Times New Roman" w:hAnsi="Times New Roman" w:hint="eastAsia"/>
          <w:szCs w:val="21"/>
        </w:rPr>
        <w:t>MIMO</w:t>
      </w:r>
      <w:r>
        <w:rPr>
          <w:rFonts w:ascii="Times New Roman" w:hAnsi="Times New Roman" w:hint="eastAsia"/>
          <w:szCs w:val="21"/>
        </w:rPr>
        <w:t>的出现为“打破”香农极限做出了重大的贡献，</w:t>
      </w:r>
      <w:r>
        <w:rPr>
          <w:rFonts w:ascii="Times New Roman" w:hAnsi="Times New Roman" w:hint="eastAsia"/>
          <w:szCs w:val="21"/>
        </w:rPr>
        <w:t>4G</w:t>
      </w:r>
      <w:r>
        <w:rPr>
          <w:rFonts w:ascii="Times New Roman" w:hAnsi="Times New Roman" w:hint="eastAsia"/>
          <w:szCs w:val="21"/>
        </w:rPr>
        <w:t>系统中</w:t>
      </w:r>
      <w:r>
        <w:rPr>
          <w:rFonts w:ascii="Times New Roman" w:hAnsi="Times New Roman" w:hint="eastAsia"/>
          <w:szCs w:val="21"/>
        </w:rPr>
        <w:t>MIMO</w:t>
      </w:r>
      <w:r>
        <w:rPr>
          <w:rFonts w:ascii="Times New Roman" w:hAnsi="Times New Roman" w:hint="eastAsia"/>
          <w:szCs w:val="21"/>
        </w:rPr>
        <w:t>的大量运用使得无线通信的传输速率有了质的提升</w:t>
      </w:r>
      <w:r w:rsidR="00D31220">
        <w:rPr>
          <w:rFonts w:ascii="Times New Roman" w:hAnsi="Times New Roman" w:hint="eastAsia"/>
          <w:szCs w:val="21"/>
        </w:rPr>
        <w:t>，在新一代的</w:t>
      </w:r>
      <w:r w:rsidR="00D31220">
        <w:rPr>
          <w:rFonts w:ascii="Times New Roman" w:hAnsi="Times New Roman" w:hint="eastAsia"/>
          <w:szCs w:val="21"/>
        </w:rPr>
        <w:t>5G</w:t>
      </w:r>
      <w:r w:rsidR="00D31220">
        <w:rPr>
          <w:rFonts w:ascii="Times New Roman" w:hAnsi="Times New Roman" w:hint="eastAsia"/>
          <w:szCs w:val="21"/>
        </w:rPr>
        <w:t>系统中</w:t>
      </w:r>
      <w:r w:rsidR="00D31220">
        <w:rPr>
          <w:rFonts w:ascii="Times New Roman" w:hAnsi="Times New Roman" w:hint="eastAsia"/>
          <w:szCs w:val="21"/>
        </w:rPr>
        <w:t>Massive</w:t>
      </w:r>
      <w:r w:rsidR="00D31220">
        <w:rPr>
          <w:rFonts w:ascii="Times New Roman" w:hAnsi="Times New Roman"/>
          <w:szCs w:val="21"/>
        </w:rPr>
        <w:t xml:space="preserve"> </w:t>
      </w:r>
      <w:r w:rsidR="00D31220">
        <w:rPr>
          <w:rFonts w:ascii="Times New Roman" w:hAnsi="Times New Roman" w:hint="eastAsia"/>
          <w:szCs w:val="21"/>
        </w:rPr>
        <w:t>MIMO</w:t>
      </w:r>
      <w:r w:rsidR="00D31220">
        <w:rPr>
          <w:rFonts w:ascii="Times New Roman" w:hAnsi="Times New Roman" w:hint="eastAsia"/>
          <w:szCs w:val="21"/>
        </w:rPr>
        <w:t>的使用帮助移动通信的网络速率实现了进一步的飞跃</w:t>
      </w:r>
      <w:r w:rsidR="002A0FD9">
        <w:rPr>
          <w:rFonts w:ascii="Times New Roman" w:hAnsi="Times New Roman" w:hint="eastAsia"/>
          <w:szCs w:val="21"/>
        </w:rPr>
        <w:t>。对</w:t>
      </w:r>
      <w:r w:rsidR="002A0FD9">
        <w:rPr>
          <w:rFonts w:ascii="Times New Roman" w:hAnsi="Times New Roman" w:hint="eastAsia"/>
          <w:szCs w:val="21"/>
        </w:rPr>
        <w:t>MIMO</w:t>
      </w:r>
      <w:r w:rsidR="002A0FD9">
        <w:rPr>
          <w:rFonts w:ascii="Times New Roman" w:hAnsi="Times New Roman" w:hint="eastAsia"/>
          <w:szCs w:val="21"/>
        </w:rPr>
        <w:t>系统进行基本的仿真分析对研究新一代的无线通信系统有着重要的意义。</w:t>
      </w:r>
    </w:p>
    <w:p w14:paraId="1C60CA53" w14:textId="1675470D" w:rsidR="00D31220" w:rsidRPr="008F103B" w:rsidRDefault="00D31220" w:rsidP="00F1222E">
      <w:pPr>
        <w:autoSpaceDE w:val="0"/>
        <w:autoSpaceDN w:val="0"/>
        <w:ind w:firstLine="420"/>
        <w:rPr>
          <w:rFonts w:ascii="Times New Roman" w:hAnsi="Times New Roman"/>
          <w:szCs w:val="21"/>
        </w:rPr>
      </w:pPr>
      <w:r>
        <w:rPr>
          <w:rFonts w:ascii="Times New Roman" w:hAnsi="Times New Roman" w:hint="eastAsia"/>
          <w:szCs w:val="21"/>
        </w:rPr>
        <w:t>为探究基本的</w:t>
      </w:r>
      <w:r>
        <w:rPr>
          <w:rFonts w:ascii="Times New Roman" w:hAnsi="Times New Roman" w:hint="eastAsia"/>
          <w:szCs w:val="21"/>
        </w:rPr>
        <w:t>MIMO</w:t>
      </w:r>
      <w:r>
        <w:rPr>
          <w:rFonts w:ascii="Times New Roman" w:hAnsi="Times New Roman" w:hint="eastAsia"/>
          <w:szCs w:val="21"/>
        </w:rPr>
        <w:t>系统在平衰落信道下的性能，本文</w:t>
      </w:r>
      <w:r w:rsidR="002A0FD9">
        <w:rPr>
          <w:rFonts w:ascii="Times New Roman" w:hAnsi="Times New Roman" w:hint="eastAsia"/>
          <w:szCs w:val="21"/>
        </w:rPr>
        <w:t>首先对</w:t>
      </w:r>
      <w:r w:rsidR="002A0FD9">
        <w:rPr>
          <w:rFonts w:ascii="Times New Roman" w:hAnsi="Times New Roman" w:hint="eastAsia"/>
          <w:szCs w:val="21"/>
        </w:rPr>
        <w:t>MIMO</w:t>
      </w:r>
      <w:r w:rsidR="002A0FD9">
        <w:rPr>
          <w:rFonts w:ascii="Times New Roman" w:hAnsi="Times New Roman" w:hint="eastAsia"/>
          <w:szCs w:val="21"/>
        </w:rPr>
        <w:t>系统涉及的基本原理进行简要介绍，并</w:t>
      </w:r>
      <w:r>
        <w:rPr>
          <w:rFonts w:ascii="Times New Roman" w:hAnsi="Times New Roman" w:hint="eastAsia"/>
          <w:szCs w:val="21"/>
        </w:rPr>
        <w:t>对单用户、</w:t>
      </w:r>
      <w:r w:rsidR="002A0FD9">
        <w:rPr>
          <w:rFonts w:ascii="Times New Roman" w:hAnsi="Times New Roman" w:hint="eastAsia"/>
          <w:szCs w:val="21"/>
        </w:rPr>
        <w:t>多用户</w:t>
      </w:r>
      <w:r>
        <w:rPr>
          <w:rFonts w:ascii="Times New Roman" w:hAnsi="Times New Roman" w:hint="eastAsia"/>
          <w:szCs w:val="21"/>
        </w:rPr>
        <w:t>、</w:t>
      </w:r>
      <w:r>
        <w:rPr>
          <w:rFonts w:ascii="Times New Roman" w:hAnsi="Times New Roman" w:hint="eastAsia"/>
          <w:szCs w:val="21"/>
        </w:rPr>
        <w:t>Massive</w:t>
      </w:r>
      <w:r>
        <w:rPr>
          <w:rFonts w:ascii="Times New Roman" w:hAnsi="Times New Roman"/>
          <w:szCs w:val="21"/>
        </w:rPr>
        <w:t xml:space="preserve"> </w:t>
      </w:r>
      <w:r>
        <w:rPr>
          <w:rFonts w:ascii="Times New Roman" w:hAnsi="Times New Roman" w:hint="eastAsia"/>
          <w:szCs w:val="21"/>
        </w:rPr>
        <w:t>MIMO</w:t>
      </w:r>
      <w:r>
        <w:rPr>
          <w:rFonts w:ascii="Times New Roman" w:hAnsi="Times New Roman" w:hint="eastAsia"/>
          <w:szCs w:val="21"/>
        </w:rPr>
        <w:t>以及采用不同的用户调度算法时，用户的数据率</w:t>
      </w:r>
      <w:r w:rsidR="002A0FD9">
        <w:rPr>
          <w:rFonts w:ascii="Times New Roman" w:hAnsi="Times New Roman" w:hint="eastAsia"/>
          <w:szCs w:val="21"/>
        </w:rPr>
        <w:t>性能、进行了仿真，并对仿真结果进行了分析。</w:t>
      </w:r>
    </w:p>
    <w:p w14:paraId="7B4ACD88" w14:textId="481FE87A" w:rsidR="00DD5B28" w:rsidRPr="00663BBB" w:rsidRDefault="00DD5B28" w:rsidP="00DD5B28">
      <w:pPr>
        <w:rPr>
          <w:rFonts w:ascii="Times New Roman" w:eastAsia="黑体" w:hAnsi="Times New Roman"/>
          <w:sz w:val="28"/>
          <w:szCs w:val="28"/>
        </w:rPr>
      </w:pPr>
      <w:r w:rsidRPr="00663BBB">
        <w:rPr>
          <w:rFonts w:ascii="Times New Roman" w:eastAsia="黑体" w:hAnsi="Times New Roman"/>
          <w:sz w:val="28"/>
          <w:szCs w:val="28"/>
        </w:rPr>
        <w:t xml:space="preserve">2  </w:t>
      </w:r>
      <w:r w:rsidR="0050777C" w:rsidRPr="00663BBB">
        <w:rPr>
          <w:rFonts w:ascii="Times New Roman" w:eastAsia="黑体" w:hAnsi="Times New Roman"/>
          <w:sz w:val="28"/>
          <w:szCs w:val="28"/>
        </w:rPr>
        <w:t>仿真基本原理</w:t>
      </w:r>
    </w:p>
    <w:p w14:paraId="09D55AAD" w14:textId="28022343" w:rsidR="0050777C" w:rsidRDefault="0050777C" w:rsidP="00A7723C">
      <w:pPr>
        <w:rPr>
          <w:rFonts w:ascii="Times New Roman" w:eastAsia="黑体" w:hAnsi="Times New Roman"/>
          <w:sz w:val="28"/>
          <w:szCs w:val="28"/>
        </w:rPr>
      </w:pPr>
      <w:r w:rsidRPr="00663BBB">
        <w:rPr>
          <w:rFonts w:ascii="Times New Roman" w:eastAsia="黑体" w:hAnsi="Times New Roman"/>
          <w:sz w:val="28"/>
          <w:szCs w:val="28"/>
        </w:rPr>
        <w:t xml:space="preserve">2.1  </w:t>
      </w:r>
      <w:r w:rsidR="002A0FD9">
        <w:rPr>
          <w:rFonts w:ascii="Times New Roman" w:eastAsia="黑体" w:hAnsi="Times New Roman" w:hint="eastAsia"/>
          <w:sz w:val="28"/>
          <w:szCs w:val="28"/>
        </w:rPr>
        <w:t>单用户</w:t>
      </w:r>
      <w:r w:rsidR="002A0FD9">
        <w:rPr>
          <w:rFonts w:ascii="Times New Roman" w:eastAsia="黑体" w:hAnsi="Times New Roman" w:hint="eastAsia"/>
          <w:sz w:val="28"/>
          <w:szCs w:val="28"/>
        </w:rPr>
        <w:t>MIMO</w:t>
      </w:r>
      <w:r w:rsidR="002A0FD9">
        <w:rPr>
          <w:rFonts w:ascii="Times New Roman" w:eastAsia="黑体" w:hAnsi="Times New Roman" w:hint="eastAsia"/>
          <w:sz w:val="28"/>
          <w:szCs w:val="28"/>
        </w:rPr>
        <w:t>信道容量</w:t>
      </w:r>
    </w:p>
    <w:p w14:paraId="750F8CA4" w14:textId="27CF0878" w:rsidR="002A0FD9" w:rsidRDefault="002A0FD9" w:rsidP="00A7723C">
      <w:pPr>
        <w:rPr>
          <w:rFonts w:ascii="Times New Roman" w:hAnsi="Times New Roman"/>
        </w:rPr>
      </w:pPr>
      <w:r>
        <w:rPr>
          <w:rFonts w:ascii="Times New Roman" w:hAnsi="Times New Roman"/>
        </w:rPr>
        <w:tab/>
      </w:r>
      <w:r>
        <w:rPr>
          <w:rFonts w:ascii="Times New Roman" w:hAnsi="Times New Roman" w:hint="eastAsia"/>
        </w:rPr>
        <w:t>对于单用户</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w:r w:rsidR="00E701BF">
        <w:rPr>
          <w:rFonts w:ascii="Times New Roman" w:hAnsi="Times New Roman" w:hint="eastAsia"/>
        </w:rPr>
        <w:t>的</w:t>
      </w:r>
      <w:r w:rsidR="00E701BF">
        <w:rPr>
          <w:rFonts w:ascii="Times New Roman" w:hAnsi="Times New Roman" w:hint="eastAsia"/>
        </w:rPr>
        <w:t>MIMO</w:t>
      </w:r>
      <w:r w:rsidR="00E701BF">
        <w:rPr>
          <w:rFonts w:ascii="Times New Roman" w:hAnsi="Times New Roman" w:hint="eastAsia"/>
        </w:rPr>
        <w:t>系统，简化模型如图</w:t>
      </w:r>
      <w:r w:rsidR="00E701BF">
        <w:rPr>
          <w:rFonts w:ascii="Times New Roman" w:hAnsi="Times New Roman" w:hint="eastAsia"/>
        </w:rPr>
        <w:t>1</w:t>
      </w:r>
      <w:r w:rsidR="00E701BF">
        <w:rPr>
          <w:rFonts w:ascii="Times New Roman" w:hAnsi="Times New Roman" w:hint="eastAsia"/>
        </w:rPr>
        <w:t>所示。</w:t>
      </w:r>
    </w:p>
    <w:p w14:paraId="443DED3D" w14:textId="77777777" w:rsidR="00E701BF" w:rsidRDefault="00E701BF" w:rsidP="00E701BF">
      <w:pPr>
        <w:keepNext/>
      </w:pPr>
      <w:r w:rsidRPr="00E701BF">
        <w:rPr>
          <w:rFonts w:ascii="Times New Roman" w:hAnsi="Times New Roman"/>
          <w:noProof/>
        </w:rPr>
        <w:lastRenderedPageBreak/>
        <w:drawing>
          <wp:inline distT="0" distB="0" distL="0" distR="0" wp14:anchorId="3233278A" wp14:editId="747CCECF">
            <wp:extent cx="2813685" cy="9893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3685" cy="989330"/>
                    </a:xfrm>
                    <a:prstGeom prst="rect">
                      <a:avLst/>
                    </a:prstGeom>
                  </pic:spPr>
                </pic:pic>
              </a:graphicData>
            </a:graphic>
          </wp:inline>
        </w:drawing>
      </w:r>
    </w:p>
    <w:p w14:paraId="3E4F0F69" w14:textId="316A84E5" w:rsidR="00E701BF" w:rsidRPr="00DB2A50" w:rsidRDefault="00E701BF" w:rsidP="00BB0ACC">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1</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单用户</w:t>
      </w:r>
      <w:r w:rsidRPr="00DB2A50">
        <w:rPr>
          <w:rFonts w:ascii="Times New Roman" w:eastAsia="宋体" w:hAnsi="Times New Roman" w:cs="Times New Roman" w:hint="eastAsia"/>
          <w:sz w:val="18"/>
          <w:szCs w:val="18"/>
        </w:rPr>
        <w:t>MIMO</w:t>
      </w:r>
      <w:r w:rsidRPr="00DB2A50">
        <w:rPr>
          <w:rFonts w:ascii="Times New Roman" w:eastAsia="宋体" w:hAnsi="Times New Roman" w:cs="Times New Roman" w:hint="eastAsia"/>
          <w:sz w:val="18"/>
          <w:szCs w:val="18"/>
        </w:rPr>
        <w:t>的简化模型</w:t>
      </w:r>
    </w:p>
    <w:p w14:paraId="7D29D719" w14:textId="260E518F" w:rsidR="00E701BF" w:rsidRDefault="00E701BF" w:rsidP="00E701BF">
      <w:r>
        <w:tab/>
      </w:r>
      <w:r>
        <w:rPr>
          <w:rFonts w:hint="eastAsia"/>
        </w:rPr>
        <w:t>考虑信道模型</w:t>
      </w:r>
      <m:oMath>
        <m:r>
          <m:rPr>
            <m:sty m:val="bi"/>
          </m:rPr>
          <w:rPr>
            <w:rFonts w:ascii="Cambria Math" w:hAnsi="Cambria Math"/>
          </w:rPr>
          <m:t>y=Hx+n</m:t>
        </m:r>
      </m:oMath>
      <w:r>
        <w:rPr>
          <w:rFonts w:hint="eastAsia"/>
        </w:rPr>
        <w:t>，其中</w:t>
      </w:r>
      <m:oMath>
        <m:r>
          <m:rPr>
            <m:sty m:val="bi"/>
          </m:rPr>
          <w:rPr>
            <w:rFonts w:ascii="Cambria Math" w:hAnsi="Cambria Math"/>
          </w:rPr>
          <m:t>H</m:t>
        </m:r>
      </m:oMath>
      <w:r>
        <w:rPr>
          <w:rFonts w:hint="eastAsia"/>
        </w:rPr>
        <w:t>为</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的矩阵，假设发射向量</w:t>
      </w:r>
      <m:oMath>
        <m:r>
          <m:rPr>
            <m:sty m:val="bi"/>
          </m:rPr>
          <w:rPr>
            <w:rFonts w:ascii="Cambria Math" w:hAnsi="Cambria Math"/>
          </w:rPr>
          <m:t>x</m:t>
        </m:r>
      </m:oMath>
      <w:r>
        <w:rPr>
          <w:rFonts w:hint="eastAsia"/>
        </w:rPr>
        <w:t>的平均能量最大值为</w:t>
      </w:r>
      <m:oMath>
        <m:sSub>
          <m:sSubPr>
            <m:ctrlPr>
              <w:rPr>
                <w:rFonts w:ascii="Cambria Math" w:hAnsi="Cambria Math"/>
                <w:i/>
              </w:rPr>
            </m:ctrlPr>
          </m:sSubPr>
          <m:e>
            <m:r>
              <w:rPr>
                <w:rFonts w:ascii="Cambria Math" w:hAnsi="Cambria Math"/>
              </w:rPr>
              <m:t>E</m:t>
            </m:r>
          </m:e>
          <m:sub>
            <m:r>
              <w:rPr>
                <w:rFonts w:ascii="Cambria Math" w:hAnsi="Cambria Math"/>
              </w:rPr>
              <m:t>S</m:t>
            </m:r>
          </m:sub>
        </m:sSub>
      </m:oMath>
      <w:r>
        <w:rPr>
          <w:rFonts w:hint="eastAsia"/>
        </w:rPr>
        <w:t>，噪声向量</w:t>
      </w:r>
      <m:oMath>
        <m:r>
          <m:rPr>
            <m:sty m:val="bi"/>
          </m:rPr>
          <w:rPr>
            <w:rFonts w:ascii="Cambria Math" w:hAnsi="Cambria Math"/>
          </w:rPr>
          <m:t>n</m:t>
        </m:r>
        <m:r>
          <w:rPr>
            <w:rFonts w:ascii="Cambria Math" w:hAnsi="Cambria Math"/>
          </w:rPr>
          <m:t>~CN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0</m:t>
                </m:r>
              </m:sub>
            </m:sSub>
            <m:r>
              <m:rPr>
                <m:sty m:val="bi"/>
              </m:rPr>
              <w:rPr>
                <w:rFonts w:ascii="Cambria Math" w:hAnsi="Cambria Math"/>
              </w:rPr>
              <m:t>I</m:t>
            </m:r>
          </m:e>
        </m:d>
      </m:oMath>
      <w:r>
        <w:rPr>
          <w:rFonts w:hint="eastAsia"/>
        </w:rPr>
        <w:t>，</w:t>
      </w:r>
      <w:proofErr w:type="spellStart"/>
      <w:r w:rsidRPr="00BB0ACC">
        <w:rPr>
          <w:rFonts w:ascii="Times New Roman" w:hAnsi="Times New Roman" w:hint="eastAsia"/>
        </w:rPr>
        <w:t>Telatar</w:t>
      </w:r>
      <w:proofErr w:type="spellEnd"/>
      <w:r w:rsidRPr="00BB0ACC">
        <w:rPr>
          <w:rFonts w:ascii="Times New Roman" w:hAnsi="Times New Roman" w:hint="eastAsia"/>
        </w:rPr>
        <w:t>已证明</w:t>
      </w:r>
      <w:r w:rsidRPr="00BB0ACC">
        <w:rPr>
          <w:rFonts w:ascii="Times New Roman" w:hAnsi="Times New Roman" w:hint="eastAsia"/>
        </w:rPr>
        <w:t>MIMO</w:t>
      </w:r>
      <w:r w:rsidRPr="00BB0ACC">
        <w:rPr>
          <w:rFonts w:ascii="Times New Roman" w:hAnsi="Times New Roman" w:hint="eastAsia"/>
        </w:rPr>
        <w:t>系</w:t>
      </w:r>
      <w:r>
        <w:rPr>
          <w:rFonts w:hint="eastAsia"/>
        </w:rPr>
        <w:t>统的信道容量可表示为</w:t>
      </w:r>
    </w:p>
    <w:p w14:paraId="556CCF1C" w14:textId="2872DB15" w:rsidR="00E701BF" w:rsidRPr="00E701BF" w:rsidRDefault="00E910E7" w:rsidP="00E701BF">
      <m:oMathPara>
        <m:oMath>
          <m:sSub>
            <m:sSubPr>
              <m:ctrlPr>
                <w:rPr>
                  <w:rFonts w:ascii="Cambria Math" w:hAnsi="Cambria Math"/>
                  <w:i/>
                </w:rPr>
              </m:ctrlPr>
            </m:sSubPr>
            <m:e>
              <m:r>
                <w:rPr>
                  <w:rFonts w:ascii="Cambria Math" w:hAnsi="Cambria Math"/>
                </w:rPr>
                <m:t>C</m:t>
              </m:r>
            </m:e>
            <m:sub>
              <m:r>
                <w:rPr>
                  <w:rFonts w:ascii="Cambria Math" w:hAnsi="Cambria Math"/>
                </w:rPr>
                <m:t>MIMO</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tr</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Σ</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ctrlPr>
                    <w:rPr>
                      <w:rFonts w:ascii="Cambria Math" w:hAnsi="Cambria Math"/>
                    </w:rPr>
                  </m:ctrlPr>
                </m:lim>
              </m:limLow>
            </m:fName>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m:rPr>
                              <m:sty m:val="bi"/>
                            </m:rP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r>
                            <m:rPr>
                              <m:sty m:val="bi"/>
                            </m:rPr>
                            <w:rPr>
                              <w:rFonts w:ascii="Cambria Math" w:hAnsi="Cambria Math"/>
                            </w:rPr>
                            <m:t>H</m:t>
                          </m:r>
                          <m:sSub>
                            <m:sSubPr>
                              <m:ctrlPr>
                                <w:rPr>
                                  <w:rFonts w:ascii="Cambria Math" w:hAnsi="Cambria Math"/>
                                  <w:b/>
                                  <w:i/>
                                </w:rPr>
                              </m:ctrlPr>
                            </m:sSubPr>
                            <m:e>
                              <m:r>
                                <m:rPr>
                                  <m:sty m:val="b"/>
                                </m:rPr>
                                <w:rPr>
                                  <w:rFonts w:ascii="Cambria Math" w:hAnsi="Cambria Math"/>
                                </w:rPr>
                                <m:t>Σ</m:t>
                              </m:r>
                              <m:ctrlPr>
                                <w:rPr>
                                  <w:rFonts w:ascii="Cambria Math" w:hAnsi="Cambria Math"/>
                                  <w:b/>
                                </w:rPr>
                              </m:ctrlPr>
                            </m:e>
                            <m:sub>
                              <m:r>
                                <m:rPr>
                                  <m:sty m:val="bi"/>
                                </m:rPr>
                                <w:rPr>
                                  <w:rFonts w:ascii="Cambria Math" w:hAnsi="Cambria Math"/>
                                </w:rPr>
                                <m:t>x</m:t>
                              </m:r>
                            </m:sub>
                          </m:sSub>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H</m:t>
                              </m:r>
                            </m:sup>
                          </m:sSup>
                        </m:e>
                      </m:d>
                    </m:e>
                  </m:func>
                </m:e>
              </m:func>
            </m:e>
          </m:func>
        </m:oMath>
      </m:oMathPara>
    </w:p>
    <w:p w14:paraId="594B6EEC" w14:textId="7A7B3B88" w:rsidR="00E701BF" w:rsidRPr="00BB0ACC" w:rsidRDefault="00E701BF" w:rsidP="00BB0ACC">
      <w:pPr>
        <w:ind w:firstLine="420"/>
        <w:rPr>
          <w:rFonts w:ascii="Times New Roman" w:hAnsi="Times New Roman"/>
        </w:rPr>
      </w:pPr>
      <w:r w:rsidRPr="00876EE5">
        <w:rPr>
          <w:rFonts w:ascii="Times New Roman" w:hAnsi="Times New Roman" w:hint="eastAsia"/>
        </w:rPr>
        <w:t>而满足条件的</w:t>
      </w:r>
      <m:oMath>
        <m:sSub>
          <m:sSubPr>
            <m:ctrlPr>
              <w:rPr>
                <w:rFonts w:ascii="Cambria Math" w:hAnsi="Cambria Math"/>
              </w:rPr>
            </m:ctrlPr>
          </m:sSubPr>
          <m:e>
            <m:r>
              <m:rPr>
                <m:sty m:val="p"/>
              </m:rPr>
              <w:rPr>
                <w:rFonts w:ascii="Cambria Math" w:hAnsi="Cambria Math"/>
              </w:rPr>
              <m:t>Σ</m:t>
            </m:r>
          </m:e>
          <m:sub>
            <m:r>
              <w:rPr>
                <w:rFonts w:ascii="Cambria Math" w:hAnsi="Cambria Math"/>
              </w:rPr>
              <m:t>x</m:t>
            </m:r>
          </m:sub>
        </m:sSub>
      </m:oMath>
      <w:r w:rsidRPr="00876EE5">
        <w:rPr>
          <w:rFonts w:ascii="Times New Roman" w:hAnsi="Times New Roman" w:hint="eastAsia"/>
        </w:rPr>
        <w:t>中，本文分为</w:t>
      </w:r>
      <w:r w:rsidRPr="00876EE5">
        <w:rPr>
          <w:rFonts w:ascii="Times New Roman" w:hAnsi="Times New Roman" w:hint="eastAsia"/>
        </w:rPr>
        <w:t>CSIR</w:t>
      </w:r>
      <w:r w:rsidR="00BC28A7" w:rsidRPr="00876EE5">
        <w:rPr>
          <w:rFonts w:ascii="Times New Roman" w:hAnsi="Times New Roman"/>
        </w:rPr>
        <w:t>(Channel State Information at Receiver)</w:t>
      </w:r>
      <w:r w:rsidRPr="00876EE5">
        <w:rPr>
          <w:rFonts w:ascii="Times New Roman" w:hAnsi="Times New Roman" w:hint="eastAsia"/>
        </w:rPr>
        <w:t>和</w:t>
      </w:r>
      <w:r w:rsidRPr="00876EE5">
        <w:rPr>
          <w:rFonts w:ascii="Times New Roman" w:hAnsi="Times New Roman" w:hint="eastAsia"/>
        </w:rPr>
        <w:t>CSIT</w:t>
      </w:r>
      <w:r w:rsidR="00BC28A7" w:rsidRPr="00876EE5">
        <w:rPr>
          <w:rFonts w:ascii="Times New Roman" w:hAnsi="Times New Roman"/>
        </w:rPr>
        <w:t>(Channel State Information at Transmitter)</w:t>
      </w:r>
      <w:r w:rsidRPr="00876EE5">
        <w:rPr>
          <w:rFonts w:ascii="Times New Roman" w:hAnsi="Times New Roman" w:hint="eastAsia"/>
        </w:rPr>
        <w:t>两种情况来使</w:t>
      </w:r>
      <w:r w:rsidRPr="00BB0ACC">
        <w:rPr>
          <w:rFonts w:ascii="Times New Roman" w:hAnsi="Times New Roman" w:hint="eastAsia"/>
        </w:rPr>
        <w:t>得信道容量最大化。</w:t>
      </w:r>
    </w:p>
    <w:p w14:paraId="5904564B" w14:textId="1FC648E3" w:rsidR="0050777C" w:rsidRPr="00663BBB" w:rsidRDefault="0050777C" w:rsidP="006C5DA9">
      <w:pPr>
        <w:rPr>
          <w:rFonts w:ascii="Times New Roman" w:hAnsi="Times New Roman"/>
        </w:rPr>
      </w:pPr>
      <w:r w:rsidRPr="00663BBB">
        <w:rPr>
          <w:rFonts w:ascii="Times New Roman" w:eastAsia="黑体" w:hAnsi="Times New Roman"/>
          <w:sz w:val="28"/>
          <w:szCs w:val="28"/>
        </w:rPr>
        <w:t>2.1.1</w:t>
      </w:r>
      <w:r w:rsidRPr="00663BBB">
        <w:rPr>
          <w:rFonts w:ascii="Times New Roman" w:eastAsia="黑体" w:hAnsi="Times New Roman"/>
          <w:sz w:val="28"/>
          <w:szCs w:val="28"/>
        </w:rPr>
        <w:t xml:space="preserve">　</w:t>
      </w:r>
      <w:r w:rsidR="002A0FD9">
        <w:rPr>
          <w:rFonts w:ascii="Times New Roman" w:eastAsia="黑体" w:hAnsi="Times New Roman" w:hint="eastAsia"/>
          <w:sz w:val="28"/>
          <w:szCs w:val="28"/>
        </w:rPr>
        <w:t>CSIR</w:t>
      </w:r>
    </w:p>
    <w:p w14:paraId="223AF1CA" w14:textId="020EC6DC" w:rsidR="00BC28A7" w:rsidRDefault="002A0FD9" w:rsidP="00C04971">
      <w:pPr>
        <w:ind w:firstLine="420"/>
        <w:rPr>
          <w:rFonts w:ascii="Times New Roman" w:hAnsi="Times New Roman"/>
        </w:rPr>
      </w:pPr>
      <w:r>
        <w:rPr>
          <w:rFonts w:ascii="Times New Roman" w:hAnsi="Times New Roman" w:hint="eastAsia"/>
        </w:rPr>
        <w:t>CSIR</w:t>
      </w:r>
      <w:r w:rsidR="0050777C" w:rsidRPr="00663BBB">
        <w:rPr>
          <w:rFonts w:ascii="Times New Roman" w:hAnsi="Times New Roman"/>
        </w:rPr>
        <w:t>(</w:t>
      </w:r>
      <w:r w:rsidR="00BC28A7" w:rsidRPr="00BB0ACC">
        <w:rPr>
          <w:rFonts w:ascii="Times New Roman" w:hAnsi="Times New Roman"/>
        </w:rPr>
        <w:t>Channel State Information at Receiver</w:t>
      </w:r>
      <w:r w:rsidR="0050777C" w:rsidRPr="00663BBB">
        <w:rPr>
          <w:rFonts w:ascii="Times New Roman" w:hAnsi="Times New Roman"/>
        </w:rPr>
        <w:t>)</w:t>
      </w:r>
      <w:r w:rsidR="0050777C" w:rsidRPr="00663BBB">
        <w:rPr>
          <w:rFonts w:ascii="Times New Roman" w:hAnsi="Times New Roman"/>
        </w:rPr>
        <w:t>，</w:t>
      </w:r>
      <w:r w:rsidR="00BC28A7">
        <w:rPr>
          <w:rFonts w:ascii="Times New Roman" w:hAnsi="Times New Roman" w:hint="eastAsia"/>
        </w:rPr>
        <w:t>即只有接收</w:t>
      </w:r>
      <w:proofErr w:type="gramStart"/>
      <w:r w:rsidR="00BC28A7">
        <w:rPr>
          <w:rFonts w:ascii="Times New Roman" w:hAnsi="Times New Roman" w:hint="eastAsia"/>
        </w:rPr>
        <w:t>端知道</w:t>
      </w:r>
      <w:proofErr w:type="gramEnd"/>
      <w:r w:rsidR="00BC28A7">
        <w:rPr>
          <w:rFonts w:ascii="Times New Roman" w:hAnsi="Times New Roman" w:hint="eastAsia"/>
        </w:rPr>
        <w:t>信道信息</w:t>
      </w:r>
      <m:oMath>
        <m:r>
          <m:rPr>
            <m:sty m:val="bi"/>
          </m:rPr>
          <w:rPr>
            <w:rFonts w:ascii="Cambria Math" w:hAnsi="Cambria Math"/>
          </w:rPr>
          <m:t>H</m:t>
        </m:r>
      </m:oMath>
      <w:r w:rsidR="00BC28A7">
        <w:rPr>
          <w:rFonts w:ascii="Times New Roman" w:hAnsi="Times New Roman" w:hint="eastAsia"/>
        </w:rPr>
        <w:t>时，</w:t>
      </w:r>
      <w:proofErr w:type="spellStart"/>
      <w:r w:rsidR="00BC28A7">
        <w:rPr>
          <w:rFonts w:ascii="Times New Roman" w:hAnsi="Times New Roman" w:hint="eastAsia"/>
        </w:rPr>
        <w:t>Telatar</w:t>
      </w:r>
      <w:proofErr w:type="spellEnd"/>
      <w:r w:rsidR="00BC28A7">
        <w:rPr>
          <w:rFonts w:ascii="Times New Roman" w:hAnsi="Times New Roman" w:hint="eastAsia"/>
        </w:rPr>
        <w:t>证明最佳分配策略是将总发射能量</w:t>
      </w:r>
      <m:oMath>
        <m:sSub>
          <m:sSubPr>
            <m:ctrlPr>
              <w:rPr>
                <w:rFonts w:ascii="Cambria Math" w:hAnsi="Cambria Math"/>
                <w:i/>
              </w:rPr>
            </m:ctrlPr>
          </m:sSubPr>
          <m:e>
            <m:r>
              <w:rPr>
                <w:rFonts w:ascii="Cambria Math" w:hAnsi="Cambria Math"/>
              </w:rPr>
              <m:t>E</m:t>
            </m:r>
          </m:e>
          <m:sub>
            <m:r>
              <w:rPr>
                <w:rFonts w:ascii="Cambria Math" w:hAnsi="Cambria Math"/>
              </w:rPr>
              <m:t>S</m:t>
            </m:r>
          </m:sub>
        </m:sSub>
      </m:oMath>
      <w:r w:rsidR="00BC28A7">
        <w:rPr>
          <w:rFonts w:ascii="Times New Roman" w:hAnsi="Times New Roman" w:hint="eastAsia"/>
        </w:rPr>
        <w:t>平均分配到</w:t>
      </w:r>
      <m:oMath>
        <m:sSub>
          <m:sSubPr>
            <m:ctrlPr>
              <w:rPr>
                <w:rFonts w:ascii="Cambria Math" w:hAnsi="Cambria Math"/>
                <w:i/>
              </w:rPr>
            </m:ctrlPr>
          </m:sSubPr>
          <m:e>
            <m:r>
              <w:rPr>
                <w:rFonts w:ascii="Cambria Math" w:hAnsi="Cambria Math"/>
              </w:rPr>
              <m:t>n</m:t>
            </m:r>
          </m:e>
          <m:sub>
            <m:r>
              <w:rPr>
                <w:rFonts w:ascii="Cambria Math" w:hAnsi="Cambria Math"/>
              </w:rPr>
              <m:t>t</m:t>
            </m:r>
          </m:sub>
        </m:sSub>
      </m:oMath>
      <w:proofErr w:type="gramStart"/>
      <w:r w:rsidR="00BC28A7">
        <w:rPr>
          <w:rFonts w:ascii="Times New Roman" w:hAnsi="Times New Roman" w:hint="eastAsia"/>
        </w:rPr>
        <w:t>个</w:t>
      </w:r>
      <w:proofErr w:type="gramEnd"/>
      <w:r w:rsidR="00BC28A7">
        <w:rPr>
          <w:rFonts w:ascii="Times New Roman" w:hAnsi="Times New Roman" w:hint="eastAsia"/>
        </w:rPr>
        <w:t>相互独立的数据流上，即使得发射向量的协方差矩阵</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m:rPr>
            <m:sty m:val="bi"/>
          </m:rPr>
          <w:rPr>
            <w:rFonts w:ascii="Cambria Math" w:hAnsi="Cambria Math"/>
          </w:rPr>
          <m:t>I</m:t>
        </m:r>
      </m:oMath>
      <w:r w:rsidR="00BC28A7">
        <w:rPr>
          <w:rFonts w:ascii="Times New Roman" w:hAnsi="Times New Roman"/>
        </w:rPr>
        <w:t>,</w:t>
      </w:r>
      <w:r w:rsidR="00BC28A7">
        <w:rPr>
          <w:rFonts w:ascii="Times New Roman" w:hAnsi="Times New Roman" w:hint="eastAsia"/>
        </w:rPr>
        <w:t>此时的信道容量为</w:t>
      </w:r>
    </w:p>
    <w:p w14:paraId="0BEF9834" w14:textId="23163D5A" w:rsidR="00BC28A7" w:rsidRPr="00BC28A7" w:rsidRDefault="00E910E7" w:rsidP="00C04971">
      <w:pPr>
        <w:ind w:firstLine="420"/>
        <w:rPr>
          <w:rFonts w:ascii="Times New Roman" w:hAnsi="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CSIR</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m:rPr>
                  <m:sty m:val="p"/>
                </m:rPr>
                <w:rPr>
                  <w:rFonts w:ascii="Cambria Math" w:hAnsi="Cambria Math"/>
                </w:rPr>
                <m:t>det⁡</m:t>
              </m:r>
              <m:r>
                <w:rPr>
                  <w:rFonts w:ascii="Cambria Math" w:hAnsi="Cambria Math"/>
                </w:rPr>
                <m:t>(</m:t>
              </m:r>
              <m:r>
                <m:rPr>
                  <m:sty m:val="bi"/>
                </m:rPr>
                <w:rPr>
                  <w:rFonts w:ascii="Cambria Math" w:hAnsi="Cambria Math"/>
                </w:rPr>
                <m:t>I</m:t>
              </m:r>
              <m:r>
                <w:rPr>
                  <w:rFonts w:ascii="Cambria Math" w:hAnsi="Cambria Math"/>
                </w:rPr>
                <m:t>+</m:t>
              </m:r>
            </m:e>
          </m:func>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H</m:t>
              </m:r>
            </m:sup>
          </m:sSup>
          <m:r>
            <w:rPr>
              <w:rFonts w:ascii="Cambria Math" w:hAnsi="Cambria Math"/>
            </w:rPr>
            <m:t xml:space="preserve">) </m:t>
          </m:r>
        </m:oMath>
      </m:oMathPara>
    </w:p>
    <w:p w14:paraId="273C5CB2" w14:textId="63628721" w:rsidR="00BC28A7" w:rsidRDefault="00BC28A7" w:rsidP="00C04971">
      <w:pPr>
        <w:ind w:firstLine="420"/>
        <w:rPr>
          <w:rFonts w:ascii="Times New Roman" w:hAnsi="Times New Roman"/>
        </w:rPr>
      </w:pPr>
      <w:r>
        <w:rPr>
          <w:rFonts w:ascii="Times New Roman" w:hAnsi="Times New Roman" w:hint="eastAsia"/>
        </w:rPr>
        <w:t>能够使得传输速率达到这一信道容量的接收机为</w:t>
      </w:r>
      <w:r>
        <w:rPr>
          <w:rFonts w:ascii="Times New Roman" w:hAnsi="Times New Roman" w:hint="eastAsia"/>
        </w:rPr>
        <w:t>MMSE</w:t>
      </w:r>
      <w:r>
        <w:rPr>
          <w:rFonts w:ascii="Times New Roman" w:hAnsi="Times New Roman"/>
        </w:rPr>
        <w:t>-SIC</w:t>
      </w:r>
      <w:r w:rsidR="00A65924">
        <w:rPr>
          <w:rFonts w:ascii="Times New Roman" w:hAnsi="Times New Roman" w:hint="eastAsia"/>
        </w:rPr>
        <w:t>，即最小均方误差下的干扰消除技术接收机。</w:t>
      </w:r>
    </w:p>
    <w:p w14:paraId="55E6D687" w14:textId="2704375A" w:rsidR="00A65924" w:rsidRDefault="00A65924" w:rsidP="00C04971">
      <w:pPr>
        <w:ind w:firstLine="420"/>
        <w:rPr>
          <w:rFonts w:ascii="Times New Roman" w:hAnsi="Times New Roman"/>
        </w:rPr>
      </w:pPr>
      <w:r>
        <w:rPr>
          <w:rFonts w:ascii="Times New Roman" w:hAnsi="Times New Roman" w:hint="eastAsia"/>
        </w:rPr>
        <w:t>MMSE-SIC</w:t>
      </w:r>
      <w:r>
        <w:rPr>
          <w:rFonts w:ascii="Times New Roman" w:hAnsi="Times New Roman" w:hint="eastAsia"/>
        </w:rPr>
        <w:t>接收机的实现流程如图</w:t>
      </w:r>
      <w:r w:rsidR="00BB0ACC">
        <w:rPr>
          <w:rFonts w:ascii="Times New Roman" w:hAnsi="Times New Roman" w:hint="eastAsia"/>
        </w:rPr>
        <w:t>2</w:t>
      </w:r>
      <w:r>
        <w:rPr>
          <w:rFonts w:ascii="Times New Roman" w:hAnsi="Times New Roman" w:hint="eastAsia"/>
        </w:rPr>
        <w:t>所示</w:t>
      </w:r>
    </w:p>
    <w:p w14:paraId="2CA4FA03" w14:textId="77777777" w:rsidR="00A65924" w:rsidRDefault="00A65924" w:rsidP="0047773D">
      <w:pPr>
        <w:keepNext/>
        <w:jc w:val="center"/>
      </w:pPr>
      <w:r w:rsidRPr="00A65924">
        <w:rPr>
          <w:rFonts w:ascii="Times New Roman" w:hAnsi="Times New Roman"/>
          <w:noProof/>
        </w:rPr>
        <w:drawing>
          <wp:inline distT="0" distB="0" distL="0" distR="0" wp14:anchorId="69AF60D8" wp14:editId="53B82780">
            <wp:extent cx="2813685" cy="223710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3685" cy="2237105"/>
                    </a:xfrm>
                    <a:prstGeom prst="rect">
                      <a:avLst/>
                    </a:prstGeom>
                  </pic:spPr>
                </pic:pic>
              </a:graphicData>
            </a:graphic>
          </wp:inline>
        </w:drawing>
      </w:r>
    </w:p>
    <w:p w14:paraId="5ED8CC33" w14:textId="73D9C9CC" w:rsidR="00A65924" w:rsidRPr="00DB2A50" w:rsidRDefault="00A65924" w:rsidP="00BB0ACC">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2</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MMSE-SIC</w:t>
      </w:r>
      <w:r w:rsidRPr="00DB2A50">
        <w:rPr>
          <w:rFonts w:ascii="Times New Roman" w:eastAsia="宋体" w:hAnsi="Times New Roman" w:cs="Times New Roman" w:hint="eastAsia"/>
          <w:sz w:val="18"/>
          <w:szCs w:val="18"/>
        </w:rPr>
        <w:t>接收机</w:t>
      </w:r>
    </w:p>
    <w:p w14:paraId="5FB177B0" w14:textId="1F7F40FE" w:rsidR="0030156F" w:rsidRDefault="00A65924" w:rsidP="00A65924">
      <w:r w:rsidRPr="00BB0ACC">
        <w:rPr>
          <w:rFonts w:ascii="Times New Roman" w:hAnsi="Times New Roman"/>
        </w:rPr>
        <w:tab/>
      </w:r>
      <w:r w:rsidR="0030156F" w:rsidRPr="00BB0ACC">
        <w:rPr>
          <w:rFonts w:ascii="Times New Roman" w:hAnsi="Times New Roman" w:hint="eastAsia"/>
        </w:rPr>
        <w:t>MMSE-</w:t>
      </w:r>
      <w:r w:rsidR="0030156F" w:rsidRPr="00BB0ACC">
        <w:rPr>
          <w:rFonts w:ascii="Times New Roman" w:hAnsi="Times New Roman"/>
        </w:rPr>
        <w:t>SIC</w:t>
      </w:r>
      <w:r w:rsidR="0030156F" w:rsidRPr="00BB0ACC">
        <w:rPr>
          <w:rFonts w:ascii="Times New Roman" w:hAnsi="Times New Roman" w:hint="eastAsia"/>
        </w:rPr>
        <w:t>接收机按层进行干扰消除，在每</w:t>
      </w:r>
      <w:r w:rsidR="0030156F" w:rsidRPr="00BB0ACC">
        <w:rPr>
          <w:rFonts w:ascii="Times New Roman" w:hAnsi="Times New Roman" w:hint="eastAsia"/>
        </w:rPr>
        <w:t>层中，首先用</w:t>
      </w:r>
      <w:r w:rsidR="0030156F" w:rsidRPr="00BB0ACC">
        <w:rPr>
          <w:rFonts w:ascii="Times New Roman" w:hAnsi="Times New Roman" w:hint="eastAsia"/>
        </w:rPr>
        <w:t>MMSE</w:t>
      </w:r>
      <w:r w:rsidR="0030156F" w:rsidRPr="00BB0ACC">
        <w:rPr>
          <w:rFonts w:ascii="Times New Roman" w:hAnsi="Times New Roman" w:hint="eastAsia"/>
        </w:rPr>
        <w:t>对信号进行解调，然后进行</w:t>
      </w:r>
      <w:r w:rsidR="0030156F">
        <w:rPr>
          <w:rFonts w:hint="eastAsia"/>
        </w:rPr>
        <w:t>信道译码，译码后按照发送端的流程对接收信号进行重构，并将其从接收信号中消除掉。那么对于第</w:t>
      </w:r>
      <m:oMath>
        <m:r>
          <w:rPr>
            <w:rFonts w:ascii="Cambria Math" w:hAnsi="Cambria Math"/>
          </w:rPr>
          <m:t>i</m:t>
        </m:r>
      </m:oMath>
      <w:r w:rsidR="0030156F">
        <w:rPr>
          <w:rFonts w:hint="eastAsia"/>
        </w:rPr>
        <w:t>层的符号检测，假设</w:t>
      </w:r>
      <m:oMath>
        <m:r>
          <w:rPr>
            <w:rFonts w:ascii="Cambria Math" w:hAnsi="Cambria Math"/>
          </w:rPr>
          <m:t>j&lt;i</m:t>
        </m:r>
      </m:oMath>
      <w:r w:rsidR="0030156F">
        <w:rPr>
          <w:rFonts w:hint="eastAsia"/>
        </w:rPr>
        <w:t>的层已经被成功判决，并从接收信号中去除，那么第</w:t>
      </w:r>
      <m:oMath>
        <m:r>
          <w:rPr>
            <w:rFonts w:ascii="Cambria Math" w:hAnsi="Cambria Math"/>
          </w:rPr>
          <m:t>i</m:t>
        </m:r>
      </m:oMath>
      <w:r w:rsidR="0030156F">
        <w:rPr>
          <w:rFonts w:hint="eastAsia"/>
        </w:rPr>
        <w:t>层看到的信号模型为</w:t>
      </w:r>
    </w:p>
    <w:p w14:paraId="6FED1DE6" w14:textId="2058A5AD" w:rsidR="0030156F" w:rsidRPr="0030156F" w:rsidRDefault="0030156F" w:rsidP="00A65924">
      <m:oMathPara>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h</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+n</m:t>
          </m:r>
        </m:oMath>
      </m:oMathPara>
    </w:p>
    <w:p w14:paraId="65474EF0" w14:textId="77777777" w:rsidR="00AC3B19" w:rsidRDefault="0030156F" w:rsidP="00A65924">
      <w:r>
        <w:tab/>
      </w:r>
      <w:r>
        <w:rPr>
          <w:rFonts w:hint="eastAsia"/>
        </w:rPr>
        <w:t>因此对应</w:t>
      </w:r>
      <w:proofErr w:type="gramStart"/>
      <w:r>
        <w:rPr>
          <w:rFonts w:hint="eastAsia"/>
        </w:rPr>
        <w:t>的信干噪</w:t>
      </w:r>
      <w:proofErr w:type="gramEnd"/>
      <w:r>
        <w:rPr>
          <w:rFonts w:hint="eastAsia"/>
        </w:rPr>
        <w:t>比为</w:t>
      </w:r>
    </w:p>
    <w:p w14:paraId="3276A3C1" w14:textId="4A136645" w:rsidR="0030156F" w:rsidRPr="00AC3B19" w:rsidRDefault="0030156F" w:rsidP="00A65924">
      <m:oMathPara>
        <m:oMathParaPr>
          <m:jc m:val="center"/>
        </m:oMathParaPr>
        <m:oMath>
          <m:r>
            <w:rPr>
              <w:rFonts w:ascii="Cambria Math" w:hAnsi="Cambria Math"/>
            </w:rPr>
            <m:t>SIN</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MMSE-SIC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0</m:t>
                  </m:r>
                </m:sub>
              </m:sSub>
            </m:den>
          </m:f>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m:rPr>
                              <m:sty m:val="bi"/>
                            </m:rPr>
                            <w:rPr>
                              <w:rFonts w:ascii="Cambria Math" w:hAnsi="Cambria Math"/>
                            </w:rPr>
                            <m:t>h</m:t>
                          </m:r>
                        </m:e>
                        <m:sub>
                          <m:r>
                            <w:rPr>
                              <w:rFonts w:ascii="Cambria Math" w:hAnsi="Cambria Math"/>
                            </w:rPr>
                            <m:t>j</m:t>
                          </m:r>
                        </m:sub>
                      </m:sSub>
                      <m:sSubSup>
                        <m:sSubSupPr>
                          <m:ctrlPr>
                            <w:rPr>
                              <w:rFonts w:ascii="Cambria Math" w:hAnsi="Cambria Math"/>
                              <w:i/>
                            </w:rPr>
                          </m:ctrlPr>
                        </m:sSubSupPr>
                        <m:e>
                          <m:r>
                            <m:rPr>
                              <m:sty m:val="bi"/>
                            </m:rPr>
                            <w:rPr>
                              <w:rFonts w:ascii="Cambria Math" w:hAnsi="Cambria Math"/>
                            </w:rPr>
                            <m:t>h</m:t>
                          </m:r>
                        </m:e>
                        <m:sub>
                          <m:r>
                            <w:rPr>
                              <w:rFonts w:ascii="Cambria Math" w:hAnsi="Cambria Math"/>
                            </w:rPr>
                            <m:t>j</m:t>
                          </m:r>
                        </m:sub>
                        <m:sup>
                          <m:r>
                            <w:rPr>
                              <w:rFonts w:ascii="Cambria Math" w:hAnsi="Cambria Math"/>
                            </w:rPr>
                            <m:t>H</m:t>
                          </m:r>
                        </m:sup>
                      </m:sSubSup>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r>
                        <m:rPr>
                          <m:sty m:val="bi"/>
                        </m:rPr>
                        <w:rPr>
                          <w:rFonts w:ascii="Cambria Math" w:hAnsi="Cambria Math"/>
                        </w:rPr>
                        <m:t>I</m:t>
                      </m:r>
                    </m:e>
                  </m:nary>
                </m:e>
              </m:d>
            </m:e>
            <m:sup>
              <m:r>
                <w:rPr>
                  <w:rFonts w:ascii="Cambria Math" w:hAnsi="Cambria Math"/>
                </w:rPr>
                <m:t>-1</m:t>
              </m:r>
            </m:sup>
          </m:sSup>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m:oMathPara>
    </w:p>
    <w:p w14:paraId="4BF7F922" w14:textId="4F2975EC" w:rsidR="00AD369F" w:rsidRDefault="00AD369F" w:rsidP="00A65924">
      <w:r>
        <w:tab/>
      </w:r>
      <w:r>
        <w:rPr>
          <w:rFonts w:hint="eastAsia"/>
        </w:rPr>
        <w:t>此</w:t>
      </w:r>
      <w:r w:rsidR="00BB0ACC">
        <w:rPr>
          <w:rFonts w:hint="eastAsia"/>
        </w:rPr>
        <w:t>信干噪比</w:t>
      </w:r>
      <w:r>
        <w:rPr>
          <w:rFonts w:hint="eastAsia"/>
        </w:rPr>
        <w:t>下对应的传输速率为</w:t>
      </w:r>
    </w:p>
    <w:p w14:paraId="42234FB3" w14:textId="39EFBF06" w:rsidR="00AD369F" w:rsidRPr="00AD369F" w:rsidRDefault="00E910E7" w:rsidP="00A65924">
      <m:oMathPara>
        <m:oMathParaPr>
          <m:jc m:val="center"/>
        </m:oMathParaP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MMSE-SIC</m:t>
              </m:r>
            </m:sup>
          </m:sSubSup>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1+SIN</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MMSE-SIC</m:t>
                      </m:r>
                    </m:sup>
                  </m:sSubSup>
                </m:e>
              </m:d>
            </m:e>
          </m:func>
        </m:oMath>
      </m:oMathPara>
    </w:p>
    <w:p w14:paraId="673F2C69" w14:textId="77777777" w:rsidR="00AD369F" w:rsidRPr="00AD369F" w:rsidRDefault="00AD369F" w:rsidP="00A65924">
      <w:r>
        <w:rPr>
          <w:rFonts w:hint="eastAsia"/>
        </w:rPr>
        <w:t>由</w:t>
      </w:r>
    </w:p>
    <w:p w14:paraId="798EEE4B" w14:textId="77777777" w:rsidR="00AD369F" w:rsidRPr="00AD369F" w:rsidRDefault="00E910E7" w:rsidP="00A65924">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m:rPr>
                      <m:sty m:val="bi"/>
                    </m:rPr>
                    <w:rPr>
                      <w:rFonts w:ascii="Cambria Math" w:hAnsi="Cambria Math"/>
                    </w:rPr>
                    <m:t>I+AB</m:t>
                  </m:r>
                  <m:ctrlPr>
                    <w:rPr>
                      <w:rFonts w:ascii="Cambria Math" w:hAnsi="Cambria Math"/>
                      <w:b/>
                      <w:i/>
                    </w:rPr>
                  </m:ctrlPr>
                </m:e>
              </m:d>
            </m:e>
          </m:func>
          <m:r>
            <m:rPr>
              <m:sty m:val="bi"/>
            </m:rPr>
            <w:rPr>
              <w:rFonts w:ascii="Cambria Math" w:hAnsi="Cambria Math"/>
            </w:rPr>
            <m:t>=</m:t>
          </m:r>
          <m:func>
            <m:funcPr>
              <m:ctrlPr>
                <w:rPr>
                  <w:rFonts w:ascii="Cambria Math" w:hAnsi="Cambria Math"/>
                </w:rPr>
              </m:ctrlPr>
            </m:funcPr>
            <m:fName>
              <m:r>
                <m:rPr>
                  <m:sty m:val="p"/>
                </m:rPr>
                <w:rPr>
                  <w:rFonts w:ascii="Cambria Math" w:hAnsi="Cambria Math"/>
                </w:rPr>
                <m:t>det</m:t>
              </m:r>
              <m:ctrlPr>
                <w:rPr>
                  <w:rFonts w:ascii="Cambria Math" w:hAnsi="Cambria Math"/>
                  <w:b/>
                  <w:i/>
                </w:rPr>
              </m:ctrlPr>
            </m:fName>
            <m:e>
              <m:d>
                <m:dPr>
                  <m:ctrlPr>
                    <w:rPr>
                      <w:rFonts w:ascii="Cambria Math" w:hAnsi="Cambria Math"/>
                      <w:i/>
                    </w:rPr>
                  </m:ctrlPr>
                </m:dPr>
                <m:e>
                  <m:r>
                    <m:rPr>
                      <m:sty m:val="bi"/>
                    </m:rPr>
                    <w:rPr>
                      <w:rFonts w:ascii="Cambria Math" w:hAnsi="Cambria Math"/>
                    </w:rPr>
                    <m:t>I</m:t>
                  </m:r>
                  <m:r>
                    <w:rPr>
                      <w:rFonts w:ascii="Cambria Math" w:hAnsi="Cambria Math"/>
                    </w:rPr>
                    <m:t>+</m:t>
                  </m:r>
                  <m:r>
                    <m:rPr>
                      <m:sty m:val="bi"/>
                    </m:rPr>
                    <w:rPr>
                      <w:rFonts w:ascii="Cambria Math" w:hAnsi="Cambria Math"/>
                    </w:rPr>
                    <m:t>BA</m:t>
                  </m:r>
                  <m:ctrlPr>
                    <w:rPr>
                      <w:rFonts w:ascii="Cambria Math" w:hAnsi="Cambria Math"/>
                      <w:b/>
                      <w:i/>
                    </w:rPr>
                  </m:ctrlPr>
                </m:e>
              </m:d>
            </m:e>
          </m:func>
          <m:r>
            <w:rPr>
              <w:rFonts w:ascii="Cambria Math" w:hAnsi="Cambria Math"/>
            </w:rPr>
            <m:t>,</m:t>
          </m:r>
        </m:oMath>
      </m:oMathPara>
    </w:p>
    <w:p w14:paraId="0505FBC4" w14:textId="56A10022" w:rsidR="00AD369F" w:rsidRPr="00AD369F" w:rsidRDefault="00E910E7" w:rsidP="00A65924">
      <w:pPr>
        <w:rPr>
          <w:i/>
        </w:rPr>
      </w:pPr>
      <m:oMathPara>
        <m:oMath>
          <m:func>
            <m:funcPr>
              <m:ctrlPr>
                <w:rPr>
                  <w:rFonts w:ascii="Cambria Math" w:hAnsi="Cambria Math"/>
                </w:rPr>
              </m:ctrlPr>
            </m:funcPr>
            <m:fName>
              <m:r>
                <m:rPr>
                  <m:sty m:val="p"/>
                </m:rPr>
                <w:rPr>
                  <w:rFonts w:ascii="Cambria Math" w:hAnsi="Cambria Math"/>
                </w:rPr>
                <m:t>det</m:t>
              </m:r>
              <m:ctrlPr>
                <w:rPr>
                  <w:rFonts w:ascii="Cambria Math" w:hAnsi="Cambria Math"/>
                  <w:i/>
                </w:rPr>
              </m:ctrlPr>
            </m:fName>
            <m:e>
              <m:d>
                <m:dPr>
                  <m:ctrlPr>
                    <w:rPr>
                      <w:rFonts w:ascii="Cambria Math" w:hAnsi="Cambria Math"/>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-1</m:t>
                      </m:r>
                    </m:sup>
                  </m:sSup>
                </m:e>
              </m:d>
            </m:e>
          </m:func>
          <m:r>
            <w:rPr>
              <w:rFonts w:ascii="Cambria Math" w:hAnsi="Cambria Math"/>
            </w:rPr>
            <m:t>=</m:t>
          </m:r>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m:rPr>
                      <m:sty m:val="bi"/>
                    </m:rPr>
                    <w:rPr>
                      <w:rFonts w:ascii="Cambria Math" w:hAnsi="Cambria Math"/>
                    </w:rPr>
                    <m:t>A</m:t>
                  </m:r>
                  <m:ctrlPr>
                    <w:rPr>
                      <w:rFonts w:ascii="Cambria Math" w:hAnsi="Cambria Math"/>
                      <w:b/>
                      <w:i/>
                    </w:rPr>
                  </m:ctrlPr>
                </m:e>
              </m:d>
            </m:e>
          </m:func>
          <m:r>
            <m:rPr>
              <m:sty m:val="bi"/>
            </m:rPr>
            <w:rPr>
              <w:rFonts w:ascii="Cambria Math" w:hAnsi="Cambria Math"/>
            </w:rPr>
            <m:t>/</m:t>
          </m:r>
          <m:r>
            <m:rPr>
              <m:sty m:val="p"/>
            </m:rPr>
            <w:rPr>
              <w:rFonts w:ascii="Cambria Math" w:hAnsi="Cambria Math"/>
            </w:rPr>
            <m:t>det⁡</m:t>
          </m:r>
          <m:r>
            <w:rPr>
              <w:rFonts w:ascii="Cambria Math" w:hAnsi="Cambria Math"/>
            </w:rPr>
            <m:t>(</m:t>
          </m:r>
          <m:r>
            <m:rPr>
              <m:sty m:val="bi"/>
            </m:rPr>
            <w:rPr>
              <w:rFonts w:ascii="Cambria Math" w:hAnsi="Cambria Math"/>
            </w:rPr>
            <m:t>B</m:t>
          </m:r>
          <m:r>
            <w:rPr>
              <w:rFonts w:ascii="Cambria Math" w:hAnsi="Cambria Math"/>
            </w:rPr>
            <m:t>)</m:t>
          </m:r>
        </m:oMath>
      </m:oMathPara>
    </w:p>
    <w:p w14:paraId="1AFE8696" w14:textId="317DF705" w:rsidR="00097199" w:rsidRPr="00097199" w:rsidRDefault="00E910E7" w:rsidP="00A65924">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MMSE-SIC</m:t>
              </m:r>
            </m:sup>
          </m:sSubSup>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m:rPr>
                                  <m:sty m:val="bi"/>
                                </m:rPr>
                                <w:rPr>
                                  <w:rFonts w:ascii="Cambria Math" w:hAnsi="Cambria Math"/>
                                </w:rPr>
                                <m:t>h</m:t>
                              </m:r>
                            </m:e>
                            <m:sub>
                              <m:r>
                                <w:rPr>
                                  <w:rFonts w:ascii="Cambria Math" w:hAnsi="Cambria Math"/>
                                </w:rPr>
                                <m:t>j</m:t>
                              </m:r>
                            </m:sub>
                          </m:sSub>
                          <m:sSubSup>
                            <m:sSubSupPr>
                              <m:ctrlPr>
                                <w:rPr>
                                  <w:rFonts w:ascii="Cambria Math" w:hAnsi="Cambria Math"/>
                                  <w:i/>
                                </w:rPr>
                              </m:ctrlPr>
                            </m:sSubSupPr>
                            <m:e>
                              <m:r>
                                <m:rPr>
                                  <m:sty m:val="bi"/>
                                </m:rPr>
                                <w:rPr>
                                  <w:rFonts w:ascii="Cambria Math" w:hAnsi="Cambria Math"/>
                                </w:rPr>
                                <m:t>h</m:t>
                              </m:r>
                            </m:e>
                            <m:sub>
                              <m:r>
                                <w:rPr>
                                  <w:rFonts w:ascii="Cambria Math" w:hAnsi="Cambria Math"/>
                                </w:rPr>
                                <m:t>j</m:t>
                              </m:r>
                            </m:sub>
                            <m:sup>
                              <m:r>
                                <w:rPr>
                                  <w:rFonts w:ascii="Cambria Math" w:hAnsi="Cambria Math"/>
                                </w:rPr>
                                <m:t>H</m:t>
                              </m:r>
                            </m:sup>
                          </m:sSubSup>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r>
                            <m:rPr>
                              <m:sty m:val="bi"/>
                            </m:rPr>
                            <w:rPr>
                              <w:rFonts w:ascii="Cambria Math" w:hAnsi="Cambria Math"/>
                            </w:rPr>
                            <m:t>I</m:t>
                          </m:r>
                          <m:r>
                            <w:rPr>
                              <w:rFonts w:ascii="Cambria Math" w:hAnsi="Cambria Math"/>
                            </w:rPr>
                            <m:t xml:space="preserve"> </m:t>
                          </m:r>
                        </m:e>
                      </m:nary>
                    </m:e>
                  </m:d>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m:rPr>
                                      <m:sty m:val="bi"/>
                                    </m:rPr>
                                    <w:rPr>
                                      <w:rFonts w:ascii="Cambria Math" w:hAnsi="Cambria Math"/>
                                    </w:rPr>
                                    <m:t>h</m:t>
                                  </m:r>
                                </m:e>
                                <m:sub>
                                  <m:r>
                                    <w:rPr>
                                      <w:rFonts w:ascii="Cambria Math" w:hAnsi="Cambria Math"/>
                                    </w:rPr>
                                    <m:t>j</m:t>
                                  </m:r>
                                </m:sub>
                              </m:sSub>
                              <m:sSubSup>
                                <m:sSubSupPr>
                                  <m:ctrlPr>
                                    <w:rPr>
                                      <w:rFonts w:ascii="Cambria Math" w:hAnsi="Cambria Math"/>
                                      <w:i/>
                                    </w:rPr>
                                  </m:ctrlPr>
                                </m:sSubSupPr>
                                <m:e>
                                  <m:r>
                                    <m:rPr>
                                      <m:sty m:val="bi"/>
                                    </m:rPr>
                                    <w:rPr>
                                      <w:rFonts w:ascii="Cambria Math" w:hAnsi="Cambria Math"/>
                                    </w:rPr>
                                    <m:t>h</m:t>
                                  </m:r>
                                </m:e>
                                <m:sub>
                                  <m:r>
                                    <w:rPr>
                                      <w:rFonts w:ascii="Cambria Math" w:hAnsi="Cambria Math"/>
                                    </w:rPr>
                                    <m:t>j</m:t>
                                  </m:r>
                                </m:sub>
                                <m:sup>
                                  <m:r>
                                    <w:rPr>
                                      <w:rFonts w:ascii="Cambria Math" w:hAnsi="Cambria Math"/>
                                    </w:rPr>
                                    <m:t>H</m:t>
                                  </m:r>
                                </m:sup>
                              </m:sSubSup>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r>
                                <m:rPr>
                                  <m:sty m:val="bi"/>
                                </m:rPr>
                                <w:rPr>
                                  <w:rFonts w:ascii="Cambria Math" w:hAnsi="Cambria Math"/>
                                </w:rPr>
                                <m:t>I</m:t>
                              </m:r>
                              <m:r>
                                <w:rPr>
                                  <w:rFonts w:ascii="Cambria Math" w:hAnsi="Cambria Math"/>
                                </w:rPr>
                                <m:t xml:space="preserve"> </m:t>
                              </m:r>
                            </m:e>
                          </m:nary>
                        </m:e>
                      </m:d>
                    </m:e>
                    <m:sup>
                      <m:r>
                        <w:rPr>
                          <w:rFonts w:ascii="Cambria Math" w:hAnsi="Cambria Math"/>
                        </w:rPr>
                        <m:t>-1</m:t>
                      </m:r>
                    </m:sup>
                  </m:sSup>
                </m:e>
              </m:func>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m:rPr>
                                  <m:sty m:val="bi"/>
                                </m:rPr>
                                <w:rPr>
                                  <w:rFonts w:ascii="Cambria Math" w:hAnsi="Cambria Math"/>
                                </w:rPr>
                                <m:t>h</m:t>
                              </m:r>
                            </m:e>
                            <m:sub>
                              <m:r>
                                <w:rPr>
                                  <w:rFonts w:ascii="Cambria Math" w:hAnsi="Cambria Math"/>
                                </w:rPr>
                                <m:t>j</m:t>
                              </m:r>
                            </m:sub>
                          </m:sSub>
                          <m:sSubSup>
                            <m:sSubSupPr>
                              <m:ctrlPr>
                                <w:rPr>
                                  <w:rFonts w:ascii="Cambria Math" w:hAnsi="Cambria Math"/>
                                  <w:i/>
                                </w:rPr>
                              </m:ctrlPr>
                            </m:sSubSupPr>
                            <m:e>
                              <m:r>
                                <m:rPr>
                                  <m:sty m:val="bi"/>
                                </m:rPr>
                                <w:rPr>
                                  <w:rFonts w:ascii="Cambria Math" w:hAnsi="Cambria Math"/>
                                </w:rPr>
                                <m:t>h</m:t>
                              </m:r>
                            </m:e>
                            <m:sub>
                              <m:r>
                                <w:rPr>
                                  <w:rFonts w:ascii="Cambria Math" w:hAnsi="Cambria Math"/>
                                </w:rPr>
                                <m:t>j</m:t>
                              </m:r>
                            </m:sub>
                            <m:sup>
                              <m:r>
                                <w:rPr>
                                  <w:rFonts w:ascii="Cambria Math" w:hAnsi="Cambria Math"/>
                                </w:rPr>
                                <m:t>H</m:t>
                              </m:r>
                            </m:sup>
                          </m:sSubSup>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r>
                            <m:rPr>
                              <m:sty m:val="bi"/>
                            </m:rPr>
                            <w:rPr>
                              <w:rFonts w:ascii="Cambria Math" w:hAnsi="Cambria Math"/>
                            </w:rPr>
                            <m:t>I</m:t>
                          </m:r>
                          <m:r>
                            <w:rPr>
                              <w:rFonts w:ascii="Cambria Math" w:hAnsi="Cambria Math"/>
                            </w:rPr>
                            <m:t xml:space="preserve"> </m:t>
                          </m:r>
                        </m:e>
                      </m:nary>
                    </m:e>
                  </m:d>
                </m:e>
              </m:func>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m:rPr>
                              <m:sty m:val="bi"/>
                            </m:rPr>
                            <w:rPr>
                              <w:rFonts w:ascii="Cambria Math" w:hAnsi="Cambria Math"/>
                            </w:rPr>
                            <m:t>h</m:t>
                          </m:r>
                        </m:e>
                        <m:sub>
                          <m:r>
                            <w:rPr>
                              <w:rFonts w:ascii="Cambria Math" w:hAnsi="Cambria Math"/>
                            </w:rPr>
                            <m:t>j</m:t>
                          </m:r>
                        </m:sub>
                      </m:sSub>
                      <m:sSubSup>
                        <m:sSubSupPr>
                          <m:ctrlPr>
                            <w:rPr>
                              <w:rFonts w:ascii="Cambria Math" w:hAnsi="Cambria Math"/>
                              <w:i/>
                            </w:rPr>
                          </m:ctrlPr>
                        </m:sSubSupPr>
                        <m:e>
                          <m:r>
                            <m:rPr>
                              <m:sty m:val="bi"/>
                            </m:rPr>
                            <w:rPr>
                              <w:rFonts w:ascii="Cambria Math" w:hAnsi="Cambria Math"/>
                            </w:rPr>
                            <m:t>h</m:t>
                          </m:r>
                        </m:e>
                        <m:sub>
                          <m:r>
                            <w:rPr>
                              <w:rFonts w:ascii="Cambria Math" w:hAnsi="Cambria Math"/>
                            </w:rPr>
                            <m:t>j</m:t>
                          </m:r>
                        </m:sub>
                        <m:sup>
                          <m:r>
                            <w:rPr>
                              <w:rFonts w:ascii="Cambria Math" w:hAnsi="Cambria Math"/>
                            </w:rPr>
                            <m:t>H</m:t>
                          </m:r>
                        </m:sup>
                      </m:sSubSup>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r>
                        <m:rPr>
                          <m:sty m:val="bi"/>
                        </m:rPr>
                        <w:rPr>
                          <w:rFonts w:ascii="Cambria Math" w:hAnsi="Cambria Math"/>
                        </w:rPr>
                        <m:t>I</m:t>
                      </m:r>
                      <m:r>
                        <w:rPr>
                          <w:rFonts w:ascii="Cambria Math" w:hAnsi="Cambria Math"/>
                        </w:rPr>
                        <m:t xml:space="preserve"> </m:t>
                      </m:r>
                    </m:e>
                  </m:nary>
                </m:e>
              </m:d>
            </m:e>
          </m:func>
        </m:oMath>
      </m:oMathPara>
    </w:p>
    <w:p w14:paraId="4962BA62" w14:textId="6C810EE8" w:rsidR="00097199" w:rsidRPr="00097199" w:rsidRDefault="00097199" w:rsidP="00A65924">
      <w:r>
        <w:tab/>
      </w:r>
      <w:r>
        <w:rPr>
          <w:rFonts w:hint="eastAsia"/>
        </w:rPr>
        <w:t>因此所有层的传输速率之和为</w:t>
      </w:r>
    </w:p>
    <w:p w14:paraId="77EB13EF" w14:textId="433DD3C3" w:rsidR="00097199" w:rsidRPr="00097199" w:rsidRDefault="00E910E7" w:rsidP="00A65924">
      <m:oMathPara>
        <m:oMath>
          <m:sSubSup>
            <m:sSubSupPr>
              <m:ctrlPr>
                <w:rPr>
                  <w:rFonts w:ascii="Cambria Math" w:hAnsi="Cambria Math"/>
                  <w:i/>
                </w:rPr>
              </m:ctrlPr>
            </m:sSubSupPr>
            <m:e>
              <m:r>
                <w:rPr>
                  <w:rFonts w:ascii="Cambria Math" w:hAnsi="Cambria Math"/>
                </w:rPr>
                <m:t>R</m:t>
              </m:r>
            </m:e>
            <m:sub>
              <m:r>
                <w:rPr>
                  <w:rFonts w:ascii="Cambria Math" w:hAnsi="Cambria Math"/>
                </w:rPr>
                <m:t>sum</m:t>
              </m:r>
            </m:sub>
            <m:sup>
              <m:r>
                <w:rPr>
                  <w:rFonts w:ascii="Cambria Math" w:hAnsi="Cambria Math"/>
                </w:rPr>
                <m:t>MMSE-SIC</m:t>
              </m:r>
            </m:sup>
          </m:sSubSup>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m:rPr>
                  <m:sty m:val="p"/>
                </m:rPr>
                <w:rPr>
                  <w:rFonts w:ascii="Cambria Math" w:hAnsi="Cambria Math"/>
                </w:rPr>
                <m:t>det⁡</m:t>
              </m:r>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ty m:val="bi"/>
                        </m:rPr>
                        <w:rPr>
                          <w:rFonts w:ascii="Cambria Math" w:hAnsi="Cambria Math"/>
                        </w:rPr>
                        <m:t>h</m:t>
                      </m:r>
                    </m:e>
                    <m:sub>
                      <m:r>
                        <w:rPr>
                          <w:rFonts w:ascii="Cambria Math" w:hAnsi="Cambria Math"/>
                        </w:rPr>
                        <m:t>j</m:t>
                      </m:r>
                    </m:sub>
                  </m:sSub>
                  <m:sSubSup>
                    <m:sSubSupPr>
                      <m:ctrlPr>
                        <w:rPr>
                          <w:rFonts w:ascii="Cambria Math" w:hAnsi="Cambria Math"/>
                          <w:i/>
                        </w:rPr>
                      </m:ctrlPr>
                    </m:sSubSupPr>
                    <m:e>
                      <m:r>
                        <m:rPr>
                          <m:sty m:val="bi"/>
                        </m:rPr>
                        <w:rPr>
                          <w:rFonts w:ascii="Cambria Math" w:hAnsi="Cambria Math"/>
                        </w:rPr>
                        <m:t>h</m:t>
                      </m:r>
                    </m:e>
                    <m:sub>
                      <m:r>
                        <w:rPr>
                          <w:rFonts w:ascii="Cambria Math" w:hAnsi="Cambria Math"/>
                        </w:rPr>
                        <m:t>j</m:t>
                      </m:r>
                    </m:sub>
                    <m:sup>
                      <m:r>
                        <w:rPr>
                          <w:rFonts w:ascii="Cambria Math" w:hAnsi="Cambria Math"/>
                        </w:rPr>
                        <m:t>H</m:t>
                      </m:r>
                    </m:sup>
                  </m:sSubSup>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0</m:t>
                          </m:r>
                        </m:sub>
                      </m:sSub>
                    </m:den>
                  </m:f>
                </m:e>
              </m:nary>
            </m:e>
          </m:func>
          <m:r>
            <m:rPr>
              <m:sty m:val="p"/>
            </m:rPr>
            <w:rPr>
              <w:rFonts w:ascii="Cambria Math" w:hAnsi="Cambria Math" w:hint="eastAsia"/>
            </w:rPr>
            <m:t>+</m:t>
          </m:r>
          <m:r>
            <m:rPr>
              <m:sty m:val="bi"/>
            </m:rPr>
            <w:rPr>
              <w:rFonts w:ascii="Cambria Math" w:hAnsi="Cambria Math"/>
            </w:rPr>
            <m:t>I</m:t>
          </m:r>
          <m:r>
            <w:rPr>
              <w:rFonts w:ascii="Cambria Math" w:hAnsi="Cambria Math"/>
            </w:rPr>
            <m:t>)</m:t>
          </m:r>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m:rPr>
                          <m:sty m:val="bi"/>
                        </m:rPr>
                        <w:rPr>
                          <w:rFonts w:ascii="Cambria Math" w:hAnsi="Cambria Math"/>
                        </w:rPr>
                        <m:t>I</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0</m:t>
                              </m:r>
                            </m:sub>
                          </m:sSub>
                        </m:den>
                      </m:f>
                      <m:r>
                        <m:rPr>
                          <m:sty m:val="bi"/>
                        </m:rPr>
                        <w:rPr>
                          <w:rFonts w:ascii="Cambria Math" w:hAnsi="Cambria Math"/>
                        </w:rPr>
                        <m:t>H</m:t>
                      </m:r>
                      <m:sSup>
                        <m:sSupPr>
                          <m:ctrlPr>
                            <w:rPr>
                              <w:rFonts w:ascii="Cambria Math" w:hAnsi="Cambria Math"/>
                              <w:i/>
                            </w:rPr>
                          </m:ctrlPr>
                        </m:sSupPr>
                        <m:e>
                          <m:r>
                            <m:rPr>
                              <m:sty m:val="bi"/>
                            </m:rPr>
                            <w:rPr>
                              <w:rFonts w:ascii="Cambria Math" w:hAnsi="Cambria Math"/>
                            </w:rPr>
                            <m:t>H</m:t>
                          </m:r>
                        </m:e>
                        <m:sup>
                          <m:r>
                            <w:rPr>
                              <w:rFonts w:ascii="Cambria Math" w:hAnsi="Cambria Math"/>
                            </w:rPr>
                            <m:t>H</m:t>
                          </m:r>
                        </m:sup>
                      </m:sSup>
                    </m:e>
                  </m:d>
                </m:e>
              </m:func>
              <m:ctrlPr>
                <w:rPr>
                  <w:rFonts w:ascii="Cambria Math" w:hAnsi="Cambria Math"/>
                  <w:i/>
                </w:rPr>
              </m:ctrlPr>
            </m:e>
          </m:func>
        </m:oMath>
      </m:oMathPara>
    </w:p>
    <w:p w14:paraId="5415A55A" w14:textId="024D61EA" w:rsidR="0050777C" w:rsidRPr="00097199" w:rsidRDefault="00097199" w:rsidP="00097199">
      <w:r>
        <w:tab/>
      </w:r>
      <w:r>
        <w:rPr>
          <w:rFonts w:hint="eastAsia"/>
        </w:rPr>
        <w:t>即为</w:t>
      </w:r>
      <w:r>
        <w:rPr>
          <w:rFonts w:hint="eastAsia"/>
        </w:rPr>
        <w:t>CSIR</w:t>
      </w:r>
      <w:r>
        <w:rPr>
          <w:rFonts w:hint="eastAsia"/>
        </w:rPr>
        <w:t>情况下对应的信道容量。</w:t>
      </w:r>
    </w:p>
    <w:p w14:paraId="5D754AAE" w14:textId="44CB1E48" w:rsidR="0050777C" w:rsidRPr="00663BBB" w:rsidRDefault="0050777C" w:rsidP="00A7723C">
      <w:pPr>
        <w:rPr>
          <w:rFonts w:ascii="Times New Roman" w:eastAsia="黑体" w:hAnsi="Times New Roman"/>
          <w:sz w:val="28"/>
          <w:szCs w:val="28"/>
        </w:rPr>
      </w:pPr>
      <w:r w:rsidRPr="00663BBB">
        <w:rPr>
          <w:rFonts w:ascii="Times New Roman" w:eastAsia="黑体" w:hAnsi="Times New Roman"/>
          <w:sz w:val="28"/>
          <w:szCs w:val="28"/>
        </w:rPr>
        <w:t xml:space="preserve">2.1.2 </w:t>
      </w:r>
      <w:r w:rsidR="002A0FD9">
        <w:rPr>
          <w:rFonts w:ascii="Times New Roman" w:eastAsia="黑体" w:hAnsi="Times New Roman"/>
          <w:sz w:val="28"/>
          <w:szCs w:val="28"/>
        </w:rPr>
        <w:t>CSIT</w:t>
      </w:r>
    </w:p>
    <w:p w14:paraId="6168750B" w14:textId="27062118" w:rsidR="00876EE5" w:rsidRDefault="0050777C" w:rsidP="0050777C">
      <w:pPr>
        <w:rPr>
          <w:rFonts w:ascii="Times New Roman" w:hAnsi="Times New Roman"/>
        </w:rPr>
      </w:pPr>
      <w:r w:rsidRPr="00663BBB">
        <w:rPr>
          <w:rFonts w:ascii="Times New Roman" w:hAnsi="Times New Roman"/>
        </w:rPr>
        <w:tab/>
      </w:r>
      <w:r w:rsidR="00876EE5" w:rsidRPr="00876EE5">
        <w:rPr>
          <w:rFonts w:ascii="Times New Roman" w:hAnsi="Times New Roman"/>
        </w:rPr>
        <w:t>CSIT(Channel</w:t>
      </w:r>
      <w:r w:rsidR="00BB0ACC">
        <w:rPr>
          <w:rFonts w:ascii="Times New Roman" w:hAnsi="Times New Roman"/>
        </w:rPr>
        <w:t xml:space="preserve"> </w:t>
      </w:r>
      <w:r w:rsidR="00876EE5" w:rsidRPr="00876EE5">
        <w:rPr>
          <w:rFonts w:ascii="Times New Roman" w:hAnsi="Times New Roman"/>
        </w:rPr>
        <w:t>State Information at Transmitter)</w:t>
      </w:r>
      <w:r w:rsidR="00876EE5">
        <w:rPr>
          <w:rFonts w:ascii="Times New Roman" w:hAnsi="Times New Roman" w:hint="eastAsia"/>
        </w:rPr>
        <w:t>即表示发送端、接收端都知道信道信息。与</w:t>
      </w:r>
      <w:r w:rsidR="00876EE5">
        <w:rPr>
          <w:rFonts w:ascii="Times New Roman" w:hAnsi="Times New Roman" w:hint="eastAsia"/>
        </w:rPr>
        <w:t>CSIR</w:t>
      </w:r>
      <w:r w:rsidR="00876EE5">
        <w:rPr>
          <w:rFonts w:ascii="Times New Roman" w:hAnsi="Times New Roman" w:hint="eastAsia"/>
        </w:rPr>
        <w:t>相比，发送端可以根据已知的信道信息对发射信号的功率分配进行设计，从而在相同的总发射功率下获得更大的信道容量。</w:t>
      </w:r>
    </w:p>
    <w:p w14:paraId="37503C6C" w14:textId="2CA9EBE4" w:rsidR="00876EE5" w:rsidRDefault="00876EE5" w:rsidP="0050777C">
      <w:pPr>
        <w:rPr>
          <w:rFonts w:ascii="Times New Roman" w:hAnsi="Times New Roman"/>
        </w:rPr>
      </w:pPr>
      <w:r>
        <w:rPr>
          <w:rFonts w:ascii="Times New Roman" w:hAnsi="Times New Roman"/>
        </w:rPr>
        <w:lastRenderedPageBreak/>
        <w:tab/>
      </w:r>
      <w:r>
        <w:rPr>
          <w:rFonts w:ascii="Times New Roman" w:hAnsi="Times New Roman" w:hint="eastAsia"/>
        </w:rPr>
        <w:t>本文具体采用的仿真算法为“注水算法”，实现注水算法首先要对信道矩阵进行奇异值分解</w:t>
      </w:r>
    </w:p>
    <w:p w14:paraId="0D574FCB" w14:textId="083622C3" w:rsidR="00876EE5" w:rsidRPr="00976F82" w:rsidRDefault="00976F82" w:rsidP="0050777C">
      <w:pPr>
        <w:rPr>
          <w:rFonts w:ascii="Times New Roman" w:hAnsi="Times New Roman"/>
          <w:b/>
        </w:rPr>
      </w:pPr>
      <m:oMathPara>
        <m:oMath>
          <m:r>
            <m:rPr>
              <m:sty m:val="bi"/>
            </m:rPr>
            <w:rPr>
              <w:rFonts w:ascii="Cambria Math" w:hAnsi="Cambria Math"/>
            </w:rPr>
            <m:t>H=U</m:t>
          </m:r>
          <m:r>
            <m:rPr>
              <m:sty m:val="b"/>
            </m:rPr>
            <w:rPr>
              <w:rFonts w:ascii="Cambria Math" w:hAnsi="Cambria Math"/>
            </w:rPr>
            <m:t>Λ</m:t>
          </m:r>
          <m:sSup>
            <m:sSupPr>
              <m:ctrlPr>
                <w:rPr>
                  <w:rFonts w:ascii="Cambria Math" w:hAnsi="Cambria Math"/>
                  <w:b/>
                  <w:i/>
                </w:rPr>
              </m:ctrlPr>
            </m:sSupPr>
            <m:e>
              <m:r>
                <m:rPr>
                  <m:sty m:val="bi"/>
                </m:rPr>
                <w:rPr>
                  <w:rFonts w:ascii="Cambria Math" w:hAnsi="Cambria Math"/>
                </w:rPr>
                <m:t>V</m:t>
              </m:r>
            </m:e>
            <m:sup>
              <m:r>
                <w:rPr>
                  <w:rFonts w:ascii="Cambria Math" w:hAnsi="Cambria Math"/>
                </w:rPr>
                <m:t>H</m:t>
              </m:r>
            </m:sup>
          </m:sSup>
        </m:oMath>
      </m:oMathPara>
    </w:p>
    <w:p w14:paraId="0311995A" w14:textId="17F7BC8C" w:rsidR="00876EE5" w:rsidRDefault="00876EE5" w:rsidP="0050777C">
      <w:pPr>
        <w:rPr>
          <w:rFonts w:ascii="Times New Roman" w:hAnsi="Times New Roman"/>
        </w:rPr>
      </w:pPr>
      <w:r>
        <w:rPr>
          <w:rFonts w:ascii="Times New Roman" w:hAnsi="Times New Roman"/>
        </w:rPr>
        <w:tab/>
      </w:r>
      <w:r>
        <w:rPr>
          <w:rFonts w:ascii="Times New Roman" w:hAnsi="Times New Roman" w:hint="eastAsia"/>
        </w:rPr>
        <w:t>其中</w:t>
      </w:r>
      <m:oMath>
        <m:r>
          <w:rPr>
            <w:rFonts w:ascii="Cambria Math" w:hAnsi="Cambria Math"/>
          </w:rPr>
          <m:t>U∈</m:t>
        </m:r>
        <m:sSup>
          <m:sSupPr>
            <m:ctrlPr>
              <w:rPr>
                <w:rFonts w:ascii="Cambria Math" w:hAnsi="Cambria Math"/>
                <w:i/>
              </w:rPr>
            </m:ctrlPr>
          </m:sSupPr>
          <m:e>
            <m:r>
              <m:rPr>
                <m:scr m:val="script"/>
              </m:rPr>
              <w:rPr>
                <w:rFonts w:ascii="Cambria Math" w:hAnsi="Cambria Math"/>
              </w:rPr>
              <m:t>C</m:t>
            </m:r>
          </m:e>
          <m:sup>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sup>
        </m:sSup>
        <m:r>
          <w:rPr>
            <w:rFonts w:ascii="Cambria Math" w:hAnsi="Cambria Math"/>
          </w:rPr>
          <m:t>,V∈</m:t>
        </m:r>
        <m:sSup>
          <m:sSupPr>
            <m:ctrlPr>
              <w:rPr>
                <w:rFonts w:ascii="Cambria Math" w:hAnsi="Cambria Math"/>
                <w:i/>
              </w:rPr>
            </m:ctrlPr>
          </m:sSupPr>
          <m:e>
            <m:r>
              <m:rPr>
                <m:scr m:val="script"/>
              </m:rPr>
              <w:rPr>
                <w:rFonts w:ascii="Cambria Math" w:hAnsi="Cambria Math"/>
              </w:rPr>
              <m:t>C</m:t>
            </m:r>
          </m:e>
          <m:sup>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sup>
        </m:sSup>
      </m:oMath>
      <w:r>
        <w:rPr>
          <w:rFonts w:ascii="Times New Roman" w:hAnsi="Times New Roman" w:hint="eastAsia"/>
        </w:rPr>
        <w:t>均为酉矩阵，</w:t>
      </w:r>
      <m:oMath>
        <m:r>
          <m:rPr>
            <m:sty m:val="p"/>
          </m:rPr>
          <w:rPr>
            <w:rFonts w:ascii="Cambria Math" w:hAnsi="Cambria Math"/>
          </w:rPr>
          <m:t>Λ</m:t>
        </m:r>
        <m:r>
          <w:rPr>
            <w:rFonts w:ascii="Cambria Math" w:hAnsi="Cambria Math"/>
          </w:rPr>
          <m:t>∈</m:t>
        </m:r>
        <m:sSup>
          <m:sSupPr>
            <m:ctrlPr>
              <w:rPr>
                <w:rFonts w:ascii="Cambria Math" w:hAnsi="Cambria Math"/>
                <w:i/>
              </w:rPr>
            </m:ctrlPr>
          </m:sSupPr>
          <m:e>
            <m:r>
              <m:rPr>
                <m:scr m:val="script"/>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sup>
        </m:sSup>
      </m:oMath>
      <w:r w:rsidR="0099021E">
        <w:rPr>
          <w:rFonts w:ascii="Times New Roman" w:hAnsi="Times New Roman" w:hint="eastAsia"/>
        </w:rPr>
        <w:t>为实数对角阵，对角元素</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oMath>
      <w:r w:rsidR="0099021E">
        <w:rPr>
          <w:rFonts w:ascii="Times New Roman" w:hAnsi="Times New Roman" w:hint="eastAsia"/>
        </w:rPr>
        <w:t>。</w:t>
      </w:r>
    </w:p>
    <w:p w14:paraId="3BBD27FE" w14:textId="532536D7" w:rsidR="0099021E" w:rsidRDefault="0099021E" w:rsidP="0050777C">
      <w:pPr>
        <w:rPr>
          <w:rFonts w:ascii="Times New Roman" w:hAnsi="Times New Roman"/>
        </w:rPr>
      </w:pPr>
      <w:r>
        <w:rPr>
          <w:rFonts w:ascii="Times New Roman" w:hAnsi="Times New Roman"/>
        </w:rPr>
        <w:tab/>
      </w:r>
      <w:r>
        <w:rPr>
          <w:rFonts w:ascii="Times New Roman" w:hAnsi="Times New Roman" w:hint="eastAsia"/>
        </w:rPr>
        <w:t>假设发射端对发射向量用</w:t>
      </w:r>
      <m:oMath>
        <m:r>
          <m:rPr>
            <m:sty m:val="bi"/>
          </m:rPr>
          <w:rPr>
            <w:rFonts w:ascii="Cambria Math" w:hAnsi="Cambria Math"/>
          </w:rPr>
          <m:t>V</m:t>
        </m:r>
      </m:oMath>
      <w:r>
        <w:rPr>
          <w:rFonts w:ascii="Times New Roman" w:hAnsi="Times New Roman" w:hint="eastAsia"/>
        </w:rPr>
        <w:t>进行与编码，接收信道投影到矩阵</w:t>
      </w:r>
      <m:oMath>
        <m:sSup>
          <m:sSupPr>
            <m:ctrlPr>
              <w:rPr>
                <w:rFonts w:ascii="Cambria Math" w:hAnsi="Cambria Math"/>
                <w:i/>
              </w:rPr>
            </m:ctrlPr>
          </m:sSupPr>
          <m:e>
            <m:r>
              <m:rPr>
                <m:sty m:val="bi"/>
              </m:rPr>
              <w:rPr>
                <w:rFonts w:ascii="Cambria Math" w:hAnsi="Cambria Math"/>
              </w:rPr>
              <m:t>U</m:t>
            </m:r>
          </m:e>
          <m:sup>
            <m:r>
              <w:rPr>
                <w:rFonts w:ascii="Cambria Math" w:hAnsi="Cambria Math"/>
              </w:rPr>
              <m:t>H</m:t>
            </m:r>
          </m:sup>
        </m:sSup>
      </m:oMath>
      <w:r>
        <w:rPr>
          <w:rFonts w:ascii="Times New Roman" w:hAnsi="Times New Roman" w:hint="eastAsia"/>
        </w:rPr>
        <w:t>,</w:t>
      </w:r>
      <w:r>
        <w:rPr>
          <w:rFonts w:ascii="Times New Roman" w:hAnsi="Times New Roman" w:hint="eastAsia"/>
        </w:rPr>
        <w:t>使得</w:t>
      </w:r>
    </w:p>
    <w:p w14:paraId="55B5A574" w14:textId="2721F6A7" w:rsidR="0099021E" w:rsidRPr="00976F82" w:rsidRDefault="0099021E" w:rsidP="0050777C">
      <w:pPr>
        <w:rPr>
          <w:rFonts w:ascii="Times New Roman" w:hAnsi="Times New Roman"/>
          <w:b/>
        </w:rPr>
      </w:pPr>
      <m:oMathPara>
        <m:oMath>
          <m:r>
            <m:rPr>
              <m:sty m:val="bi"/>
            </m:rPr>
            <w:rPr>
              <w:rFonts w:ascii="Cambria Math" w:hAnsi="Cambria Math"/>
            </w:rPr>
            <m:t>x</m:t>
          </m:r>
          <m:r>
            <w:rPr>
              <w:rFonts w:ascii="Cambria Math" w:hAnsi="Cambria Math"/>
            </w:rPr>
            <m:t>=V</m:t>
          </m:r>
          <m:acc>
            <m:accPr>
              <m:chr m:val="̃"/>
              <m:ctrlPr>
                <w:rPr>
                  <w:rFonts w:ascii="Cambria Math" w:hAnsi="Cambria Math"/>
                  <w:i/>
                </w:rPr>
              </m:ctrlPr>
            </m:accPr>
            <m:e>
              <m:r>
                <m:rPr>
                  <m:sty m:val="bi"/>
                </m:rPr>
                <w:rPr>
                  <w:rFonts w:ascii="Cambria Math" w:hAnsi="Cambria Math"/>
                </w:rPr>
                <m:t>x</m:t>
              </m:r>
            </m:e>
          </m:acc>
          <m:r>
            <w:rPr>
              <w:rFonts w:ascii="Cambria Math" w:hAnsi="Cambria Math"/>
            </w:rPr>
            <m:t>,</m:t>
          </m:r>
          <m:acc>
            <m:accPr>
              <m:chr m:val="̃"/>
              <m:ctrlPr>
                <w:rPr>
                  <w:rFonts w:ascii="Cambria Math" w:hAnsi="Cambria Math"/>
                  <w:i/>
                </w:rPr>
              </m:ctrlPr>
            </m:accPr>
            <m:e>
              <m:r>
                <m:rPr>
                  <m:sty m:val="bi"/>
                </m:rPr>
                <w:rPr>
                  <w:rFonts w:ascii="Cambria Math" w:hAnsi="Cambria Math"/>
                </w:rPr>
                <m:t>y</m:t>
              </m:r>
            </m:e>
          </m:acc>
          <m:r>
            <w:rPr>
              <w:rFonts w:ascii="Cambria Math" w:hAnsi="Cambria Math"/>
            </w:rPr>
            <m:t>=</m:t>
          </m:r>
          <m:sSup>
            <m:sSupPr>
              <m:ctrlPr>
                <w:rPr>
                  <w:rFonts w:ascii="Cambria Math" w:hAnsi="Cambria Math"/>
                  <w:i/>
                </w:rPr>
              </m:ctrlPr>
            </m:sSupPr>
            <m:e>
              <m:r>
                <m:rPr>
                  <m:sty m:val="bi"/>
                </m:rPr>
                <w:rPr>
                  <w:rFonts w:ascii="Cambria Math" w:hAnsi="Cambria Math"/>
                </w:rPr>
                <m:t>U</m:t>
              </m:r>
            </m:e>
            <m:sup>
              <m:r>
                <w:rPr>
                  <w:rFonts w:ascii="Cambria Math" w:hAnsi="Cambria Math"/>
                </w:rPr>
                <m:t>H</m:t>
              </m:r>
            </m:sup>
          </m:sSup>
          <m:r>
            <m:rPr>
              <m:sty m:val="bi"/>
            </m:rPr>
            <w:rPr>
              <w:rFonts w:ascii="Cambria Math" w:hAnsi="Cambria Math"/>
            </w:rPr>
            <m:t>y</m:t>
          </m:r>
          <m:r>
            <w:rPr>
              <w:rFonts w:ascii="Cambria Math" w:hAnsi="Cambria Math"/>
            </w:rPr>
            <m:t>,</m:t>
          </m:r>
          <m:acc>
            <m:accPr>
              <m:chr m:val="̃"/>
              <m:ctrlPr>
                <w:rPr>
                  <w:rFonts w:ascii="Cambria Math" w:hAnsi="Cambria Math"/>
                  <w:i/>
                </w:rPr>
              </m:ctrlPr>
            </m:accPr>
            <m:e>
              <m:r>
                <m:rPr>
                  <m:sty m:val="bi"/>
                </m:rPr>
                <w:rPr>
                  <w:rFonts w:ascii="Cambria Math" w:hAnsi="Cambria Math"/>
                </w:rPr>
                <m:t>n</m:t>
              </m:r>
            </m:e>
          </m:acc>
          <m:r>
            <w:rPr>
              <w:rFonts w:ascii="Cambria Math" w:hAnsi="Cambria Math"/>
            </w:rPr>
            <m:t>=</m:t>
          </m:r>
          <m:sSup>
            <m:sSupPr>
              <m:ctrlPr>
                <w:rPr>
                  <w:rFonts w:ascii="Cambria Math" w:hAnsi="Cambria Math"/>
                  <w:b/>
                  <w:i/>
                </w:rPr>
              </m:ctrlPr>
            </m:sSupPr>
            <m:e>
              <m:r>
                <m:rPr>
                  <m:sty m:val="bi"/>
                </m:rPr>
                <w:rPr>
                  <w:rFonts w:ascii="Cambria Math" w:hAnsi="Cambria Math"/>
                </w:rPr>
                <m:t>U</m:t>
              </m:r>
            </m:e>
            <m:sup>
              <m:r>
                <w:rPr>
                  <w:rFonts w:ascii="Cambria Math" w:hAnsi="Cambria Math"/>
                </w:rPr>
                <m:t>H</m:t>
              </m:r>
            </m:sup>
          </m:sSup>
          <m:r>
            <m:rPr>
              <m:sty m:val="bi"/>
            </m:rPr>
            <w:rPr>
              <w:rFonts w:ascii="Cambria Math" w:hAnsi="Cambria Math"/>
            </w:rPr>
            <m:t>n</m:t>
          </m:r>
        </m:oMath>
      </m:oMathPara>
    </w:p>
    <w:p w14:paraId="5D002A6D" w14:textId="1D4510F0" w:rsidR="00976F82" w:rsidRDefault="00976F82" w:rsidP="0050777C">
      <w:pPr>
        <w:rPr>
          <w:rFonts w:ascii="Times New Roman" w:hAnsi="Times New Roman"/>
        </w:rPr>
      </w:pPr>
      <w:r>
        <w:rPr>
          <w:rFonts w:ascii="Times New Roman" w:hAnsi="Times New Roman"/>
          <w:b/>
        </w:rPr>
        <w:tab/>
      </w:r>
      <w:r>
        <w:rPr>
          <w:rFonts w:ascii="Times New Roman" w:hAnsi="Times New Roman" w:hint="eastAsia"/>
        </w:rPr>
        <w:t>则信道模型可以转化为</w:t>
      </w:r>
    </w:p>
    <w:p w14:paraId="7DA79928" w14:textId="44D5203B" w:rsidR="00976F82" w:rsidRPr="00976F82" w:rsidRDefault="00E910E7" w:rsidP="0050777C">
      <w:pPr>
        <w:rPr>
          <w:rFonts w:ascii="Times New Roman" w:hAnsi="Times New Roman"/>
        </w:rPr>
      </w:pPr>
      <m:oMathPara>
        <m:oMath>
          <m:acc>
            <m:accPr>
              <m:chr m:val="̃"/>
              <m:ctrlPr>
                <w:rPr>
                  <w:rFonts w:ascii="Cambria Math" w:hAnsi="Cambria Math"/>
                  <w:i/>
                </w:rPr>
              </m:ctrlPr>
            </m:accPr>
            <m:e>
              <m:r>
                <m:rPr>
                  <m:sty m:val="bi"/>
                </m:rPr>
                <w:rPr>
                  <w:rFonts w:ascii="Cambria Math" w:hAnsi="Cambria Math"/>
                </w:rPr>
                <m:t>y</m:t>
              </m:r>
            </m:e>
          </m:acc>
          <m:r>
            <w:rPr>
              <w:rFonts w:ascii="Cambria Math" w:hAnsi="Cambria Math" w:hint="eastAsia"/>
            </w:rPr>
            <m:t>=</m:t>
          </m:r>
          <m:r>
            <m:rPr>
              <m:sty m:val="p"/>
            </m:rPr>
            <w:rPr>
              <w:rFonts w:ascii="Cambria Math" w:hAnsi="Cambria Math"/>
            </w:rPr>
            <m:t>Λ</m:t>
          </m:r>
          <m:acc>
            <m:accPr>
              <m:chr m:val="̃"/>
              <m:ctrlPr>
                <w:rPr>
                  <w:rFonts w:ascii="Cambria Math" w:hAnsi="Cambria Math"/>
                  <w:i/>
                </w:rPr>
              </m:ctrlPr>
            </m:accPr>
            <m:e>
              <m:r>
                <m:rPr>
                  <m:sty m:val="bi"/>
                </m:rPr>
                <w:rPr>
                  <w:rFonts w:ascii="Cambria Math" w:hAnsi="Cambria Math"/>
                </w:rPr>
                <m:t>x</m:t>
              </m:r>
            </m:e>
          </m:acc>
          <m:r>
            <w:rPr>
              <w:rFonts w:ascii="Cambria Math" w:hAnsi="Cambria Math"/>
            </w:rPr>
            <m:t>+</m:t>
          </m:r>
          <m:acc>
            <m:accPr>
              <m:chr m:val="̃"/>
              <m:ctrlPr>
                <w:rPr>
                  <w:rFonts w:ascii="Cambria Math" w:hAnsi="Cambria Math"/>
                  <w:i/>
                </w:rPr>
              </m:ctrlPr>
            </m:accPr>
            <m:e>
              <m:r>
                <m:rPr>
                  <m:sty m:val="bi"/>
                </m:rPr>
                <w:rPr>
                  <w:rFonts w:ascii="Cambria Math" w:hAnsi="Cambria Math"/>
                </w:rPr>
                <m:t>n</m:t>
              </m:r>
            </m:e>
          </m:acc>
        </m:oMath>
      </m:oMathPara>
    </w:p>
    <w:p w14:paraId="3F4242E3" w14:textId="4CB402A6" w:rsidR="00976F82" w:rsidRDefault="00976F82" w:rsidP="0050777C">
      <w:pPr>
        <w:rPr>
          <w:rFonts w:ascii="Times New Roman" w:hAnsi="Times New Roman"/>
        </w:rPr>
      </w:pPr>
      <w:r>
        <w:rPr>
          <w:rFonts w:ascii="Times New Roman" w:hAnsi="Times New Roman"/>
        </w:rPr>
        <w:tab/>
      </w:r>
      <w:r>
        <w:rPr>
          <w:rFonts w:ascii="Times New Roman" w:hAnsi="Times New Roman" w:hint="eastAsia"/>
        </w:rPr>
        <w:t>按元素可以分解为</w:t>
      </w:r>
      <m:oMath>
        <m:sSub>
          <m:sSubPr>
            <m:ctrlPr>
              <w:rPr>
                <w:rFonts w:ascii="Cambria Math" w:hAnsi="Cambria Math"/>
                <w:i/>
              </w:rPr>
            </m:ctrlPr>
          </m:sSubPr>
          <m:e>
            <m:r>
              <w:rPr>
                <w:rFonts w:ascii="Cambria Math" w:hAnsi="Cambria Math"/>
              </w:rPr>
              <m:t>n</m:t>
            </m:r>
          </m:e>
          <m:sub>
            <m:r>
              <w:rPr>
                <w:rFonts w:ascii="Cambria Math" w:hAnsi="Cambria Math"/>
              </w:rPr>
              <m:t>min</m:t>
            </m:r>
          </m:sub>
        </m:sSub>
      </m:oMath>
      <w:proofErr w:type="gramStart"/>
      <w:r>
        <w:rPr>
          <w:rFonts w:ascii="Times New Roman" w:hAnsi="Times New Roman" w:hint="eastAsia"/>
        </w:rPr>
        <w:t>个</w:t>
      </w:r>
      <w:proofErr w:type="gramEnd"/>
      <w:r>
        <w:rPr>
          <w:rFonts w:ascii="Times New Roman" w:hAnsi="Times New Roman" w:hint="eastAsia"/>
        </w:rPr>
        <w:t>并行信道，对应的信道容量可以表示为</w:t>
      </w:r>
    </w:p>
    <w:p w14:paraId="30D66E00" w14:textId="331A5B9F" w:rsidR="00976F82" w:rsidRPr="00976F82" w:rsidRDefault="00E910E7" w:rsidP="0050777C">
      <w:pPr>
        <w:rPr>
          <w:rFonts w:ascii="Times New Roman" w:hAnsi="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CSIT</m:t>
              </m:r>
            </m:sub>
          </m:sSub>
          <m:r>
            <w:rPr>
              <w:rFonts w:ascii="Cambria Math" w:hAnsi="Cambria Math"/>
            </w:rPr>
            <m:t>=</m:t>
          </m:r>
          <m:nary>
            <m:naryPr>
              <m:chr m:val="∑"/>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-1</m:t>
              </m:r>
            </m:sup>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func>
            </m:e>
          </m:nary>
        </m:oMath>
      </m:oMathPara>
    </w:p>
    <w:p w14:paraId="7C1A2984" w14:textId="3B9D11BC" w:rsidR="00976F82" w:rsidRDefault="00976F82" w:rsidP="0050777C">
      <w:pPr>
        <w:rPr>
          <w:rFonts w:ascii="Times New Roman" w:hAnsi="Times New Roman"/>
        </w:rPr>
      </w:pPr>
      <w:r>
        <w:rPr>
          <w:rFonts w:ascii="Times New Roman" w:hAnsi="Times New Roman"/>
        </w:rPr>
        <w:tab/>
      </w:r>
      <w:r>
        <w:rPr>
          <w:rFonts w:ascii="Times New Roman" w:hAnsi="Times New Roman" w:hint="eastAsia"/>
        </w:rPr>
        <w:t>其中</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d>
              <m:dPr>
                <m:ctrlPr>
                  <w:rPr>
                    <w:rFonts w:ascii="Cambria Math" w:hAnsi="Cambria Math"/>
                    <w:i/>
                  </w:rPr>
                </m:ctrlPr>
              </m:dPr>
              <m:e>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e>
            </m:d>
            <m:r>
              <w:rPr>
                <w:rFonts w:ascii="Cambria Math" w:hAnsi="Cambria Math"/>
              </w:rPr>
              <m:t>,0}</m:t>
            </m:r>
          </m:e>
        </m:func>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e>
        </m:nary>
      </m:oMath>
    </w:p>
    <w:p w14:paraId="1FF7CB22" w14:textId="0DDB1D89" w:rsidR="00976F82" w:rsidRDefault="00976F82" w:rsidP="00E910E7">
      <w:pPr>
        <w:keepNext/>
        <w:jc w:val="center"/>
      </w:pPr>
      <w:r w:rsidRPr="00976F82">
        <w:rPr>
          <w:rFonts w:ascii="Times New Roman" w:hAnsi="Times New Roman"/>
          <w:noProof/>
        </w:rPr>
        <w:drawing>
          <wp:inline distT="0" distB="0" distL="0" distR="0" wp14:anchorId="644AE572" wp14:editId="313BD1D0">
            <wp:extent cx="1963436" cy="14294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4226" cy="1437340"/>
                    </a:xfrm>
                    <a:prstGeom prst="rect">
                      <a:avLst/>
                    </a:prstGeom>
                  </pic:spPr>
                </pic:pic>
              </a:graphicData>
            </a:graphic>
          </wp:inline>
        </w:drawing>
      </w:r>
    </w:p>
    <w:p w14:paraId="13BE39BC" w14:textId="08EB26B2" w:rsidR="00976F82" w:rsidRPr="00DB2A50" w:rsidRDefault="00976F82" w:rsidP="00BB0ACC">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noProof/>
          <w:sz w:val="18"/>
          <w:szCs w:val="18"/>
        </w:rPr>
        <w:t>3</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注水算法示意图</w:t>
      </w:r>
    </w:p>
    <w:p w14:paraId="3B842992" w14:textId="21C8CCE4" w:rsidR="00976F82" w:rsidRDefault="00976F82" w:rsidP="00976F82">
      <w:r>
        <w:tab/>
      </w:r>
      <w:r>
        <w:rPr>
          <w:rFonts w:hint="eastAsia"/>
        </w:rPr>
        <w:t>本文根据需要将其转换为信噪比模式，即</w:t>
      </w:r>
    </w:p>
    <w:p w14:paraId="24E6EFD1" w14:textId="0D5F6A35" w:rsidR="00D17909" w:rsidRPr="00D17909" w:rsidRDefault="00976F82" w:rsidP="00976F82">
      <m:oMathPara>
        <m:oMath>
          <m:r>
            <w:rPr>
              <w:rFonts w:ascii="Cambria Math" w:hAnsi="Cambria Math"/>
            </w:rPr>
            <m:t>SN</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r>
                    <w:rPr>
                      <w:rFonts w:ascii="Cambria Math" w:hAnsi="Cambria Math"/>
                    </w:rPr>
                    <m:t>,0</m:t>
                  </m:r>
                </m:e>
              </m:d>
            </m:e>
          </m:func>
          <m:r>
            <w:rPr>
              <w:rFonts w:ascii="Cambria Math" w:hAnsi="Cambria Math"/>
            </w:rPr>
            <m:t xml:space="preserve"> </m:t>
          </m:r>
        </m:oMath>
      </m:oMathPara>
    </w:p>
    <w:p w14:paraId="4FA47671" w14:textId="51DB34CD" w:rsidR="00D17909" w:rsidRPr="00D17909" w:rsidRDefault="00E910E7" w:rsidP="00976F82">
      <m:oMathPara>
        <m:oMath>
          <m:nary>
            <m:naryPr>
              <m:chr m:val="∑"/>
              <m:supHide m:val="1"/>
              <m:ctrlPr>
                <w:rPr>
                  <w:rFonts w:ascii="Cambria Math" w:hAnsi="Cambria Math"/>
                  <w:i/>
                </w:rPr>
              </m:ctrlPr>
            </m:naryPr>
            <m:sub>
              <m:r>
                <w:rPr>
                  <w:rFonts w:ascii="Cambria Math" w:hAnsi="Cambria Math"/>
                </w:rPr>
                <m:t>i</m:t>
              </m:r>
            </m:sub>
            <m:sup/>
            <m:e>
              <m:r>
                <w:rPr>
                  <w:rFonts w:ascii="Cambria Math" w:hAnsi="Cambria Math"/>
                </w:rPr>
                <m:t>SN</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r>
                <w:rPr>
                  <w:rFonts w:ascii="Cambria Math" w:hAnsi="Cambria Math"/>
                </w:rPr>
                <m:t>=SNR</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m:oMathPara>
    </w:p>
    <w:p w14:paraId="61857077" w14:textId="72E16864" w:rsidR="00D17909" w:rsidRDefault="00D17909" w:rsidP="00976F82">
      <w:r>
        <w:tab/>
      </w:r>
      <w:r>
        <w:rPr>
          <w:rFonts w:hint="eastAsia"/>
        </w:rPr>
        <w:t>其中</w:t>
      </w:r>
      <m:oMath>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Pr>
          <w:rFonts w:hint="eastAsia"/>
        </w:rPr>
        <w:t>要根据具体的</w:t>
      </w:r>
      <m:oMath>
        <m:r>
          <w:rPr>
            <w:rFonts w:ascii="Cambria Math" w:hAnsi="Cambria Math"/>
          </w:rPr>
          <m:t>SNR</m:t>
        </m:r>
      </m:oMath>
      <w:r>
        <w:rPr>
          <w:rFonts w:hint="eastAsia"/>
        </w:rPr>
        <w:t>和</w:t>
      </w:r>
      <m:oMath>
        <m:r>
          <m:rPr>
            <m:sty m:val="p"/>
          </m:rPr>
          <w:rPr>
            <w:rFonts w:ascii="Cambria Math" w:hAnsi="Cambria Math"/>
          </w:rPr>
          <m:t>Λ</m:t>
        </m:r>
      </m:oMath>
      <w:r>
        <w:rPr>
          <w:rFonts w:hint="eastAsia"/>
        </w:rPr>
        <w:t>进行计算得到，本文采用的具体计算方法为</w:t>
      </w:r>
    </w:p>
    <w:p w14:paraId="628F1752" w14:textId="77777777" w:rsidR="00845426" w:rsidRDefault="00D17909" w:rsidP="00845426">
      <w:pPr>
        <w:pStyle w:val="ad"/>
        <w:numPr>
          <w:ilvl w:val="0"/>
          <w:numId w:val="18"/>
        </w:numPr>
        <w:ind w:firstLineChars="0"/>
      </w:pPr>
      <w:r>
        <w:rPr>
          <w:rFonts w:hint="eastAsia"/>
        </w:rPr>
        <w:t>初始化。设定一个初始迭代参数</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min</m:t>
            </m:r>
          </m:sub>
        </m:sSub>
      </m:oMath>
    </w:p>
    <w:p w14:paraId="4C6EB65E" w14:textId="512FC25E" w:rsidR="00D17909" w:rsidRDefault="00845426" w:rsidP="00845426">
      <w:pPr>
        <w:pStyle w:val="ad"/>
        <w:numPr>
          <w:ilvl w:val="0"/>
          <w:numId w:val="18"/>
        </w:numPr>
        <w:ind w:firstLineChars="0"/>
      </w:pPr>
      <w:r>
        <w:rPr>
          <w:rFonts w:hint="eastAsia"/>
        </w:rPr>
        <w:t>计算</w:t>
      </w:r>
      <m:oMath>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SN</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en>
                </m:f>
              </m:e>
            </m:d>
          </m:e>
        </m:nary>
      </m:oMath>
    </w:p>
    <w:p w14:paraId="3B76DA6E" w14:textId="11E6ACE2" w:rsidR="00845426" w:rsidRPr="00845426" w:rsidRDefault="00845426" w:rsidP="00845426">
      <w:pPr>
        <w:pStyle w:val="ad"/>
        <w:numPr>
          <w:ilvl w:val="0"/>
          <w:numId w:val="18"/>
        </w:numPr>
        <w:ind w:firstLineChars="0"/>
      </w:pPr>
      <w:r>
        <w:rPr>
          <w:rFonts w:hint="eastAsia"/>
        </w:rPr>
        <w:t>计算</w:t>
      </w:r>
      <m:oMath>
        <m:r>
          <w:rPr>
            <w:rFonts w:ascii="Cambria Math" w:hAnsi="Cambria Math"/>
          </w:rPr>
          <m:t>SN</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oMath>
      <w:r>
        <w:rPr>
          <w:rFonts w:hint="eastAsia"/>
        </w:rPr>
        <w:t>中的最小值，即</w:t>
      </w:r>
      <m:oMath>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N-1</m:t>
                </m:r>
              </m:sub>
              <m:sup>
                <m:r>
                  <w:rPr>
                    <w:rFonts w:ascii="Cambria Math" w:hAnsi="Cambria Math"/>
                  </w:rPr>
                  <m:t>2</m:t>
                </m:r>
              </m:sup>
            </m:sSubSup>
          </m:den>
        </m:f>
      </m:oMath>
      <w:r>
        <w:rPr>
          <w:rFonts w:hint="eastAsia"/>
        </w:rPr>
        <w:t>，判断是否大于</w:t>
      </w:r>
      <w:r>
        <w:rPr>
          <w:rFonts w:hint="eastAsia"/>
        </w:rPr>
        <w:t>0</w:t>
      </w:r>
      <w:r>
        <w:rPr>
          <w:rFonts w:hint="eastAsia"/>
        </w:rPr>
        <w:t>，若大于</w:t>
      </w:r>
      <w:r>
        <w:rPr>
          <w:rFonts w:hint="eastAsia"/>
        </w:rPr>
        <w:t>0</w:t>
      </w:r>
      <w:r>
        <w:rPr>
          <w:rFonts w:hint="eastAsia"/>
        </w:rPr>
        <w:t>或者</w:t>
      </w:r>
      <w:r>
        <w:t>N=1</w:t>
      </w:r>
      <w:r>
        <w:rPr>
          <w:rFonts w:hint="eastAsia"/>
        </w:rPr>
        <w:t>，则算法结束，否则令</w:t>
      </w:r>
      <m:oMath>
        <m:r>
          <w:rPr>
            <w:rFonts w:ascii="Cambria Math" w:hAnsi="Cambria Math"/>
          </w:rPr>
          <m:t>N</m:t>
        </m:r>
      </m:oMath>
      <w:r>
        <w:rPr>
          <w:rFonts w:hint="eastAsia"/>
        </w:rPr>
        <w:t>自减</w:t>
      </w:r>
      <w:r>
        <w:rPr>
          <w:rFonts w:hint="eastAsia"/>
        </w:rPr>
        <w:t>1</w:t>
      </w:r>
      <w:r>
        <w:rPr>
          <w:rFonts w:hint="eastAsia"/>
        </w:rPr>
        <w:t>，返回第二步进行计算。</w:t>
      </w:r>
    </w:p>
    <w:p w14:paraId="0F8D9535" w14:textId="2068CCE8" w:rsidR="0050777C" w:rsidRPr="00663BBB" w:rsidRDefault="0050777C" w:rsidP="00A7723C">
      <w:pPr>
        <w:rPr>
          <w:rFonts w:ascii="Times New Roman" w:eastAsia="黑体" w:hAnsi="Times New Roman"/>
          <w:sz w:val="28"/>
          <w:szCs w:val="28"/>
        </w:rPr>
      </w:pPr>
      <w:r w:rsidRPr="00663BBB">
        <w:rPr>
          <w:rFonts w:ascii="Times New Roman" w:eastAsia="黑体" w:hAnsi="Times New Roman"/>
          <w:sz w:val="28"/>
          <w:szCs w:val="28"/>
        </w:rPr>
        <w:t xml:space="preserve">2.2 </w:t>
      </w:r>
      <w:r w:rsidR="002A0FD9">
        <w:rPr>
          <w:rFonts w:ascii="Times New Roman" w:eastAsia="黑体" w:hAnsi="Times New Roman" w:hint="eastAsia"/>
          <w:sz w:val="28"/>
          <w:szCs w:val="28"/>
        </w:rPr>
        <w:t>多用户</w:t>
      </w:r>
      <w:r w:rsidR="002A0FD9">
        <w:rPr>
          <w:rFonts w:ascii="Times New Roman" w:eastAsia="黑体" w:hAnsi="Times New Roman" w:hint="eastAsia"/>
          <w:sz w:val="28"/>
          <w:szCs w:val="28"/>
        </w:rPr>
        <w:t>MIMO</w:t>
      </w:r>
      <w:r w:rsidR="002A0FD9">
        <w:rPr>
          <w:rFonts w:ascii="Times New Roman" w:eastAsia="黑体" w:hAnsi="Times New Roman" w:hint="eastAsia"/>
          <w:sz w:val="28"/>
          <w:szCs w:val="28"/>
        </w:rPr>
        <w:t>信道容量</w:t>
      </w:r>
    </w:p>
    <w:p w14:paraId="72AE6CED" w14:textId="77777777" w:rsidR="007349BA" w:rsidRDefault="0050777C" w:rsidP="0050777C">
      <w:pPr>
        <w:rPr>
          <w:rFonts w:ascii="Times New Roman" w:hAnsi="Times New Roman"/>
        </w:rPr>
      </w:pPr>
      <w:r w:rsidRPr="00663BBB">
        <w:rPr>
          <w:rFonts w:ascii="Times New Roman" w:hAnsi="Times New Roman"/>
        </w:rPr>
        <w:tab/>
      </w:r>
      <w:r w:rsidR="00372E05">
        <w:rPr>
          <w:rFonts w:ascii="Times New Roman" w:hAnsi="Times New Roman" w:hint="eastAsia"/>
        </w:rPr>
        <w:t>多用户</w:t>
      </w:r>
      <w:r w:rsidR="007349BA">
        <w:rPr>
          <w:rFonts w:ascii="Times New Roman" w:hAnsi="Times New Roman" w:hint="eastAsia"/>
        </w:rPr>
        <w:t>MIMO</w:t>
      </w:r>
      <w:r w:rsidR="007349BA">
        <w:rPr>
          <w:rFonts w:ascii="Times New Roman" w:hAnsi="Times New Roman" w:hint="eastAsia"/>
        </w:rPr>
        <w:t>与单用户</w:t>
      </w:r>
      <w:r w:rsidR="007349BA">
        <w:rPr>
          <w:rFonts w:ascii="Times New Roman" w:hAnsi="Times New Roman" w:hint="eastAsia"/>
        </w:rPr>
        <w:t>MIMO</w:t>
      </w:r>
      <w:r w:rsidR="007349BA">
        <w:rPr>
          <w:rFonts w:ascii="Times New Roman" w:hAnsi="Times New Roman" w:hint="eastAsia"/>
        </w:rPr>
        <w:t>相比能够在移动端天线个数不变的基础上，通过增大用户数来提高</w:t>
      </w:r>
      <w:r w:rsidR="007349BA">
        <w:rPr>
          <w:rFonts w:ascii="Times New Roman" w:hAnsi="Times New Roman" w:hint="eastAsia"/>
        </w:rPr>
        <w:t>MIMO</w:t>
      </w:r>
      <w:r w:rsidR="007349BA">
        <w:rPr>
          <w:rFonts w:ascii="Times New Roman" w:hAnsi="Times New Roman" w:hint="eastAsia"/>
        </w:rPr>
        <w:t>系统的空间自由度，从而提高分集和复用的效果。在发射端已知用户信道的基础上，可以通过预处理的方法替代单用户中的注水算法，从而降低</w:t>
      </w:r>
      <w:r w:rsidR="007349BA">
        <w:rPr>
          <w:rFonts w:ascii="Times New Roman" w:hAnsi="Times New Roman" w:hint="eastAsia"/>
        </w:rPr>
        <w:t>MIMO</w:t>
      </w:r>
      <w:r w:rsidR="007349BA">
        <w:rPr>
          <w:rFonts w:ascii="Times New Roman" w:hAnsi="Times New Roman" w:hint="eastAsia"/>
        </w:rPr>
        <w:t>系统的复杂度。</w:t>
      </w:r>
    </w:p>
    <w:p w14:paraId="2E2EA77B" w14:textId="31305A48" w:rsidR="002704F6" w:rsidRDefault="007349BA" w:rsidP="0050777C">
      <w:pPr>
        <w:rPr>
          <w:rFonts w:ascii="Times New Roman" w:hAnsi="Times New Roman"/>
        </w:rPr>
      </w:pPr>
      <w:r>
        <w:rPr>
          <w:rFonts w:ascii="Times New Roman" w:hAnsi="Times New Roman"/>
        </w:rPr>
        <w:tab/>
      </w:r>
      <w:r>
        <w:rPr>
          <w:rFonts w:ascii="Times New Roman" w:hAnsi="Times New Roman" w:hint="eastAsia"/>
        </w:rPr>
        <w:t>本文考虑每个用户均为一根天线，即如图</w:t>
      </w:r>
      <w:r w:rsidR="00BB0ACC">
        <w:rPr>
          <w:rFonts w:ascii="Times New Roman" w:hAnsi="Times New Roman" w:hint="eastAsia"/>
        </w:rPr>
        <w:t>4</w:t>
      </w:r>
      <w:r>
        <w:rPr>
          <w:rFonts w:ascii="Times New Roman" w:hAnsi="Times New Roman" w:hint="eastAsia"/>
        </w:rPr>
        <w:t>所示的</w:t>
      </w:r>
      <w:r>
        <w:rPr>
          <w:rFonts w:ascii="Times New Roman" w:hAnsi="Times New Roman" w:hint="eastAsia"/>
        </w:rPr>
        <w:t>K</w:t>
      </w:r>
      <w:r>
        <w:rPr>
          <w:rFonts w:ascii="Times New Roman" w:hAnsi="Times New Roman" w:hint="eastAsia"/>
        </w:rPr>
        <w:t>用户、单天线的多用户</w:t>
      </w:r>
      <w:r>
        <w:rPr>
          <w:rFonts w:ascii="Times New Roman" w:hAnsi="Times New Roman" w:hint="eastAsia"/>
        </w:rPr>
        <w:t>MIMO</w:t>
      </w:r>
      <w:r>
        <w:rPr>
          <w:rFonts w:ascii="Times New Roman" w:hAnsi="Times New Roman" w:hint="eastAsia"/>
        </w:rPr>
        <w:t>系统。并考虑</w:t>
      </w:r>
      <w:r w:rsidR="002704F6">
        <w:rPr>
          <w:rFonts w:ascii="Times New Roman" w:hAnsi="Times New Roman" w:hint="eastAsia"/>
        </w:rPr>
        <w:t>不同天线数目下</w:t>
      </w:r>
      <w:r>
        <w:rPr>
          <w:rFonts w:ascii="Times New Roman" w:hAnsi="Times New Roman"/>
        </w:rPr>
        <w:t>MF(</w:t>
      </w:r>
      <w:r>
        <w:rPr>
          <w:rFonts w:ascii="Times New Roman" w:hAnsi="Times New Roman" w:hint="eastAsia"/>
        </w:rPr>
        <w:t>匹配滤波器、最大信噪比</w:t>
      </w:r>
      <w:r>
        <w:rPr>
          <w:rFonts w:ascii="Times New Roman" w:hAnsi="Times New Roman" w:hint="eastAsia"/>
        </w:rPr>
        <w:t>)</w:t>
      </w:r>
      <w:r>
        <w:rPr>
          <w:rFonts w:ascii="Times New Roman" w:hAnsi="Times New Roman" w:hint="eastAsia"/>
        </w:rPr>
        <w:t>、</w:t>
      </w:r>
      <w:r>
        <w:rPr>
          <w:rFonts w:ascii="Times New Roman" w:hAnsi="Times New Roman"/>
        </w:rPr>
        <w:t>ZF(</w:t>
      </w:r>
      <w:proofErr w:type="gramStart"/>
      <w:r>
        <w:rPr>
          <w:rFonts w:ascii="Times New Roman" w:hAnsi="Times New Roman" w:hint="eastAsia"/>
        </w:rPr>
        <w:t>迫零</w:t>
      </w:r>
      <w:proofErr w:type="gramEnd"/>
      <w:r>
        <w:rPr>
          <w:rFonts w:ascii="Times New Roman" w:hAnsi="Times New Roman" w:hint="eastAsia"/>
        </w:rPr>
        <w:t>)</w:t>
      </w:r>
      <w:r>
        <w:rPr>
          <w:rFonts w:ascii="Times New Roman" w:hAnsi="Times New Roman" w:hint="eastAsia"/>
        </w:rPr>
        <w:t>和</w:t>
      </w:r>
      <w:r>
        <w:rPr>
          <w:rFonts w:ascii="Times New Roman" w:hAnsi="Times New Roman" w:hint="eastAsia"/>
        </w:rPr>
        <w:t>MMSE</w:t>
      </w:r>
      <w:r>
        <w:rPr>
          <w:rFonts w:ascii="Times New Roman" w:hAnsi="Times New Roman" w:hint="eastAsia"/>
        </w:rPr>
        <w:t>（最小均方误差）三种预处理算法对应的多用户信道容量。</w:t>
      </w:r>
      <w:r w:rsidR="002704F6">
        <w:rPr>
          <w:rFonts w:ascii="Times New Roman" w:hAnsi="Times New Roman" w:hint="eastAsia"/>
        </w:rPr>
        <w:t>并考虑随机用户调度、正交用户调度两种用户调度算法在用户数大于天线数时对信道容量的影响。</w:t>
      </w:r>
    </w:p>
    <w:p w14:paraId="00A93CA6" w14:textId="77777777" w:rsidR="00C76A17" w:rsidRDefault="00C76A17" w:rsidP="00C76A17">
      <w:pPr>
        <w:keepNext/>
      </w:pPr>
      <w:r w:rsidRPr="007349BA">
        <w:rPr>
          <w:rFonts w:ascii="Times New Roman" w:hAnsi="Times New Roman"/>
          <w:noProof/>
        </w:rPr>
        <w:drawing>
          <wp:inline distT="0" distB="0" distL="0" distR="0" wp14:anchorId="47CEF64F" wp14:editId="69CC14FB">
            <wp:extent cx="2813685" cy="184340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3685" cy="1843405"/>
                    </a:xfrm>
                    <a:prstGeom prst="rect">
                      <a:avLst/>
                    </a:prstGeom>
                  </pic:spPr>
                </pic:pic>
              </a:graphicData>
            </a:graphic>
          </wp:inline>
        </w:drawing>
      </w:r>
    </w:p>
    <w:p w14:paraId="4D098111" w14:textId="3D0E6B93" w:rsidR="00C76A17" w:rsidRPr="00DB2A50" w:rsidRDefault="00C76A17" w:rsidP="00BB0ACC">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4</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多用户</w:t>
      </w:r>
      <w:r w:rsidRPr="00DB2A50">
        <w:rPr>
          <w:rFonts w:ascii="Times New Roman" w:eastAsia="宋体" w:hAnsi="Times New Roman" w:cs="Times New Roman" w:hint="eastAsia"/>
          <w:sz w:val="18"/>
          <w:szCs w:val="18"/>
        </w:rPr>
        <w:t>MIMO</w:t>
      </w:r>
      <w:r w:rsidRPr="00DB2A50">
        <w:rPr>
          <w:rFonts w:ascii="Times New Roman" w:eastAsia="宋体" w:hAnsi="Times New Roman" w:cs="Times New Roman" w:hint="eastAsia"/>
          <w:sz w:val="18"/>
          <w:szCs w:val="18"/>
        </w:rPr>
        <w:t>简化模型</w:t>
      </w:r>
    </w:p>
    <w:p w14:paraId="494FF8F2" w14:textId="1445C365" w:rsidR="002704F6" w:rsidRPr="002704F6" w:rsidRDefault="002704F6" w:rsidP="0050777C">
      <w:pPr>
        <w:rPr>
          <w:rFonts w:ascii="Times New Roman" w:hAnsi="Times New Roman"/>
        </w:rPr>
      </w:pPr>
      <w:r>
        <w:rPr>
          <w:rFonts w:ascii="Times New Roman" w:hAnsi="Times New Roman"/>
        </w:rPr>
        <w:tab/>
      </w:r>
      <w:r>
        <w:rPr>
          <w:rFonts w:ascii="Times New Roman" w:hAnsi="Times New Roman" w:hint="eastAsia"/>
        </w:rPr>
        <w:t>多用户</w:t>
      </w:r>
      <w:r>
        <w:rPr>
          <w:rFonts w:ascii="Times New Roman" w:hAnsi="Times New Roman" w:hint="eastAsia"/>
        </w:rPr>
        <w:t>MIMO</w:t>
      </w:r>
      <w:r>
        <w:rPr>
          <w:rFonts w:ascii="Times New Roman" w:hAnsi="Times New Roman" w:hint="eastAsia"/>
        </w:rPr>
        <w:t>下行链路下，第</w:t>
      </w:r>
      <w:r>
        <w:rPr>
          <w:rFonts w:ascii="Times New Roman" w:hAnsi="Times New Roman" w:hint="eastAsia"/>
        </w:rPr>
        <w:t>k</w:t>
      </w:r>
      <w:proofErr w:type="gramStart"/>
      <w:r>
        <w:rPr>
          <w:rFonts w:ascii="Times New Roman" w:hAnsi="Times New Roman" w:hint="eastAsia"/>
        </w:rPr>
        <w:t>个</w:t>
      </w:r>
      <w:proofErr w:type="gramEnd"/>
      <w:r>
        <w:rPr>
          <w:rFonts w:ascii="Times New Roman" w:hAnsi="Times New Roman" w:hint="eastAsia"/>
        </w:rPr>
        <w:t>用户对应的信号模型如下</w:t>
      </w:r>
      <w:r>
        <w:rPr>
          <w:rFonts w:ascii="Times New Roman" w:hAnsi="Times New Roman"/>
        </w:rPr>
        <w:br/>
      </w:r>
      <m:oMathPara>
        <m:oMath>
          <m:sSub>
            <m:sSubPr>
              <m:ctrlPr>
                <w:rPr>
                  <w:rFonts w:ascii="Cambria Math" w:hAnsi="Cambria Math"/>
                  <w:i/>
                </w:rPr>
              </m:ctrlPr>
            </m:sSubPr>
            <m:e>
              <m:r>
                <w:rPr>
                  <w:rFonts w:ascii="Cambria Math" w:hAnsi="Cambria Math"/>
                </w:rPr>
                <m:t>y</m:t>
              </m:r>
            </m:e>
            <m:sub>
              <m:r>
                <w:rPr>
                  <w:rFonts w:ascii="Cambria Math" w:hAnsi="Cambria Math"/>
                </w:rPr>
                <m:t>D,k</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e>
            <m:sub>
              <m:r>
                <w:rPr>
                  <w:rFonts w:ascii="Cambria Math" w:hAnsi="Cambria Math"/>
                </w:rPr>
                <m:t>k</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p</m:t>
              </m:r>
              <m:ctrlPr>
                <w:rPr>
                  <w:rFonts w:ascii="Cambria Math" w:hAnsi="Cambria Math"/>
                  <w:b/>
                  <w:i/>
                </w:rPr>
              </m:ctrlP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ctrlPr>
                <w:rPr>
                  <w:rFonts w:ascii="Cambria Math" w:hAnsi="Cambria Math"/>
                  <w:i/>
                </w:rPr>
              </m:ctrlPr>
            </m:naryPr>
            <m:sub>
              <m:r>
                <w:rPr>
                  <w:rFonts w:ascii="Cambria Math" w:hAnsi="Cambria Math"/>
                </w:rPr>
                <m:t>l≠k</m:t>
              </m:r>
            </m:sub>
            <m:sup>
              <m:r>
                <w:rPr>
                  <w:rFonts w:ascii="Cambria Math" w:hAnsi="Cambria Math"/>
                </w:rPr>
                <m:t>K</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k</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n</m:t>
                  </m:r>
                </m:e>
                <m:sub>
                  <m:r>
                    <w:rPr>
                      <w:rFonts w:ascii="Cambria Math" w:hAnsi="Cambria Math"/>
                    </w:rPr>
                    <m:t>D,k</m:t>
                  </m:r>
                </m:sub>
              </m:sSub>
            </m:e>
          </m:nary>
        </m:oMath>
      </m:oMathPara>
    </w:p>
    <w:p w14:paraId="5365C3A5" w14:textId="554DCAAF" w:rsidR="002704F6" w:rsidRDefault="002704F6" w:rsidP="00BB0ACC">
      <w:pPr>
        <w:ind w:firstLine="420"/>
        <w:rPr>
          <w:rFonts w:ascii="Times New Roman" w:hAnsi="Times New Roman"/>
        </w:rPr>
      </w:pPr>
      <w:r>
        <w:rPr>
          <w:rFonts w:ascii="Times New Roman" w:hAnsi="Times New Roman" w:hint="eastAsia"/>
        </w:rPr>
        <w:t>其中</w:t>
      </w:r>
      <m:oMath>
        <m:sSub>
          <m:sSubPr>
            <m:ctrlPr>
              <w:rPr>
                <w:rFonts w:ascii="Cambria Math" w:hAnsi="Cambria Math"/>
                <w:i/>
              </w:rPr>
            </m:ctrlPr>
          </m:sSubPr>
          <m:e>
            <m:r>
              <m:rPr>
                <m:sty m:val="bi"/>
              </m:rPr>
              <w:rPr>
                <w:rFonts w:ascii="Cambria Math" w:hAnsi="Cambria Math"/>
              </w:rPr>
              <m:t>h</m:t>
            </m:r>
          </m:e>
          <m:sub>
            <m:r>
              <w:rPr>
                <w:rFonts w:ascii="Cambria Math" w:hAnsi="Cambria Math"/>
              </w:rPr>
              <m:t>k</m:t>
            </m:r>
          </m:sub>
        </m:sSub>
      </m:oMath>
      <w:r>
        <w:rPr>
          <w:rFonts w:ascii="Times New Roman" w:hAnsi="Times New Roman" w:hint="eastAsia"/>
        </w:rPr>
        <w:t>为信道矩阵</w:t>
      </w:r>
      <m:oMath>
        <m:r>
          <m:rPr>
            <m:sty m:val="bi"/>
          </m:rPr>
          <w:rPr>
            <w:rFonts w:ascii="Cambria Math" w:hAnsi="Cambria Math"/>
          </w:rPr>
          <m:t>H</m:t>
        </m:r>
      </m:oMath>
      <w:r>
        <w:rPr>
          <w:rFonts w:ascii="Times New Roman" w:hAnsi="Times New Roman" w:hint="eastAsia"/>
        </w:rPr>
        <w:t>的第</w:t>
      </w:r>
      <m:oMath>
        <m:r>
          <w:rPr>
            <w:rFonts w:ascii="Cambria Math" w:hAnsi="Cambria Math"/>
          </w:rPr>
          <m:t>k</m:t>
        </m:r>
      </m:oMath>
      <w:r>
        <w:rPr>
          <w:rFonts w:ascii="Times New Roman" w:hAnsi="Times New Roman" w:hint="eastAsia"/>
        </w:rPr>
        <w:t>列，</w:t>
      </w:r>
      <w:r w:rsidR="00C76A17">
        <w:rPr>
          <w:rFonts w:ascii="Times New Roman" w:hAnsi="Times New Roman" w:hint="eastAsia"/>
        </w:rPr>
        <w:t>代表第</w:t>
      </w:r>
      <w:r w:rsidR="00C76A17">
        <w:rPr>
          <w:rFonts w:ascii="Times New Roman" w:hAnsi="Times New Roman" w:hint="eastAsia"/>
        </w:rPr>
        <w:t>k</w:t>
      </w:r>
      <w:proofErr w:type="gramStart"/>
      <w:r w:rsidR="00C76A17">
        <w:rPr>
          <w:rFonts w:ascii="Times New Roman" w:hAnsi="Times New Roman" w:hint="eastAsia"/>
        </w:rPr>
        <w:t>个</w:t>
      </w:r>
      <w:proofErr w:type="gramEnd"/>
      <w:r w:rsidR="00C76A17">
        <w:rPr>
          <w:rFonts w:ascii="Times New Roman" w:hAnsi="Times New Roman" w:hint="eastAsia"/>
        </w:rPr>
        <w:t>用户接收到发射端每根天线对应的信道系数。</w:t>
      </w:r>
      <m:oMath>
        <m:sSub>
          <m:sSubPr>
            <m:ctrlPr>
              <w:rPr>
                <w:rFonts w:ascii="Cambria Math" w:hAnsi="Cambria Math"/>
                <w:i/>
              </w:rPr>
            </m:ctrlPr>
          </m:sSubPr>
          <m:e>
            <m:r>
              <m:rPr>
                <m:sty m:val="bi"/>
              </m:rPr>
              <w:rPr>
                <w:rFonts w:ascii="Cambria Math" w:hAnsi="Cambria Math"/>
              </w:rPr>
              <m:t>p</m:t>
            </m:r>
          </m:e>
          <m:sub>
            <m:r>
              <w:rPr>
                <w:rFonts w:ascii="Cambria Math" w:hAnsi="Cambria Math"/>
              </w:rPr>
              <m:t>k</m:t>
            </m:r>
          </m:sub>
        </m:sSub>
      </m:oMath>
      <w:r w:rsidR="00C76A17">
        <w:rPr>
          <w:rFonts w:ascii="Times New Roman" w:hAnsi="Times New Roman" w:hint="eastAsia"/>
        </w:rPr>
        <w:t>为预处理向量，由不同预处理方式决定。</w:t>
      </w:r>
    </w:p>
    <w:p w14:paraId="24656BD3" w14:textId="0303E2C3" w:rsidR="00C76A17" w:rsidRDefault="00C76A17" w:rsidP="0050777C">
      <w:pPr>
        <w:rPr>
          <w:rFonts w:ascii="Times New Roman" w:hAnsi="Times New Roman"/>
        </w:rPr>
      </w:pPr>
      <w:r>
        <w:rPr>
          <w:rFonts w:ascii="Times New Roman" w:hAnsi="Times New Roman"/>
        </w:rPr>
        <w:tab/>
      </w:r>
      <w:r>
        <w:rPr>
          <w:rFonts w:ascii="Times New Roman" w:hAnsi="Times New Roman" w:hint="eastAsia"/>
        </w:rPr>
        <w:t>由上述信号模型可</w:t>
      </w:r>
      <w:proofErr w:type="gramStart"/>
      <w:r>
        <w:rPr>
          <w:rFonts w:ascii="Times New Roman" w:hAnsi="Times New Roman" w:hint="eastAsia"/>
        </w:rPr>
        <w:t>求得第</w:t>
      </w:r>
      <w:proofErr w:type="gramEnd"/>
      <w:r>
        <w:rPr>
          <w:rFonts w:ascii="Times New Roman" w:hAnsi="Times New Roman" w:hint="eastAsia"/>
        </w:rPr>
        <w:t>k</w:t>
      </w:r>
      <w:proofErr w:type="gramStart"/>
      <w:r>
        <w:rPr>
          <w:rFonts w:ascii="Times New Roman" w:hAnsi="Times New Roman" w:hint="eastAsia"/>
        </w:rPr>
        <w:t>个</w:t>
      </w:r>
      <w:proofErr w:type="gramEnd"/>
      <w:r>
        <w:rPr>
          <w:rFonts w:ascii="Times New Roman" w:hAnsi="Times New Roman" w:hint="eastAsia"/>
        </w:rPr>
        <w:t>用户对应</w:t>
      </w:r>
      <w:proofErr w:type="gramStart"/>
      <w:r>
        <w:rPr>
          <w:rFonts w:ascii="Times New Roman" w:hAnsi="Times New Roman" w:hint="eastAsia"/>
        </w:rPr>
        <w:t>的信干噪</w:t>
      </w:r>
      <w:proofErr w:type="gramEnd"/>
      <w:r>
        <w:rPr>
          <w:rFonts w:ascii="Times New Roman" w:hAnsi="Times New Roman" w:hint="eastAsia"/>
        </w:rPr>
        <w:t>比为</w:t>
      </w:r>
    </w:p>
    <w:p w14:paraId="471EFE86" w14:textId="7732C1CE" w:rsidR="00C76A17" w:rsidRPr="00C76A17" w:rsidRDefault="00C76A17" w:rsidP="0050777C">
      <w:pPr>
        <w:rPr>
          <w:rFonts w:ascii="Times New Roman" w:hAnsi="Times New Roman"/>
        </w:rPr>
      </w:pPr>
      <m:oMathPara>
        <m:oMath>
          <m:r>
            <w:rPr>
              <w:rFonts w:ascii="Cambria Math" w:hAnsi="Cambria Math"/>
            </w:rPr>
            <m:t>SIN</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h</m:t>
                  </m:r>
                </m:e>
                <m:sub>
                  <m:r>
                    <w:rPr>
                      <w:rFonts w:ascii="Cambria Math" w:hAnsi="Cambria Math"/>
                    </w:rPr>
                    <m:t>k</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p</m:t>
                  </m:r>
                  <m:ctrlPr>
                    <w:rPr>
                      <w:rFonts w:ascii="Cambria Math" w:hAnsi="Cambria Math"/>
                      <w:b/>
                      <w:i/>
                    </w:rPr>
                  </m:ctrlP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num>
            <m:den>
              <m:nary>
                <m:naryPr>
                  <m:chr m:val="∑"/>
                  <m:ctrlPr>
                    <w:rPr>
                      <w:rFonts w:ascii="Cambria Math" w:hAnsi="Cambria Math"/>
                      <w:i/>
                    </w:rPr>
                  </m:ctrlPr>
                </m:naryPr>
                <m:sub>
                  <m:r>
                    <w:rPr>
                      <w:rFonts w:ascii="Cambria Math" w:hAnsi="Cambria Math"/>
                    </w:rPr>
                    <m:t>l≠k</m:t>
                  </m:r>
                </m:sub>
                <m:sup>
                  <m:r>
                    <w:rPr>
                      <w:rFonts w:ascii="Cambria Math" w:hAnsi="Cambria Math"/>
                    </w:rPr>
                    <m:t>K</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k</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n</m:t>
                      </m:r>
                    </m:e>
                    <m:sub>
                      <m:r>
                        <w:rPr>
                          <w:rFonts w:ascii="Cambria Math" w:hAnsi="Cambria Math"/>
                        </w:rPr>
                        <m:t>D,k</m:t>
                      </m:r>
                    </m:sub>
                  </m:sSub>
                </m:e>
              </m:nary>
            </m:den>
          </m:f>
        </m:oMath>
      </m:oMathPara>
    </w:p>
    <w:p w14:paraId="7141F43E" w14:textId="68B0BCF5" w:rsidR="00C76A17" w:rsidRDefault="00C76A17" w:rsidP="0050777C">
      <w:pPr>
        <w:rPr>
          <w:rFonts w:ascii="Times New Roman" w:hAnsi="Times New Roman"/>
        </w:rPr>
      </w:pPr>
      <w:r>
        <w:rPr>
          <w:rFonts w:ascii="Times New Roman" w:hAnsi="Times New Roman"/>
        </w:rPr>
        <w:tab/>
      </w:r>
      <w:r>
        <w:rPr>
          <w:rFonts w:ascii="Times New Roman" w:hAnsi="Times New Roman" w:hint="eastAsia"/>
        </w:rPr>
        <w:t>第</w:t>
      </w:r>
      <w:r>
        <w:rPr>
          <w:rFonts w:ascii="Times New Roman" w:hAnsi="Times New Roman" w:hint="eastAsia"/>
        </w:rPr>
        <w:t>k</w:t>
      </w:r>
      <w:proofErr w:type="gramStart"/>
      <w:r>
        <w:rPr>
          <w:rFonts w:ascii="Times New Roman" w:hAnsi="Times New Roman" w:hint="eastAsia"/>
        </w:rPr>
        <w:t>个</w:t>
      </w:r>
      <w:proofErr w:type="gramEnd"/>
      <w:r>
        <w:rPr>
          <w:rFonts w:ascii="Times New Roman" w:hAnsi="Times New Roman" w:hint="eastAsia"/>
        </w:rPr>
        <w:t>用户对应的传输速率为</w:t>
      </w:r>
    </w:p>
    <w:p w14:paraId="5F4DF6C4" w14:textId="71D4F911" w:rsidR="00C76A17" w:rsidRPr="00C76A17" w:rsidRDefault="00E910E7" w:rsidP="0050777C">
      <w:pPr>
        <w:rPr>
          <w:rFonts w:ascii="Times New Roman" w:hAnsi="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1+SIN</m:t>
                  </m:r>
                  <m:sSub>
                    <m:sSubPr>
                      <m:ctrlPr>
                        <w:rPr>
                          <w:rFonts w:ascii="Cambria Math" w:hAnsi="Cambria Math"/>
                          <w:i/>
                        </w:rPr>
                      </m:ctrlPr>
                    </m:sSubPr>
                    <m:e>
                      <m:r>
                        <w:rPr>
                          <w:rFonts w:ascii="Cambria Math" w:hAnsi="Cambria Math"/>
                        </w:rPr>
                        <m:t>R</m:t>
                      </m:r>
                    </m:e>
                    <m:sub>
                      <m:r>
                        <w:rPr>
                          <w:rFonts w:ascii="Cambria Math" w:hAnsi="Cambria Math"/>
                        </w:rPr>
                        <m:t>k</m:t>
                      </m:r>
                    </m:sub>
                  </m:sSub>
                </m:e>
              </m:d>
            </m:e>
          </m:func>
        </m:oMath>
      </m:oMathPara>
    </w:p>
    <w:p w14:paraId="764BAABB" w14:textId="0C10B520" w:rsidR="00C76A17" w:rsidRDefault="00C76A17" w:rsidP="0050777C">
      <w:pPr>
        <w:rPr>
          <w:rFonts w:ascii="Times New Roman" w:hAnsi="Times New Roman"/>
        </w:rPr>
      </w:pPr>
      <w:r>
        <w:rPr>
          <w:rFonts w:ascii="Times New Roman" w:hAnsi="Times New Roman"/>
        </w:rPr>
        <w:tab/>
      </w:r>
      <w:r>
        <w:rPr>
          <w:rFonts w:ascii="Times New Roman" w:hAnsi="Times New Roman" w:hint="eastAsia"/>
        </w:rPr>
        <w:t>那么所有用户的和速率为</w:t>
      </w:r>
    </w:p>
    <w:p w14:paraId="78014318" w14:textId="3949F240" w:rsidR="00C76A17" w:rsidRPr="00C76A17" w:rsidRDefault="00E910E7" w:rsidP="0050777C">
      <w:pPr>
        <w:rPr>
          <w:rFonts w:ascii="Times New Roman" w:hAnsi="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sum</m:t>
              </m:r>
            </m:sub>
          </m:sSub>
          <m:r>
            <w:rPr>
              <w:rFonts w:ascii="Cambria Math" w:hAnsi="Cambria Math"/>
            </w:rPr>
            <m:t>=</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R</m:t>
                  </m:r>
                </m:e>
                <m:sub>
                  <m:r>
                    <w:rPr>
                      <w:rFonts w:ascii="Cambria Math" w:hAnsi="Cambria Math"/>
                    </w:rPr>
                    <m:t>k</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(1+SIN</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func>
            </m:e>
          </m:nary>
        </m:oMath>
      </m:oMathPara>
    </w:p>
    <w:p w14:paraId="45A1D8FC" w14:textId="1FEEE16B" w:rsidR="0050777C" w:rsidRPr="00663BBB" w:rsidRDefault="007349BA" w:rsidP="0050777C">
      <w:pPr>
        <w:rPr>
          <w:rFonts w:ascii="Times New Roman" w:hAnsi="Times New Roman"/>
        </w:rPr>
      </w:pPr>
      <w:r>
        <w:rPr>
          <w:rFonts w:ascii="Times New Roman" w:hAnsi="Times New Roman" w:hint="eastAsia"/>
        </w:rPr>
        <w:t xml:space="preserve"> </w:t>
      </w:r>
      <w:r>
        <w:rPr>
          <w:rFonts w:ascii="Times New Roman" w:hAnsi="Times New Roman"/>
        </w:rPr>
        <w:t xml:space="preserve">                                                   </w:t>
      </w:r>
    </w:p>
    <w:p w14:paraId="30ADFB98" w14:textId="4CDA6FA3" w:rsidR="00C76A17" w:rsidRDefault="0050777C" w:rsidP="00A7723C">
      <w:pPr>
        <w:rPr>
          <w:rFonts w:ascii="Times New Roman" w:eastAsia="黑体" w:hAnsi="Times New Roman"/>
          <w:sz w:val="28"/>
          <w:szCs w:val="28"/>
        </w:rPr>
      </w:pPr>
      <w:r w:rsidRPr="00663BBB">
        <w:rPr>
          <w:rFonts w:ascii="Times New Roman" w:eastAsia="黑体" w:hAnsi="Times New Roman"/>
          <w:sz w:val="28"/>
          <w:szCs w:val="28"/>
        </w:rPr>
        <w:lastRenderedPageBreak/>
        <w:t xml:space="preserve">2.2.1 </w:t>
      </w:r>
      <w:r w:rsidR="002A0FD9">
        <w:rPr>
          <w:rFonts w:ascii="Times New Roman" w:eastAsia="黑体" w:hAnsi="Times New Roman" w:hint="eastAsia"/>
          <w:sz w:val="28"/>
          <w:szCs w:val="28"/>
        </w:rPr>
        <w:t>多用户</w:t>
      </w:r>
      <w:r w:rsidR="002A0FD9">
        <w:rPr>
          <w:rFonts w:ascii="Times New Roman" w:eastAsia="黑体" w:hAnsi="Times New Roman" w:hint="eastAsia"/>
          <w:sz w:val="28"/>
          <w:szCs w:val="28"/>
        </w:rPr>
        <w:t>MIMO</w:t>
      </w:r>
      <w:r w:rsidR="002A0FD9">
        <w:rPr>
          <w:rFonts w:ascii="Times New Roman" w:eastAsia="黑体" w:hAnsi="Times New Roman" w:hint="eastAsia"/>
          <w:sz w:val="28"/>
          <w:szCs w:val="28"/>
        </w:rPr>
        <w:t>预处理算法</w:t>
      </w:r>
      <w:r w:rsidR="00C76A17">
        <w:rPr>
          <w:rFonts w:ascii="Times New Roman" w:eastAsia="黑体" w:hAnsi="Times New Roman" w:hint="eastAsia"/>
          <w:sz w:val="28"/>
          <w:szCs w:val="28"/>
        </w:rPr>
        <w:t>\</w:t>
      </w:r>
    </w:p>
    <w:p w14:paraId="603C265D" w14:textId="770FF987" w:rsidR="00C76A17" w:rsidRDefault="00C76A17" w:rsidP="00C76A17">
      <w:r>
        <w:tab/>
      </w:r>
      <w:r>
        <w:rPr>
          <w:rFonts w:hint="eastAsia"/>
        </w:rPr>
        <w:t>在本节中，考虑用户总数小于发射天线总数下的三种预处理算法对应的预处理矩阵。</w:t>
      </w:r>
    </w:p>
    <w:p w14:paraId="3AE499C4" w14:textId="649D2536" w:rsidR="00191C00" w:rsidRDefault="00191C00" w:rsidP="00C76A17">
      <w:pPr>
        <w:rPr>
          <w:rFonts w:ascii="Times-Roman" w:hAnsi="Times-Roman" w:cs="Times-Roman"/>
          <w:kern w:val="0"/>
          <w:sz w:val="22"/>
        </w:rPr>
      </w:pPr>
      <w:r>
        <w:tab/>
      </w:r>
      <w:r>
        <w:rPr>
          <w:rFonts w:ascii="Times-Roman" w:hAnsi="Times-Roman" w:cs="Times-Roman"/>
          <w:kern w:val="0"/>
          <w:sz w:val="22"/>
        </w:rPr>
        <w:t>Lie-Liang Yang</w:t>
      </w:r>
      <w:r>
        <w:rPr>
          <w:rFonts w:ascii="Times-Roman" w:hAnsi="Times-Roman" w:cs="Times-Roman" w:hint="eastAsia"/>
          <w:kern w:val="0"/>
          <w:sz w:val="22"/>
        </w:rPr>
        <w:t>提出，预处理矩阵</w:t>
      </w:r>
      <m:oMath>
        <m:r>
          <m:rPr>
            <m:sty m:val="bi"/>
          </m:rPr>
          <w:rPr>
            <w:rFonts w:ascii="Cambria Math" w:hAnsi="Cambria Math" w:cs="Times-Roman"/>
            <w:kern w:val="0"/>
            <w:sz w:val="22"/>
          </w:rPr>
          <m:t>P</m:t>
        </m:r>
      </m:oMath>
      <w:r>
        <w:rPr>
          <w:rFonts w:ascii="Times-Roman" w:hAnsi="Times-Roman" w:cs="Times-Roman" w:hint="eastAsia"/>
          <w:kern w:val="0"/>
          <w:sz w:val="22"/>
        </w:rPr>
        <w:t>与线性均衡算法中的后矩阵</w:t>
      </w:r>
      <m:oMath>
        <m:r>
          <m:rPr>
            <m:sty m:val="bi"/>
          </m:rPr>
          <w:rPr>
            <w:rFonts w:ascii="Cambria Math" w:hAnsi="Cambria Math" w:cs="Times-Roman"/>
            <w:kern w:val="0"/>
            <w:sz w:val="22"/>
          </w:rPr>
          <m:t>W</m:t>
        </m:r>
      </m:oMath>
      <w:r>
        <w:rPr>
          <w:rFonts w:ascii="Times-Roman" w:hAnsi="Times-Roman" w:cs="Times-Roman" w:hint="eastAsia"/>
          <w:kern w:val="0"/>
          <w:sz w:val="22"/>
        </w:rPr>
        <w:t>有如下关系</w:t>
      </w:r>
    </w:p>
    <w:p w14:paraId="26FE58EE" w14:textId="7C2C1D67" w:rsidR="00191C00" w:rsidRPr="00191C00" w:rsidRDefault="00191C00" w:rsidP="00C76A17">
      <w:pPr>
        <w:rPr>
          <w:b/>
        </w:rPr>
      </w:pPr>
      <m:oMathPara>
        <m:oMath>
          <m:r>
            <m:rPr>
              <m:sty m:val="bi"/>
            </m:rPr>
            <w:rPr>
              <w:rFonts w:ascii="Cambria Math" w:hAnsi="Cambria Math"/>
            </w:rPr>
            <m:t>P</m:t>
          </m:r>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H</m:t>
              </m:r>
            </m:sup>
          </m:sSup>
          <m:r>
            <m:rPr>
              <m:sty m:val="bi"/>
            </m:rPr>
            <w:rPr>
              <w:rFonts w:ascii="Cambria Math" w:hAnsi="Cambria Math"/>
            </w:rPr>
            <m:t>β</m:t>
          </m:r>
        </m:oMath>
      </m:oMathPara>
    </w:p>
    <w:p w14:paraId="5B80F178" w14:textId="27462BBC" w:rsidR="00191C00" w:rsidRPr="00191C00" w:rsidRDefault="00191C00" w:rsidP="00C76A17">
      <w:r>
        <w:tab/>
      </w:r>
      <w:r>
        <w:rPr>
          <w:rFonts w:hint="eastAsia"/>
        </w:rPr>
        <w:t>其中</w:t>
      </w:r>
      <m:oMath>
        <m:r>
          <m:rPr>
            <m:sty m:val="bi"/>
          </m:rPr>
          <w:rPr>
            <w:rFonts w:ascii="Cambria Math" w:hAnsi="Cambria Math"/>
          </w:rPr>
          <m:t>β</m:t>
        </m:r>
      </m:oMath>
      <w:r>
        <w:rPr>
          <w:rFonts w:hint="eastAsia"/>
        </w:rPr>
        <w:t>为归一化向量，使得</w:t>
      </w:r>
      <m:oMath>
        <m:r>
          <m:rPr>
            <m:sty m:val="bi"/>
          </m:rPr>
          <w:rPr>
            <w:rFonts w:ascii="Cambria Math" w:hAnsi="Cambria Math"/>
          </w:rPr>
          <m:t>P</m:t>
        </m:r>
      </m:oMath>
      <w:r>
        <w:rPr>
          <w:rFonts w:hint="eastAsia"/>
        </w:rPr>
        <w:t>的每一列</w:t>
      </w:r>
      <m:oMath>
        <m:sSub>
          <m:sSubPr>
            <m:ctrlPr>
              <w:rPr>
                <w:rFonts w:ascii="Cambria Math" w:hAnsi="Cambria Math"/>
                <w:i/>
              </w:rPr>
            </m:ctrlPr>
          </m:sSubPr>
          <m:e>
            <m:r>
              <m:rPr>
                <m:sty m:val="bi"/>
              </m:rPr>
              <w:rPr>
                <w:rFonts w:ascii="Cambria Math" w:hAnsi="Cambria Math"/>
              </w:rPr>
              <m:t>p</m:t>
            </m:r>
            <m:ctrlPr>
              <w:rPr>
                <w:rFonts w:ascii="Cambria Math" w:hAnsi="Cambria Math"/>
                <w:b/>
                <w:i/>
              </w:rPr>
            </m:ctrlPr>
          </m:e>
          <m:sub>
            <m:r>
              <w:rPr>
                <w:rFonts w:ascii="Cambria Math" w:hAnsi="Cambria Math"/>
              </w:rPr>
              <m:t>k</m:t>
            </m:r>
          </m:sub>
        </m:sSub>
      </m:oMath>
      <w:r>
        <w:rPr>
          <w:rFonts w:hint="eastAsia"/>
        </w:rPr>
        <w:t>的模</w:t>
      </w:r>
      <m:oMath>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k</m:t>
            </m:r>
          </m:sub>
        </m:sSub>
        <m:r>
          <w:rPr>
            <w:rFonts w:ascii="Cambria Math" w:hAnsi="Cambria Math"/>
          </w:rPr>
          <m:t>∥=1</m:t>
        </m:r>
      </m:oMath>
    </w:p>
    <w:p w14:paraId="2F326241" w14:textId="50057D92" w:rsidR="00C76A17" w:rsidRPr="0011101F" w:rsidRDefault="00C76A17" w:rsidP="00C76A17">
      <w:pPr>
        <w:pStyle w:val="ad"/>
        <w:numPr>
          <w:ilvl w:val="0"/>
          <w:numId w:val="20"/>
        </w:numPr>
        <w:ind w:firstLineChars="0"/>
        <w:rPr>
          <w:rFonts w:ascii="Times New Roman" w:hAnsi="Times New Roman"/>
        </w:rPr>
      </w:pPr>
      <w:r w:rsidRPr="0011101F">
        <w:rPr>
          <w:rFonts w:ascii="Times New Roman" w:hAnsi="Times New Roman"/>
        </w:rPr>
        <w:t>MF</w:t>
      </w:r>
      <w:r w:rsidRPr="0011101F">
        <w:rPr>
          <w:rFonts w:ascii="Times New Roman" w:hAnsi="Times New Roman"/>
        </w:rPr>
        <w:t>预处理</w:t>
      </w:r>
    </w:p>
    <w:p w14:paraId="2B089879" w14:textId="6B1EB657" w:rsidR="00C76A17" w:rsidRDefault="00E910E7" w:rsidP="00C76A17">
      <m:oMathPara>
        <m:oMath>
          <m:sSub>
            <m:sSubPr>
              <m:ctrlPr>
                <w:rPr>
                  <w:rFonts w:ascii="Cambria Math" w:hAnsi="Cambria Math"/>
                  <w:i/>
                </w:rPr>
              </m:ctrlPr>
            </m:sSubPr>
            <m:e>
              <m:r>
                <m:rPr>
                  <m:sty m:val="bi"/>
                </m:rPr>
                <w:rPr>
                  <w:rFonts w:ascii="Cambria Math" w:hAnsi="Cambria Math"/>
                </w:rPr>
                <m:t>P</m:t>
              </m:r>
            </m:e>
            <m:sub>
              <m:r>
                <w:rPr>
                  <w:rFonts w:ascii="Cambria Math" w:hAnsi="Cambria Math"/>
                </w:rPr>
                <m:t>MF</m:t>
              </m:r>
            </m:sub>
          </m:sSub>
          <m:r>
            <w:rPr>
              <w:rFonts w:ascii="Cambria Math" w:hAnsi="Cambria Math"/>
            </w:rPr>
            <m:t>=</m:t>
          </m:r>
          <m:sSup>
            <m:sSupPr>
              <m:ctrlPr>
                <w:rPr>
                  <w:rFonts w:ascii="Cambria Math" w:hAnsi="Cambria Math"/>
                  <w:i/>
                </w:rPr>
              </m:ctrlPr>
            </m:sSupPr>
            <m:e>
              <m:r>
                <m:rPr>
                  <m:sty m:val="bi"/>
                </m:rPr>
                <w:rPr>
                  <w:rFonts w:ascii="Cambria Math" w:hAnsi="Cambria Math"/>
                </w:rPr>
                <m:t>H</m:t>
              </m:r>
            </m:e>
            <m:sup>
              <m:r>
                <w:rPr>
                  <w:rFonts w:ascii="Cambria Math" w:hAnsi="Cambria Math"/>
                </w:rPr>
                <m:t>H</m:t>
              </m:r>
            </m:sup>
          </m:sSup>
          <m:r>
            <m:rPr>
              <m:sty m:val="bi"/>
            </m:rPr>
            <w:rPr>
              <w:rFonts w:ascii="Cambria Math" w:hAnsi="Cambria Math"/>
            </w:rPr>
            <m:t>β</m:t>
          </m:r>
        </m:oMath>
      </m:oMathPara>
    </w:p>
    <w:p w14:paraId="505B2AC5" w14:textId="144622A4" w:rsidR="00C76A17" w:rsidRPr="0011101F" w:rsidRDefault="00C76A17" w:rsidP="00C76A17">
      <w:pPr>
        <w:pStyle w:val="ad"/>
        <w:numPr>
          <w:ilvl w:val="0"/>
          <w:numId w:val="20"/>
        </w:numPr>
        <w:ind w:firstLineChars="0"/>
        <w:rPr>
          <w:rFonts w:ascii="Times New Roman" w:hAnsi="Times New Roman"/>
        </w:rPr>
      </w:pPr>
      <w:r w:rsidRPr="0011101F">
        <w:rPr>
          <w:rFonts w:ascii="Times New Roman" w:hAnsi="Times New Roman"/>
        </w:rPr>
        <w:t>ZF</w:t>
      </w:r>
      <w:r w:rsidRPr="0011101F">
        <w:rPr>
          <w:rFonts w:ascii="Times New Roman" w:hAnsi="Times New Roman"/>
        </w:rPr>
        <w:t>预处理</w:t>
      </w:r>
    </w:p>
    <w:p w14:paraId="61ABAAF1" w14:textId="1CC34A49" w:rsidR="00191C00" w:rsidRDefault="00E910E7" w:rsidP="00191C00">
      <m:oMathPara>
        <m:oMath>
          <m:sSub>
            <m:sSubPr>
              <m:ctrlPr>
                <w:rPr>
                  <w:rFonts w:ascii="Cambria Math" w:hAnsi="Cambria Math"/>
                  <w:i/>
                </w:rPr>
              </m:ctrlPr>
            </m:sSubPr>
            <m:e>
              <m:r>
                <m:rPr>
                  <m:sty m:val="bi"/>
                </m:rPr>
                <w:rPr>
                  <w:rFonts w:ascii="Cambria Math" w:hAnsi="Cambria Math"/>
                </w:rPr>
                <m:t>P</m:t>
              </m:r>
            </m:e>
            <m:sub>
              <m:r>
                <w:rPr>
                  <w:rFonts w:ascii="Cambria Math" w:hAnsi="Cambria Math"/>
                </w:rPr>
                <m:t>ZF</m:t>
              </m:r>
            </m:sub>
          </m:sSub>
          <m:r>
            <w:rPr>
              <w:rFonts w:ascii="Cambria Math" w:hAnsi="Cambria Math"/>
            </w:rPr>
            <m:t>=</m:t>
          </m:r>
          <m:sSup>
            <m:sSupPr>
              <m:ctrlPr>
                <w:rPr>
                  <w:rFonts w:ascii="Cambria Math" w:hAnsi="Cambria Math"/>
                  <w:i/>
                </w:rPr>
              </m:ctrlPr>
            </m:sSupPr>
            <m:e>
              <m:r>
                <m:rPr>
                  <m:sty m:val="bi"/>
                </m:rPr>
                <w:rPr>
                  <w:rFonts w:ascii="Cambria Math" w:hAnsi="Cambria Math"/>
                </w:rPr>
                <m:t>H</m:t>
              </m:r>
            </m:e>
            <m:sup>
              <m:r>
                <w:rPr>
                  <w:rFonts w:ascii="Cambria Math" w:hAnsi="Cambria Math"/>
                </w:rPr>
                <m:t>H</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H</m:t>
                      </m:r>
                    </m:e>
                    <m:sup>
                      <m:r>
                        <w:rPr>
                          <w:rFonts w:ascii="Cambria Math" w:hAnsi="Cambria Math"/>
                        </w:rPr>
                        <m:t>T</m:t>
                      </m:r>
                    </m:sup>
                  </m:sSup>
                  <m:sSup>
                    <m:sSupPr>
                      <m:ctrlPr>
                        <w:rPr>
                          <w:rFonts w:ascii="Cambria Math" w:hAnsi="Cambria Math"/>
                          <w:i/>
                        </w:rPr>
                      </m:ctrlPr>
                    </m:sSupPr>
                    <m:e>
                      <m:r>
                        <m:rPr>
                          <m:sty m:val="bi"/>
                        </m:rPr>
                        <w:rPr>
                          <w:rFonts w:ascii="Cambria Math" w:hAnsi="Cambria Math"/>
                        </w:rPr>
                        <m:t>H</m:t>
                      </m:r>
                    </m:e>
                    <m:sup>
                      <m:r>
                        <w:rPr>
                          <w:rFonts w:ascii="Cambria Math" w:hAnsi="Cambria Math"/>
                        </w:rPr>
                        <m:t>H</m:t>
                      </m:r>
                    </m:sup>
                  </m:sSup>
                </m:e>
              </m:d>
            </m:e>
            <m:sup>
              <m:r>
                <w:rPr>
                  <w:rFonts w:ascii="Cambria Math" w:hAnsi="Cambria Math"/>
                </w:rPr>
                <m:t>-1</m:t>
              </m:r>
            </m:sup>
          </m:sSup>
          <m:r>
            <m:rPr>
              <m:sty m:val="bi"/>
            </m:rPr>
            <w:rPr>
              <w:rFonts w:ascii="Cambria Math" w:hAnsi="Cambria Math"/>
            </w:rPr>
            <m:t>β</m:t>
          </m:r>
        </m:oMath>
      </m:oMathPara>
    </w:p>
    <w:p w14:paraId="1F8CF9CB" w14:textId="68A63422" w:rsidR="00C76A17" w:rsidRPr="0011101F" w:rsidRDefault="00C76A17" w:rsidP="00C76A17">
      <w:pPr>
        <w:pStyle w:val="ad"/>
        <w:numPr>
          <w:ilvl w:val="0"/>
          <w:numId w:val="20"/>
        </w:numPr>
        <w:ind w:firstLineChars="0"/>
        <w:rPr>
          <w:rFonts w:ascii="Times New Roman" w:hAnsi="Times New Roman"/>
        </w:rPr>
      </w:pPr>
      <w:r w:rsidRPr="0011101F">
        <w:rPr>
          <w:rFonts w:ascii="Times New Roman" w:hAnsi="Times New Roman"/>
        </w:rPr>
        <w:t>MMSE</w:t>
      </w:r>
      <w:r w:rsidRPr="0011101F">
        <w:rPr>
          <w:rFonts w:ascii="Times New Roman" w:hAnsi="Times New Roman" w:hint="eastAsia"/>
        </w:rPr>
        <w:t>预处理</w:t>
      </w:r>
    </w:p>
    <w:p w14:paraId="6F963F82" w14:textId="533ECCC7" w:rsidR="00D636B1" w:rsidRPr="00D636B1" w:rsidRDefault="00E910E7" w:rsidP="00FA2782">
      <w:pPr>
        <w:rPr>
          <w:b/>
          <w:i/>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MMSE</m:t>
              </m:r>
            </m:sub>
          </m:sSub>
          <m:r>
            <w:rPr>
              <w:rFonts w:ascii="Cambria Math" w:hAnsi="Cambria Math"/>
            </w:rPr>
            <m:t>=</m:t>
          </m:r>
          <m:sSup>
            <m:sSupPr>
              <m:ctrlPr>
                <w:rPr>
                  <w:rFonts w:ascii="Cambria Math" w:hAnsi="Cambria Math"/>
                  <w:i/>
                </w:rPr>
              </m:ctrlPr>
            </m:sSupPr>
            <m:e>
              <m:r>
                <m:rPr>
                  <m:sty m:val="bi"/>
                </m:rPr>
                <w:rPr>
                  <w:rFonts w:ascii="Cambria Math" w:hAnsi="Cambria Math"/>
                </w:rPr>
                <m:t>H</m:t>
              </m:r>
            </m:e>
            <m:sup>
              <m:r>
                <w:rPr>
                  <w:rFonts w:ascii="Cambria Math" w:hAnsi="Cambria Math"/>
                </w:rPr>
                <m:t>H</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H</m:t>
                      </m:r>
                    </m:e>
                    <m:sup>
                      <m:r>
                        <w:rPr>
                          <w:rFonts w:ascii="Cambria Math" w:hAnsi="Cambria Math"/>
                        </w:rPr>
                        <m:t>T</m:t>
                      </m:r>
                    </m:sup>
                  </m:sSup>
                  <m:sSup>
                    <m:sSupPr>
                      <m:ctrlPr>
                        <w:rPr>
                          <w:rFonts w:ascii="Cambria Math" w:hAnsi="Cambria Math"/>
                          <w:i/>
                        </w:rPr>
                      </m:ctrlPr>
                    </m:sSupPr>
                    <m:e>
                      <m:r>
                        <m:rPr>
                          <m:sty m:val="bi"/>
                        </m:rPr>
                        <w:rPr>
                          <w:rFonts w:ascii="Cambria Math" w:hAnsi="Cambria Math"/>
                        </w:rPr>
                        <m:t>H</m:t>
                      </m:r>
                    </m:e>
                    <m:sup>
                      <m:r>
                        <w:rPr>
                          <w:rFonts w:ascii="Cambria Math" w:hAnsi="Cambria Math"/>
                        </w:rPr>
                        <m:t>H</m:t>
                      </m:r>
                    </m:sup>
                  </m:sSup>
                  <m:r>
                    <w:rPr>
                      <w:rFonts w:ascii="Cambria Math" w:hAnsi="Cambria Math"/>
                    </w:rPr>
                    <m:t>+ρ</m:t>
                  </m:r>
                  <m:sSubSup>
                    <m:sSubSupPr>
                      <m:ctrlPr>
                        <w:rPr>
                          <w:rFonts w:ascii="Cambria Math" w:hAnsi="Cambria Math"/>
                          <w:i/>
                        </w:rPr>
                      </m:ctrlPr>
                    </m:sSubSupPr>
                    <m:e>
                      <m:r>
                        <w:rPr>
                          <w:rFonts w:ascii="Cambria Math" w:hAnsi="Cambria Math"/>
                        </w:rPr>
                        <m:t>σ</m:t>
                      </m:r>
                    </m:e>
                    <m:sub>
                      <m:r>
                        <w:rPr>
                          <w:rFonts w:ascii="Cambria Math" w:hAnsi="Cambria Math"/>
                        </w:rPr>
                        <m:t>D</m:t>
                      </m:r>
                    </m:sub>
                    <m:sup>
                      <m:r>
                        <w:rPr>
                          <w:rFonts w:ascii="Cambria Math" w:hAnsi="Cambria Math"/>
                        </w:rPr>
                        <m:t>2</m:t>
                      </m:r>
                    </m:sup>
                  </m:sSubSup>
                  <m:sSub>
                    <m:sSubPr>
                      <m:ctrlPr>
                        <w:rPr>
                          <w:rFonts w:ascii="Cambria Math" w:hAnsi="Cambria Math"/>
                          <w:i/>
                        </w:rPr>
                      </m:ctrlPr>
                    </m:sSubPr>
                    <m:e>
                      <m:r>
                        <m:rPr>
                          <m:sty m:val="bi"/>
                        </m:rPr>
                        <w:rPr>
                          <w:rFonts w:ascii="Cambria Math" w:hAnsi="Cambria Math"/>
                        </w:rPr>
                        <m:t>I</m:t>
                      </m:r>
                    </m:e>
                    <m:sub>
                      <m:r>
                        <w:rPr>
                          <w:rFonts w:ascii="Cambria Math" w:hAnsi="Cambria Math"/>
                        </w:rPr>
                        <m:t>K</m:t>
                      </m:r>
                    </m:sub>
                  </m:sSub>
                </m:e>
              </m:d>
            </m:e>
            <m:sup>
              <m:r>
                <w:rPr>
                  <w:rFonts w:ascii="Cambria Math" w:hAnsi="Cambria Math"/>
                </w:rPr>
                <m:t>-1</m:t>
              </m:r>
            </m:sup>
          </m:sSup>
          <m:r>
            <m:rPr>
              <m:sty m:val="bi"/>
            </m:rPr>
            <w:rPr>
              <w:rFonts w:ascii="Cambria Math" w:hAnsi="Cambria Math"/>
            </w:rPr>
            <m:t>β</m:t>
          </m:r>
        </m:oMath>
      </m:oMathPara>
    </w:p>
    <w:p w14:paraId="3835F3AB" w14:textId="2B04D2F8" w:rsidR="0050777C" w:rsidRPr="00D636B1" w:rsidRDefault="00D636B1" w:rsidP="00D636B1">
      <w:r>
        <w:rPr>
          <w:b/>
        </w:rPr>
        <w:tab/>
      </w:r>
      <w:r>
        <w:rPr>
          <w:rFonts w:hint="eastAsia"/>
        </w:rPr>
        <w:t>将不同的预处理模型对应的信号模型代入到上述的多用户信道容量表达式中，即可得出不同预处理模式下信道容量的表达式。</w:t>
      </w:r>
    </w:p>
    <w:p w14:paraId="08D1BB1F" w14:textId="198B6A97" w:rsidR="0050777C" w:rsidRDefault="0050777C" w:rsidP="00A7723C">
      <w:pPr>
        <w:rPr>
          <w:rFonts w:ascii="Times New Roman" w:eastAsia="黑体" w:hAnsi="Times New Roman"/>
          <w:sz w:val="28"/>
          <w:szCs w:val="28"/>
        </w:rPr>
      </w:pPr>
      <w:r w:rsidRPr="00663BBB">
        <w:rPr>
          <w:rFonts w:ascii="Times New Roman" w:eastAsia="黑体" w:hAnsi="Times New Roman"/>
          <w:sz w:val="28"/>
          <w:szCs w:val="28"/>
        </w:rPr>
        <w:t xml:space="preserve">2.2.3 </w:t>
      </w:r>
      <w:r w:rsidR="002A0FD9">
        <w:rPr>
          <w:rFonts w:ascii="Times New Roman" w:eastAsia="黑体" w:hAnsi="Times New Roman" w:hint="eastAsia"/>
          <w:sz w:val="28"/>
          <w:szCs w:val="28"/>
        </w:rPr>
        <w:t>用户调度算法</w:t>
      </w:r>
    </w:p>
    <w:p w14:paraId="1484D3C9" w14:textId="0001A59E" w:rsidR="00D636B1" w:rsidRPr="00D636B1" w:rsidRDefault="00D636B1" w:rsidP="00D636B1">
      <w:r>
        <w:tab/>
      </w:r>
      <w:r>
        <w:rPr>
          <w:rFonts w:hint="eastAsia"/>
        </w:rPr>
        <w:t>针对用户总数多于基站发射天线数的情况，本文考虑随机用户调度和正交用户调度两种用户调度算法。其中，设用户总数为</w:t>
      </w:r>
      <m:oMath>
        <m:r>
          <w:rPr>
            <w:rFonts w:ascii="Cambria Math" w:hAnsi="Cambria Math"/>
          </w:rPr>
          <m:t>K</m:t>
        </m:r>
      </m:oMath>
      <w:r>
        <w:rPr>
          <w:rFonts w:hint="eastAsia"/>
        </w:rPr>
        <w:t>，每次同时调度的用户数为</w:t>
      </w:r>
      <m:oMath>
        <m:r>
          <w:rPr>
            <w:rFonts w:ascii="Cambria Math" w:hAnsi="Cambria Math"/>
          </w:rPr>
          <m:t>N</m:t>
        </m:r>
      </m:oMath>
      <w:r>
        <w:rPr>
          <w:rFonts w:hint="eastAsia"/>
        </w:rPr>
        <w:t>。</w:t>
      </w:r>
    </w:p>
    <w:p w14:paraId="4E038A77" w14:textId="6B0B5FCB" w:rsidR="00D636B1" w:rsidRDefault="00D636B1" w:rsidP="00D636B1">
      <w:pPr>
        <w:pStyle w:val="ad"/>
        <w:numPr>
          <w:ilvl w:val="0"/>
          <w:numId w:val="22"/>
        </w:numPr>
        <w:ind w:firstLineChars="0"/>
      </w:pPr>
      <w:r>
        <w:rPr>
          <w:rFonts w:hint="eastAsia"/>
        </w:rPr>
        <w:t>随机用户调度算法</w:t>
      </w:r>
    </w:p>
    <w:p w14:paraId="2E66DE8A" w14:textId="33403C7F" w:rsidR="00D636B1" w:rsidRPr="00FC0677" w:rsidRDefault="00D636B1" w:rsidP="00D636B1">
      <w:pPr>
        <w:ind w:firstLine="360"/>
      </w:pPr>
      <w:r>
        <w:rPr>
          <w:rFonts w:hint="eastAsia"/>
        </w:rPr>
        <w:t>不考虑具体的信道参数，每次随机调度</w:t>
      </w:r>
      <m:oMath>
        <m:r>
          <w:rPr>
            <w:rFonts w:ascii="Cambria Math" w:hAnsi="Cambria Math"/>
          </w:rPr>
          <m:t>N</m:t>
        </m:r>
      </m:oMath>
      <w:proofErr w:type="gramStart"/>
      <w:r>
        <w:rPr>
          <w:rFonts w:hint="eastAsia"/>
        </w:rPr>
        <w:t>个</w:t>
      </w:r>
      <w:proofErr w:type="gramEnd"/>
      <w:r>
        <w:rPr>
          <w:rFonts w:hint="eastAsia"/>
        </w:rPr>
        <w:t>用户。具体实现方法可以考虑每次生成</w:t>
      </w:r>
      <m:oMath>
        <m:r>
          <w:rPr>
            <w:rFonts w:ascii="Cambria Math" w:hAnsi="Cambria Math"/>
          </w:rPr>
          <m:t>K</m:t>
        </m:r>
      </m:oMath>
      <w:proofErr w:type="gramStart"/>
      <w:r w:rsidR="00376282">
        <w:rPr>
          <w:rFonts w:hint="eastAsia"/>
        </w:rPr>
        <w:t>个</w:t>
      </w:r>
      <w:proofErr w:type="gramEnd"/>
      <w:r w:rsidR="00FC0677">
        <w:rPr>
          <w:rFonts w:hint="eastAsia"/>
        </w:rPr>
        <w:t>0</w:t>
      </w:r>
      <w:r w:rsidR="00FC0677">
        <w:rPr>
          <w:rFonts w:hint="eastAsia"/>
        </w:rPr>
        <w:t>到</w:t>
      </w:r>
      <w:r w:rsidR="00FC0677">
        <w:rPr>
          <w:rFonts w:hint="eastAsia"/>
        </w:rPr>
        <w:t>1</w:t>
      </w:r>
      <w:r w:rsidR="00FC0677">
        <w:rPr>
          <w:rFonts w:hint="eastAsia"/>
        </w:rPr>
        <w:t>之间服从均匀分布的随机数，每次取最小（或最大）的</w:t>
      </w:r>
      <m:oMath>
        <m:r>
          <w:rPr>
            <w:rFonts w:ascii="Cambria Math" w:hAnsi="Cambria Math"/>
          </w:rPr>
          <m:t>N</m:t>
        </m:r>
      </m:oMath>
      <w:proofErr w:type="gramStart"/>
      <w:r w:rsidR="00FC0677">
        <w:rPr>
          <w:rFonts w:hint="eastAsia"/>
        </w:rPr>
        <w:t>个</w:t>
      </w:r>
      <w:proofErr w:type="gramEnd"/>
      <w:r w:rsidR="00FC0677">
        <w:rPr>
          <w:rFonts w:hint="eastAsia"/>
        </w:rPr>
        <w:t>随机数对应的序号为调度的用户序号。</w:t>
      </w:r>
    </w:p>
    <w:p w14:paraId="567B732A" w14:textId="578A2DC9" w:rsidR="00D636B1" w:rsidRDefault="00D636B1" w:rsidP="00D636B1">
      <w:pPr>
        <w:pStyle w:val="ad"/>
        <w:numPr>
          <w:ilvl w:val="0"/>
          <w:numId w:val="22"/>
        </w:numPr>
        <w:ind w:firstLineChars="0"/>
      </w:pPr>
      <w:r>
        <w:rPr>
          <w:rFonts w:hint="eastAsia"/>
        </w:rPr>
        <w:t>正交用户调度算法</w:t>
      </w:r>
    </w:p>
    <w:p w14:paraId="36FB8E38" w14:textId="319667BE" w:rsidR="0050777C" w:rsidRDefault="00FC0677" w:rsidP="00FC0677">
      <w:pPr>
        <w:ind w:firstLine="360"/>
        <w:rPr>
          <w:rFonts w:ascii="Times-Roman" w:hAnsi="Times-Roman" w:cs="Times-Roman"/>
          <w:kern w:val="0"/>
          <w:sz w:val="22"/>
        </w:rPr>
      </w:pPr>
      <w:r>
        <w:rPr>
          <w:rFonts w:ascii="Times New Roman" w:hAnsi="Times New Roman" w:hint="eastAsia"/>
        </w:rPr>
        <w:t>由</w:t>
      </w:r>
      <w:proofErr w:type="spellStart"/>
      <w:r>
        <w:rPr>
          <w:rFonts w:ascii="Times-Roman" w:hAnsi="Times-Roman" w:cs="Times-Roman"/>
          <w:kern w:val="0"/>
          <w:sz w:val="22"/>
        </w:rPr>
        <w:t>Taesang</w:t>
      </w:r>
      <w:proofErr w:type="spellEnd"/>
      <w:r>
        <w:rPr>
          <w:rFonts w:ascii="Times-Roman" w:hAnsi="Times-Roman" w:cs="Times-Roman"/>
          <w:kern w:val="0"/>
          <w:sz w:val="22"/>
        </w:rPr>
        <w:t xml:space="preserve"> </w:t>
      </w:r>
      <w:proofErr w:type="spellStart"/>
      <w:r>
        <w:rPr>
          <w:rFonts w:ascii="Times-Roman" w:hAnsi="Times-Roman" w:cs="Times-Roman"/>
          <w:kern w:val="0"/>
          <w:sz w:val="22"/>
        </w:rPr>
        <w:t>Yoo</w:t>
      </w:r>
      <w:proofErr w:type="spellEnd"/>
      <w:r>
        <w:rPr>
          <w:rFonts w:ascii="Times-Roman" w:hAnsi="Times-Roman" w:cs="Times-Roman" w:hint="eastAsia"/>
          <w:kern w:val="0"/>
          <w:sz w:val="22"/>
        </w:rPr>
        <w:t>提出的生成半正交用户组的方法。其具体算法为：</w:t>
      </w:r>
    </w:p>
    <w:p w14:paraId="7216A6DB" w14:textId="081099AB" w:rsidR="00FC0677" w:rsidRDefault="0055343F" w:rsidP="0055343F">
      <w:pPr>
        <w:pStyle w:val="ad"/>
        <w:numPr>
          <w:ilvl w:val="0"/>
          <w:numId w:val="23"/>
        </w:numPr>
        <w:ind w:firstLineChars="0"/>
        <w:rPr>
          <w:rFonts w:ascii="Times New Roman" w:hAnsi="Times New Roman"/>
        </w:rPr>
      </w:pPr>
      <w:r>
        <w:rPr>
          <w:rFonts w:ascii="Times New Roman" w:hAnsi="Times New Roman" w:hint="eastAsia"/>
        </w:rPr>
        <w:t>初始化：</w:t>
      </w:r>
    </w:p>
    <w:p w14:paraId="7FE3EAB1" w14:textId="2D39BB41" w:rsidR="0055343F" w:rsidRPr="0055343F" w:rsidRDefault="00E910E7" w:rsidP="0055343F">
      <w:pPr>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1,2,…,K</m:t>
              </m:r>
            </m:e>
          </m:d>
        </m:oMath>
      </m:oMathPara>
    </w:p>
    <w:p w14:paraId="1AD17A2B" w14:textId="5BC5BAEC" w:rsidR="0055343F" w:rsidRPr="0055343F" w:rsidRDefault="0055343F" w:rsidP="0055343F">
      <w:pPr>
        <w:rPr>
          <w:rFonts w:ascii="Times New Roman" w:hAnsi="Times New Roman"/>
        </w:rPr>
      </w:pPr>
      <m:oMathPara>
        <m:oMath>
          <m:r>
            <w:rPr>
              <w:rFonts w:ascii="Cambria Math" w:hAnsi="Cambria Math"/>
            </w:rPr>
            <m:t>i=1</m:t>
          </m:r>
        </m:oMath>
      </m:oMathPara>
    </w:p>
    <w:p w14:paraId="4BA0DD94" w14:textId="59E73ECD" w:rsidR="0055343F" w:rsidRPr="0055343F" w:rsidRDefault="00E910E7" w:rsidP="0055343F">
      <w:pPr>
        <w:rPr>
          <w:rFonts w:ascii="Times New Roman" w:hAnsi="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m:oMathPara>
    </w:p>
    <w:p w14:paraId="176119E3" w14:textId="73C5486C" w:rsidR="0055343F" w:rsidRDefault="0055343F" w:rsidP="0055343F">
      <w:pPr>
        <w:pStyle w:val="ad"/>
        <w:numPr>
          <w:ilvl w:val="0"/>
          <w:numId w:val="23"/>
        </w:numPr>
        <w:ind w:firstLineChars="0"/>
        <w:rPr>
          <w:rFonts w:ascii="Times New Roman" w:hAnsi="Times New Roman"/>
        </w:rPr>
      </w:pPr>
      <w:r>
        <w:rPr>
          <w:rFonts w:ascii="Times New Roman" w:hAnsi="Times New Roman" w:hint="eastAsia"/>
        </w:rPr>
        <w:t>对于每一个用户</w:t>
      </w:r>
      <m:oMath>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ascii="Times New Roman" w:hAnsi="Times New Roman" w:hint="eastAsia"/>
        </w:rPr>
        <w:t>，计算</w:t>
      </w:r>
      <m:oMath>
        <m:sSub>
          <m:sSubPr>
            <m:ctrlPr>
              <w:rPr>
                <w:rFonts w:ascii="Cambria Math" w:hAnsi="Cambria Math"/>
                <w:i/>
              </w:rPr>
            </m:ctrlPr>
          </m:sSubPr>
          <m:e>
            <m:r>
              <m:rPr>
                <m:sty m:val="bi"/>
              </m:rPr>
              <w:rPr>
                <w:rFonts w:ascii="Cambria Math" w:hAnsi="Cambria Math"/>
              </w:rPr>
              <m:t>g</m:t>
            </m:r>
          </m:e>
          <m:sub>
            <m:r>
              <w:rPr>
                <w:rFonts w:ascii="Cambria Math" w:hAnsi="Cambria Math"/>
              </w:rPr>
              <m:t>k</m:t>
            </m:r>
          </m:sub>
        </m:sSub>
      </m:oMath>
    </w:p>
    <w:p w14:paraId="7F98271F" w14:textId="41C76944" w:rsidR="0055343F" w:rsidRPr="0024354B" w:rsidRDefault="00E910E7" w:rsidP="0055343F">
      <w:pPr>
        <w:rPr>
          <w:rFonts w:ascii="Times New Roman" w:hAnsi="Times New Roman"/>
        </w:rPr>
      </w:pPr>
      <m:oMathPara>
        <m:oMath>
          <m:sSub>
            <m:sSubPr>
              <m:ctrlPr>
                <w:rPr>
                  <w:rFonts w:ascii="Cambria Math" w:hAnsi="Cambria Math"/>
                  <w:i/>
                </w:rPr>
              </m:ctrlPr>
            </m:sSubPr>
            <m:e>
              <m:r>
                <m:rPr>
                  <m:sty m:val="bi"/>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k</m:t>
              </m:r>
            </m:sub>
          </m:sSub>
          <m:d>
            <m:dPr>
              <m:ctrlPr>
                <w:rPr>
                  <w:rFonts w:ascii="Cambria Math" w:hAnsi="Cambria Math"/>
                  <w:i/>
                </w:rPr>
              </m:ctrlPr>
            </m:dPr>
            <m:e>
              <m:r>
                <m:rPr>
                  <m:sty m:val="bi"/>
                </m:rPr>
                <w:rPr>
                  <w:rFonts w:ascii="Cambria Math" w:hAnsi="Cambria Math"/>
                </w:rPr>
                <m:t>I</m:t>
              </m:r>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i-1</m:t>
                  </m:r>
                </m:sup>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g</m:t>
                          </m:r>
                        </m:e>
                        <m:sub>
                          <m:d>
                            <m:dPr>
                              <m:ctrlPr>
                                <w:rPr>
                                  <w:rFonts w:ascii="Cambria Math" w:hAnsi="Cambria Math"/>
                                  <w:i/>
                                </w:rPr>
                              </m:ctrlPr>
                            </m:dPr>
                            <m:e>
                              <m:r>
                                <w:rPr>
                                  <w:rFonts w:ascii="Cambria Math" w:hAnsi="Cambria Math"/>
                                </w:rPr>
                                <m:t>j</m:t>
                              </m:r>
                            </m:e>
                          </m:d>
                        </m:sub>
                        <m:sup>
                          <m:r>
                            <w:rPr>
                              <w:rFonts w:ascii="Cambria Math" w:hAnsi="Cambria Math"/>
                            </w:rPr>
                            <m:t>H</m:t>
                          </m:r>
                        </m:sup>
                      </m:sSubSup>
                      <m:sSub>
                        <m:sSubPr>
                          <m:ctrlPr>
                            <w:rPr>
                              <w:rFonts w:ascii="Cambria Math" w:hAnsi="Cambria Math"/>
                              <w:i/>
                            </w:rPr>
                          </m:ctrlPr>
                        </m:sSubPr>
                        <m:e>
                          <m:r>
                            <m:rPr>
                              <m:sty m:val="bi"/>
                            </m:rPr>
                            <w:rPr>
                              <w:rFonts w:ascii="Cambria Math" w:hAnsi="Cambria Math"/>
                            </w:rPr>
                            <m:t>g</m:t>
                          </m:r>
                        </m:e>
                        <m:sub>
                          <m:d>
                            <m:dPr>
                              <m:ctrlPr>
                                <w:rPr>
                                  <w:rFonts w:ascii="Cambria Math" w:hAnsi="Cambria Math"/>
                                  <w:i/>
                                </w:rPr>
                              </m:ctrlPr>
                            </m:dPr>
                            <m:e>
                              <m:r>
                                <w:rPr>
                                  <w:rFonts w:ascii="Cambria Math" w:hAnsi="Cambria Math"/>
                                </w:rPr>
                                <m:t>j</m:t>
                              </m:r>
                            </m:e>
                          </m:d>
                        </m:sub>
                      </m:sSub>
                    </m:num>
                    <m:den>
                      <m:r>
                        <w:rPr>
                          <w:rFonts w:ascii="Cambria Math" w:hAnsi="Cambria Math"/>
                        </w:rPr>
                        <m:t>∥</m:t>
                      </m:r>
                      <m:sSub>
                        <m:sSubPr>
                          <m:ctrlPr>
                            <w:rPr>
                              <w:rFonts w:ascii="Cambria Math" w:hAnsi="Cambria Math"/>
                              <w:i/>
                            </w:rPr>
                          </m:ctrlPr>
                        </m:sSubPr>
                        <m:e>
                          <m:r>
                            <m:rPr>
                              <m:sty m:val="bi"/>
                            </m:rPr>
                            <w:rPr>
                              <w:rFonts w:ascii="Cambria Math" w:hAnsi="Cambria Math"/>
                            </w:rPr>
                            <m:t>g</m:t>
                          </m:r>
                        </m:e>
                        <m:sub>
                          <m:d>
                            <m:dPr>
                              <m:ctrlPr>
                                <w:rPr>
                                  <w:rFonts w:ascii="Cambria Math" w:hAnsi="Cambria Math"/>
                                  <w:i/>
                                </w:rPr>
                              </m:ctrlPr>
                            </m:dPr>
                            <m:e>
                              <m:r>
                                <w:rPr>
                                  <w:rFonts w:ascii="Cambria Math" w:hAnsi="Cambria Math"/>
                                </w:rPr>
                                <m:t>j</m:t>
                              </m:r>
                            </m:e>
                          </m:d>
                        </m:sub>
                      </m:sSub>
                      <m:sSup>
                        <m:sSupPr>
                          <m:ctrlPr>
                            <w:rPr>
                              <w:rFonts w:ascii="Cambria Math" w:hAnsi="Cambria Math"/>
                              <w:i/>
                            </w:rPr>
                          </m:ctrlPr>
                        </m:sSupPr>
                        <m:e>
                          <m:r>
                            <w:rPr>
                              <w:rFonts w:ascii="Cambria Math" w:hAnsi="Cambria Math"/>
                            </w:rPr>
                            <m:t>∥</m:t>
                          </m:r>
                        </m:e>
                        <m:sup>
                          <m:r>
                            <w:rPr>
                              <w:rFonts w:ascii="Cambria Math" w:hAnsi="Cambria Math"/>
                            </w:rPr>
                            <m:t>2</m:t>
                          </m:r>
                        </m:sup>
                      </m:sSup>
                    </m:den>
                  </m:f>
                </m:e>
              </m:nary>
            </m:e>
          </m:d>
        </m:oMath>
      </m:oMathPara>
    </w:p>
    <w:p w14:paraId="41683CFA" w14:textId="77B69176" w:rsidR="0024354B" w:rsidRDefault="0024354B" w:rsidP="0055343F">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hint="eastAsia"/>
        </w:rPr>
        <w:t>其中，</w:t>
      </w:r>
      <m:oMath>
        <m:r>
          <w:rPr>
            <w:rFonts w:ascii="Cambria Math" w:hAnsi="Cambria Math"/>
          </w:rPr>
          <m:t>i=1</m:t>
        </m:r>
      </m:oMath>
      <w:r>
        <w:rPr>
          <w:rFonts w:ascii="Times New Roman" w:hAnsi="Times New Roman" w:hint="eastAsia"/>
        </w:rPr>
        <w:t>时，令</w:t>
      </w:r>
      <m:oMath>
        <m:sSub>
          <m:sSubPr>
            <m:ctrlPr>
              <w:rPr>
                <w:rFonts w:ascii="Cambria Math" w:hAnsi="Cambria Math"/>
                <w:i/>
              </w:rPr>
            </m:ctrlPr>
          </m:sSubPr>
          <m:e>
            <m:r>
              <m:rPr>
                <m:sty m:val="bi"/>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k</m:t>
            </m:r>
          </m:sub>
        </m:sSub>
      </m:oMath>
    </w:p>
    <w:p w14:paraId="31F75254" w14:textId="0476E34B" w:rsidR="0024354B" w:rsidRDefault="0024354B" w:rsidP="0024354B">
      <w:pPr>
        <w:pStyle w:val="ad"/>
        <w:numPr>
          <w:ilvl w:val="0"/>
          <w:numId w:val="23"/>
        </w:numPr>
        <w:ind w:firstLineChars="0"/>
        <w:rPr>
          <w:rFonts w:ascii="Times New Roman" w:hAnsi="Times New Roman"/>
        </w:rPr>
      </w:pPr>
      <w:r>
        <w:rPr>
          <w:rFonts w:ascii="Times New Roman" w:hAnsi="Times New Roman" w:hint="eastAsia"/>
        </w:rPr>
        <w:t>按照如下原则选择第</w:t>
      </w:r>
      <m:oMath>
        <m:r>
          <w:rPr>
            <w:rFonts w:ascii="Cambria Math" w:hAnsi="Cambria Math"/>
          </w:rPr>
          <m:t>i</m:t>
        </m:r>
      </m:oMath>
      <w:proofErr w:type="gramStart"/>
      <w:r>
        <w:rPr>
          <w:rFonts w:ascii="Times New Roman" w:hAnsi="Times New Roman" w:hint="eastAsia"/>
        </w:rPr>
        <w:t>个</w:t>
      </w:r>
      <w:proofErr w:type="gramEnd"/>
      <w:r>
        <w:rPr>
          <w:rFonts w:ascii="Times New Roman" w:hAnsi="Times New Roman" w:hint="eastAsia"/>
        </w:rPr>
        <w:t>用户</w:t>
      </w:r>
    </w:p>
    <w:p w14:paraId="5FFA53F0" w14:textId="580DEAE0" w:rsidR="0024354B" w:rsidRPr="0024354B" w:rsidRDefault="0024354B" w:rsidP="0024354B">
      <w:pPr>
        <w:rPr>
          <w:rFonts w:ascii="Times New Roman" w:hAnsi="Times New Roman"/>
        </w:rPr>
      </w:pPr>
      <m:oMathPara>
        <m:oMath>
          <m:r>
            <w:rPr>
              <w:rFonts w:ascii="Cambria Math" w:hAnsi="Cambria Math"/>
            </w:rPr>
            <m:t>π</m:t>
          </m:r>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k∈</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lim>
                  </m:limLow>
                </m:fName>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e>
              </m:func>
            </m:e>
          </m:func>
        </m:oMath>
      </m:oMathPara>
    </w:p>
    <w:p w14:paraId="28F8809F" w14:textId="01A25798" w:rsidR="0024354B" w:rsidRPr="0024354B" w:rsidRDefault="00E910E7" w:rsidP="0024354B">
      <w:pPr>
        <w:rPr>
          <w:rFonts w:ascii="Times New Roman" w:hAnsi="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i</m:t>
                  </m:r>
                </m:e>
              </m:d>
            </m:e>
          </m:d>
        </m:oMath>
      </m:oMathPara>
    </w:p>
    <w:p w14:paraId="4C0715C5" w14:textId="5DEDEA81" w:rsidR="0024354B" w:rsidRPr="001D378C" w:rsidRDefault="00E910E7" w:rsidP="0024354B">
      <w:pPr>
        <w:rPr>
          <w:rFonts w:ascii="Times New Roman" w:hAnsi="Times New Roman"/>
        </w:rPr>
      </w:pPr>
      <m:oMathPara>
        <m:oMath>
          <m:sSub>
            <m:sSubPr>
              <m:ctrlPr>
                <w:rPr>
                  <w:rFonts w:ascii="Cambria Math" w:hAnsi="Cambria Math"/>
                  <w:i/>
                </w:rPr>
              </m:ctrlPr>
            </m:sSubPr>
            <m:e>
              <m:r>
                <w:rPr>
                  <w:rFonts w:ascii="Cambria Math" w:hAnsi="Cambria Math"/>
                </w:rPr>
                <m:t>h</m:t>
              </m:r>
            </m:e>
            <m:sub>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π</m:t>
              </m:r>
              <m:d>
                <m:dPr>
                  <m:ctrlPr>
                    <w:rPr>
                      <w:rFonts w:ascii="Cambria Math" w:hAnsi="Cambria Math"/>
                      <w:i/>
                    </w:rPr>
                  </m:ctrlPr>
                </m:dPr>
                <m:e>
                  <m:r>
                    <w:rPr>
                      <w:rFonts w:ascii="Cambria Math" w:hAnsi="Cambria Math"/>
                    </w:rPr>
                    <m:t>i</m:t>
                  </m:r>
                </m:e>
              </m:d>
            </m:sub>
          </m:sSub>
        </m:oMath>
      </m:oMathPara>
    </w:p>
    <w:p w14:paraId="0B4A325B" w14:textId="3AD30271" w:rsidR="001D378C" w:rsidRPr="001D378C" w:rsidRDefault="00E910E7" w:rsidP="0024354B">
      <w:pPr>
        <w:rPr>
          <w:rFonts w:ascii="Times New Roman" w:hAnsi="Times New Roman"/>
        </w:rPr>
      </w:pPr>
      <m:oMathPara>
        <m:oMath>
          <m:sSub>
            <m:sSubPr>
              <m:ctrlPr>
                <w:rPr>
                  <w:rFonts w:ascii="Cambria Math" w:hAnsi="Cambria Math"/>
                  <w:i/>
                </w:rPr>
              </m:ctrlPr>
            </m:sSubPr>
            <m:e>
              <m:r>
                <w:rPr>
                  <w:rFonts w:ascii="Cambria Math" w:hAnsi="Cambria Math"/>
                </w:rPr>
                <m:t>g</m:t>
              </m:r>
            </m:e>
            <m:sub>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π</m:t>
              </m:r>
              <m:d>
                <m:dPr>
                  <m:ctrlPr>
                    <w:rPr>
                      <w:rFonts w:ascii="Cambria Math" w:hAnsi="Cambria Math"/>
                      <w:i/>
                    </w:rPr>
                  </m:ctrlPr>
                </m:dPr>
                <m:e>
                  <m:r>
                    <w:rPr>
                      <w:rFonts w:ascii="Cambria Math" w:hAnsi="Cambria Math"/>
                    </w:rPr>
                    <m:t>i</m:t>
                  </m:r>
                </m:e>
              </m:d>
            </m:sub>
          </m:sSub>
        </m:oMath>
      </m:oMathPara>
    </w:p>
    <w:p w14:paraId="3967866F" w14:textId="77777777" w:rsidR="001D378C" w:rsidRDefault="001D378C" w:rsidP="001D378C">
      <w:pPr>
        <w:pStyle w:val="ad"/>
        <w:numPr>
          <w:ilvl w:val="0"/>
          <w:numId w:val="23"/>
        </w:numPr>
        <w:ind w:firstLineChars="0"/>
        <w:rPr>
          <w:rFonts w:ascii="Times New Roman" w:hAnsi="Times New Roman"/>
        </w:rPr>
      </w:pPr>
      <w:r>
        <w:rPr>
          <w:rFonts w:ascii="Times New Roman" w:hAnsi="Times New Roman" w:hint="eastAsia"/>
        </w:rPr>
        <w:t>如果集合</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imes New Roman" w:hAnsi="Times New Roman" w:hint="eastAsia"/>
        </w:rPr>
        <w:t>的元素个数</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&lt;M</m:t>
        </m:r>
      </m:oMath>
      <w:r>
        <w:rPr>
          <w:rFonts w:ascii="Times New Roman" w:hAnsi="Times New Roman" w:hint="eastAsia"/>
        </w:rPr>
        <w:t>，那么计算</w:t>
      </w:r>
    </w:p>
    <w:p w14:paraId="4C1174F4" w14:textId="0059D5BE" w:rsidR="001D378C" w:rsidRPr="001D378C" w:rsidRDefault="00E910E7" w:rsidP="001D378C">
      <w:pPr>
        <w:pStyle w:val="ad"/>
        <w:ind w:left="780"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d>
            <m:dPr>
              <m:begChr m:val="{"/>
              <m:endChr m:val="|"/>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,k≠π</m:t>
              </m:r>
              <m:d>
                <m:dPr>
                  <m:ctrlPr>
                    <w:rPr>
                      <w:rFonts w:ascii="Cambria Math" w:hAnsi="Cambria Math"/>
                      <w:i/>
                    </w:rPr>
                  </m:ctrlPr>
                </m:dPr>
                <m:e>
                  <m:r>
                    <w:rPr>
                      <w:rFonts w:ascii="Cambria Math" w:hAnsi="Cambria Math"/>
                    </w:rPr>
                    <m:t>i</m:t>
                  </m:r>
                </m:e>
              </m:d>
            </m:e>
          </m:d>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g</m:t>
                  </m:r>
                </m:e>
                <m:sub>
                  <m:d>
                    <m:dPr>
                      <m:ctrlPr>
                        <w:rPr>
                          <w:rFonts w:ascii="Cambria Math" w:hAnsi="Cambria Math"/>
                          <w:i/>
                        </w:rPr>
                      </m:ctrlPr>
                    </m:dPr>
                    <m:e>
                      <m:r>
                        <w:rPr>
                          <w:rFonts w:ascii="Cambria Math" w:hAnsi="Cambria Math"/>
                        </w:rPr>
                        <m:t>i</m:t>
                      </m:r>
                    </m:e>
                  </m:d>
                </m:sub>
                <m:sup>
                  <m:r>
                    <w:rPr>
                      <w:rFonts w:ascii="Cambria Math" w:hAnsi="Cambria Math"/>
                    </w:rPr>
                    <m:t>*</m:t>
                  </m:r>
                </m:sup>
              </m:sSubSup>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d>
                    <m:dPr>
                      <m:ctrlPr>
                        <w:rPr>
                          <w:rFonts w:ascii="Cambria Math" w:hAnsi="Cambria Math"/>
                          <w:i/>
                        </w:rPr>
                      </m:ctrlPr>
                    </m:dPr>
                    <m:e>
                      <m:r>
                        <w:rPr>
                          <w:rFonts w:ascii="Cambria Math" w:hAnsi="Cambria Math"/>
                        </w:rPr>
                        <m:t>i</m:t>
                      </m:r>
                    </m:e>
                  </m:d>
                </m:sub>
              </m:sSub>
              <m:r>
                <w:rPr>
                  <w:rFonts w:ascii="Cambria Math" w:hAnsi="Cambria Math"/>
                </w:rPr>
                <m:t>∥</m:t>
              </m:r>
            </m:den>
          </m:f>
          <m:r>
            <w:rPr>
              <w:rFonts w:ascii="Cambria Math" w:hAnsi="Cambria Math"/>
            </w:rPr>
            <m:t xml:space="preserve">&lt;α} </m:t>
          </m:r>
        </m:oMath>
      </m:oMathPara>
    </w:p>
    <w:p w14:paraId="11698CD4" w14:textId="1FD13779" w:rsidR="001D378C" w:rsidRPr="001D378C" w:rsidRDefault="001D378C" w:rsidP="001D378C">
      <w:pPr>
        <w:pStyle w:val="ad"/>
        <w:ind w:left="780" w:firstLineChars="0" w:firstLine="0"/>
        <w:rPr>
          <w:rFonts w:ascii="Times New Roman" w:hAnsi="Times New Roman"/>
        </w:rPr>
      </w:pPr>
      <m:oMathPara>
        <m:oMath>
          <m:r>
            <w:rPr>
              <w:rFonts w:ascii="Cambria Math" w:hAnsi="Cambria Math"/>
            </w:rPr>
            <m:t>i⟵i+1</m:t>
          </m:r>
        </m:oMath>
      </m:oMathPara>
    </w:p>
    <w:p w14:paraId="6FC7330D" w14:textId="07AC9574" w:rsidR="001D378C" w:rsidRDefault="001D378C" w:rsidP="001D378C">
      <w:pPr>
        <w:ind w:left="420" w:firstLine="360"/>
        <w:rPr>
          <w:rFonts w:ascii="Times New Roman" w:hAnsi="Times New Roman"/>
        </w:rPr>
      </w:pPr>
      <w:r>
        <w:rPr>
          <w:rFonts w:ascii="Times New Roman" w:hAnsi="Times New Roman" w:hint="eastAsia"/>
        </w:rPr>
        <w:t>其中</w:t>
      </w:r>
      <m:oMath>
        <m:r>
          <w:rPr>
            <w:rFonts w:ascii="Cambria Math" w:hAnsi="Cambria Math"/>
          </w:rPr>
          <m:t>α</m:t>
        </m:r>
      </m:oMath>
      <w:r>
        <w:rPr>
          <w:rFonts w:ascii="Times New Roman" w:hAnsi="Times New Roman" w:hint="eastAsia"/>
        </w:rPr>
        <w:t>为一个大于</w:t>
      </w:r>
      <w:r>
        <w:rPr>
          <w:rFonts w:ascii="Times New Roman" w:hAnsi="Times New Roman" w:hint="eastAsia"/>
        </w:rPr>
        <w:t>0</w:t>
      </w:r>
      <w:r>
        <w:rPr>
          <w:rFonts w:ascii="Times New Roman" w:hAnsi="Times New Roman" w:hint="eastAsia"/>
        </w:rPr>
        <w:t>的常数。如果</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Pr>
          <w:rFonts w:ascii="Times New Roman" w:hAnsi="Times New Roman" w:hint="eastAsia"/>
        </w:rPr>
        <w:t>非空，那么跳转到</w:t>
      </w:r>
      <w:r>
        <w:rPr>
          <w:rFonts w:ascii="Times New Roman" w:hAnsi="Times New Roman" w:hint="eastAsia"/>
        </w:rPr>
        <w:t>B</w:t>
      </w:r>
      <w:r>
        <w:rPr>
          <w:rFonts w:ascii="Times New Roman" w:hAnsi="Times New Roman" w:hint="eastAsia"/>
        </w:rPr>
        <w:t>继续计算。</w:t>
      </w:r>
    </w:p>
    <w:p w14:paraId="02EE35CC" w14:textId="6BB951DB" w:rsidR="001D378C" w:rsidRPr="001D378C" w:rsidRDefault="001D378C" w:rsidP="001D378C">
      <w:pPr>
        <w:rPr>
          <w:rFonts w:ascii="Times New Roman" w:hAnsi="Times New Roman"/>
        </w:rPr>
      </w:pPr>
      <w:r>
        <w:rPr>
          <w:rFonts w:ascii="Times New Roman" w:hAnsi="Times New Roman"/>
        </w:rPr>
        <w:tab/>
      </w:r>
      <w:r>
        <w:rPr>
          <w:rFonts w:ascii="Times New Roman" w:hAnsi="Times New Roman" w:hint="eastAsia"/>
        </w:rPr>
        <w:t>按照上述方法即可得到总数为</w:t>
      </w:r>
      <m:oMath>
        <m:r>
          <w:rPr>
            <w:rFonts w:ascii="Cambria Math" w:hAnsi="Cambria Math"/>
          </w:rPr>
          <m:t>K</m:t>
        </m:r>
      </m:oMath>
      <w:r>
        <w:rPr>
          <w:rFonts w:ascii="Times New Roman" w:hAnsi="Times New Roman" w:hint="eastAsia"/>
        </w:rPr>
        <w:t>的用户中，由</w:t>
      </w:r>
      <m:oMath>
        <m:r>
          <w:rPr>
            <w:rFonts w:ascii="Cambria Math" w:hAnsi="Cambria Math"/>
          </w:rPr>
          <m:t>N</m:t>
        </m:r>
      </m:oMath>
      <w:proofErr w:type="gramStart"/>
      <w:r>
        <w:rPr>
          <w:rFonts w:ascii="Times New Roman" w:hAnsi="Times New Roman" w:hint="eastAsia"/>
        </w:rPr>
        <w:t>个</w:t>
      </w:r>
      <w:proofErr w:type="gramEnd"/>
      <w:r>
        <w:rPr>
          <w:rFonts w:ascii="Times New Roman" w:hAnsi="Times New Roman" w:hint="eastAsia"/>
        </w:rPr>
        <w:t>相互正交的用户组成的半正交用户组。</w:t>
      </w:r>
    </w:p>
    <w:p w14:paraId="6B8BBE9A" w14:textId="34488646" w:rsidR="0050777C" w:rsidRPr="00663BBB" w:rsidRDefault="0050777C" w:rsidP="00A7723C">
      <w:pPr>
        <w:rPr>
          <w:rFonts w:ascii="Times New Roman" w:eastAsia="黑体" w:hAnsi="Times New Roman"/>
          <w:sz w:val="28"/>
          <w:szCs w:val="28"/>
        </w:rPr>
      </w:pPr>
      <w:r w:rsidRPr="00663BBB">
        <w:rPr>
          <w:rFonts w:ascii="Times New Roman" w:eastAsia="黑体" w:hAnsi="Times New Roman"/>
          <w:sz w:val="28"/>
          <w:szCs w:val="28"/>
        </w:rPr>
        <w:t xml:space="preserve">2.3 </w:t>
      </w:r>
      <w:r w:rsidR="002A0FD9">
        <w:rPr>
          <w:rFonts w:ascii="Times New Roman" w:eastAsia="黑体" w:hAnsi="Times New Roman" w:hint="eastAsia"/>
          <w:sz w:val="28"/>
          <w:szCs w:val="28"/>
        </w:rPr>
        <w:t>Massive</w:t>
      </w:r>
      <w:r w:rsidR="0055343F">
        <w:rPr>
          <w:rFonts w:ascii="Times New Roman" w:eastAsia="黑体" w:hAnsi="Times New Roman" w:hint="eastAsia"/>
          <w:sz w:val="28"/>
          <w:szCs w:val="28"/>
        </w:rPr>
        <w:t xml:space="preserve"> </w:t>
      </w:r>
      <w:r w:rsidR="002A0FD9">
        <w:rPr>
          <w:rFonts w:ascii="Times New Roman" w:eastAsia="黑体" w:hAnsi="Times New Roman" w:hint="eastAsia"/>
          <w:sz w:val="28"/>
          <w:szCs w:val="28"/>
        </w:rPr>
        <w:t>MIMO</w:t>
      </w:r>
    </w:p>
    <w:p w14:paraId="1CD8DB74" w14:textId="292BC908" w:rsidR="0050777C" w:rsidRDefault="0050777C" w:rsidP="0050777C">
      <w:pPr>
        <w:rPr>
          <w:rFonts w:ascii="Times New Roman" w:hAnsi="Times New Roman"/>
        </w:rPr>
      </w:pPr>
      <w:r w:rsidRPr="00663BBB">
        <w:rPr>
          <w:rFonts w:ascii="Times New Roman" w:hAnsi="Times New Roman"/>
        </w:rPr>
        <w:tab/>
      </w:r>
      <w:r w:rsidR="00FC0677">
        <w:rPr>
          <w:rFonts w:ascii="Times New Roman" w:hAnsi="Times New Roman" w:hint="eastAsia"/>
        </w:rPr>
        <w:t>与多用户</w:t>
      </w:r>
      <w:r w:rsidR="00FC0677">
        <w:rPr>
          <w:rFonts w:ascii="Times New Roman" w:hAnsi="Times New Roman" w:hint="eastAsia"/>
        </w:rPr>
        <w:t>MIMO</w:t>
      </w:r>
      <w:r w:rsidR="00FC0677">
        <w:rPr>
          <w:rFonts w:ascii="Times New Roman" w:hAnsi="Times New Roman" w:hint="eastAsia"/>
        </w:rPr>
        <w:t>相比，将基站发射天线数和用户数增大（保证用户数小于基站天线数）。同样采用多用户</w:t>
      </w:r>
      <w:r w:rsidR="00FC0677">
        <w:rPr>
          <w:rFonts w:ascii="Times New Roman" w:hAnsi="Times New Roman" w:hint="eastAsia"/>
        </w:rPr>
        <w:t>MIMO</w:t>
      </w:r>
      <w:r w:rsidR="00FC0677">
        <w:rPr>
          <w:rFonts w:ascii="Times New Roman" w:hAnsi="Times New Roman" w:hint="eastAsia"/>
        </w:rPr>
        <w:t>中的</w:t>
      </w:r>
      <w:r w:rsidR="00FC0677">
        <w:rPr>
          <w:rFonts w:ascii="Times New Roman" w:hAnsi="Times New Roman" w:hint="eastAsia"/>
        </w:rPr>
        <w:t>MF</w:t>
      </w:r>
      <w:r w:rsidR="00FC0677">
        <w:rPr>
          <w:rFonts w:ascii="Times New Roman" w:hAnsi="Times New Roman" w:hint="eastAsia"/>
        </w:rPr>
        <w:t>、</w:t>
      </w:r>
      <w:r w:rsidR="00FC0677">
        <w:rPr>
          <w:rFonts w:ascii="Times New Roman" w:hAnsi="Times New Roman" w:hint="eastAsia"/>
        </w:rPr>
        <w:t>ZF</w:t>
      </w:r>
      <w:r w:rsidR="00FC0677">
        <w:rPr>
          <w:rFonts w:ascii="Times New Roman" w:hAnsi="Times New Roman" w:hint="eastAsia"/>
        </w:rPr>
        <w:t>和</w:t>
      </w:r>
      <w:r w:rsidR="00FC0677">
        <w:rPr>
          <w:rFonts w:ascii="Times New Roman" w:hAnsi="Times New Roman" w:hint="eastAsia"/>
        </w:rPr>
        <w:t>MMSE</w:t>
      </w:r>
      <w:r w:rsidR="00FC0677">
        <w:rPr>
          <w:rFonts w:ascii="Times New Roman" w:hAnsi="Times New Roman" w:hint="eastAsia"/>
        </w:rPr>
        <w:t>三种预处理方式。</w:t>
      </w:r>
    </w:p>
    <w:p w14:paraId="0FCC0A41" w14:textId="6AD3EBC1" w:rsidR="00FC0677" w:rsidRPr="00663BBB" w:rsidRDefault="00FC0677" w:rsidP="0050777C">
      <w:pPr>
        <w:rPr>
          <w:rFonts w:ascii="Times New Roman" w:hAnsi="Times New Roman"/>
        </w:rPr>
      </w:pPr>
      <w:r>
        <w:rPr>
          <w:rFonts w:ascii="Times New Roman" w:hAnsi="Times New Roman"/>
        </w:rPr>
        <w:tab/>
      </w:r>
      <w:r>
        <w:rPr>
          <w:rFonts w:ascii="Times New Roman" w:hAnsi="Times New Roman" w:hint="eastAsia"/>
        </w:rPr>
        <w:t>与传统</w:t>
      </w:r>
      <w:r>
        <w:rPr>
          <w:rFonts w:ascii="Times New Roman" w:hAnsi="Times New Roman" w:hint="eastAsia"/>
        </w:rPr>
        <w:t>MIMO</w:t>
      </w:r>
      <w:r>
        <w:rPr>
          <w:rFonts w:ascii="Times New Roman" w:hAnsi="Times New Roman" w:hint="eastAsia"/>
        </w:rPr>
        <w:t>相比，</w:t>
      </w:r>
      <w:r>
        <w:rPr>
          <w:rFonts w:ascii="Times New Roman" w:hAnsi="Times New Roman" w:hint="eastAsia"/>
        </w:rPr>
        <w:t>Massive</w:t>
      </w:r>
      <w:r>
        <w:rPr>
          <w:rFonts w:ascii="Times New Roman" w:hAnsi="Times New Roman"/>
        </w:rPr>
        <w:t xml:space="preserve"> </w:t>
      </w:r>
      <w:r>
        <w:rPr>
          <w:rFonts w:ascii="Times New Roman" w:hAnsi="Times New Roman" w:hint="eastAsia"/>
        </w:rPr>
        <w:t>MIMO</w:t>
      </w:r>
      <w:r>
        <w:rPr>
          <w:rFonts w:ascii="Times New Roman" w:hAnsi="Times New Roman" w:hint="eastAsia"/>
        </w:rPr>
        <w:t>系统的信道之间趋于正交，能够带来阵列增益、分集增益、干扰抑制增益和空间复用增益。</w:t>
      </w:r>
      <w:r w:rsidR="0055343F">
        <w:rPr>
          <w:rFonts w:ascii="Times New Roman" w:hAnsi="Times New Roman" w:hint="eastAsia"/>
        </w:rPr>
        <w:t>在</w:t>
      </w:r>
      <w:r w:rsidR="0055343F">
        <w:rPr>
          <w:rFonts w:ascii="Times New Roman" w:hAnsi="Times New Roman" w:hint="eastAsia"/>
        </w:rPr>
        <w:t>Massive</w:t>
      </w:r>
      <w:r w:rsidR="0055343F">
        <w:rPr>
          <w:rFonts w:ascii="Times New Roman" w:hAnsi="Times New Roman"/>
        </w:rPr>
        <w:t xml:space="preserve"> </w:t>
      </w:r>
      <w:r w:rsidR="0055343F">
        <w:rPr>
          <w:rFonts w:ascii="Times New Roman" w:hAnsi="Times New Roman" w:hint="eastAsia"/>
        </w:rPr>
        <w:t>MIMO</w:t>
      </w:r>
      <w:r w:rsidR="0055343F">
        <w:rPr>
          <w:rFonts w:ascii="Times New Roman" w:hAnsi="Times New Roman" w:hint="eastAsia"/>
        </w:rPr>
        <w:t>下，网络容量能够大幅度提高，同时能够降低发射功率和硬件成本，通信延迟也能够有所降低，是新一代移动通信系统的核心技术之一。</w:t>
      </w:r>
    </w:p>
    <w:p w14:paraId="40E8FAEC" w14:textId="28F31AA6" w:rsidR="00624104" w:rsidRPr="00663BBB" w:rsidRDefault="00624104" w:rsidP="00624104">
      <w:pPr>
        <w:rPr>
          <w:rFonts w:ascii="Times New Roman" w:eastAsia="黑体" w:hAnsi="Times New Roman"/>
          <w:sz w:val="28"/>
          <w:szCs w:val="28"/>
        </w:rPr>
      </w:pPr>
      <w:r w:rsidRPr="00663BBB">
        <w:rPr>
          <w:rFonts w:ascii="Times New Roman" w:eastAsia="黑体" w:hAnsi="Times New Roman"/>
          <w:sz w:val="28"/>
          <w:szCs w:val="28"/>
        </w:rPr>
        <w:t xml:space="preserve">3  </w:t>
      </w:r>
      <w:r w:rsidR="00AE3879" w:rsidRPr="00663BBB">
        <w:rPr>
          <w:rFonts w:ascii="Times New Roman" w:eastAsia="黑体" w:hAnsi="Times New Roman"/>
          <w:sz w:val="28"/>
          <w:szCs w:val="28"/>
        </w:rPr>
        <w:t>仿真结果</w:t>
      </w:r>
      <w:r w:rsidR="001D378C">
        <w:rPr>
          <w:rFonts w:ascii="Times New Roman" w:eastAsia="黑体" w:hAnsi="Times New Roman"/>
          <w:sz w:val="28"/>
          <w:szCs w:val="28"/>
        </w:rPr>
        <w:t>及分析</w:t>
      </w:r>
    </w:p>
    <w:p w14:paraId="2474ED2A" w14:textId="037EF8F6" w:rsidR="0050777C" w:rsidRPr="00663BBB" w:rsidRDefault="0050777C" w:rsidP="00A7723C">
      <w:pPr>
        <w:rPr>
          <w:rFonts w:ascii="Times New Roman" w:eastAsia="黑体" w:hAnsi="Times New Roman"/>
          <w:sz w:val="28"/>
          <w:szCs w:val="28"/>
        </w:rPr>
      </w:pPr>
      <w:r w:rsidRPr="00663BBB">
        <w:rPr>
          <w:rFonts w:ascii="Times New Roman" w:eastAsia="黑体" w:hAnsi="Times New Roman"/>
          <w:sz w:val="28"/>
          <w:szCs w:val="28"/>
        </w:rPr>
        <w:t xml:space="preserve">3.1 </w:t>
      </w:r>
      <w:r w:rsidR="001D378C">
        <w:rPr>
          <w:rFonts w:ascii="Times New Roman" w:eastAsia="黑体" w:hAnsi="Times New Roman"/>
          <w:sz w:val="28"/>
          <w:szCs w:val="28"/>
        </w:rPr>
        <w:t>单用户</w:t>
      </w:r>
      <w:r w:rsidR="001D378C">
        <w:rPr>
          <w:rFonts w:ascii="Times New Roman" w:eastAsia="黑体" w:hAnsi="Times New Roman"/>
          <w:sz w:val="28"/>
          <w:szCs w:val="28"/>
        </w:rPr>
        <w:t>MIMO</w:t>
      </w:r>
    </w:p>
    <w:p w14:paraId="3A987233" w14:textId="77777777" w:rsidR="007B018A" w:rsidRDefault="0050777C" w:rsidP="0050777C">
      <w:pPr>
        <w:rPr>
          <w:rFonts w:ascii="Times New Roman" w:hAnsi="Times New Roman"/>
        </w:rPr>
      </w:pPr>
      <w:r w:rsidRPr="00663BBB">
        <w:rPr>
          <w:rFonts w:ascii="Times New Roman" w:hAnsi="Times New Roman"/>
        </w:rPr>
        <w:tab/>
      </w:r>
      <w:r w:rsidR="00376282">
        <w:rPr>
          <w:rFonts w:ascii="Times New Roman" w:hAnsi="Times New Roman" w:hint="eastAsia"/>
        </w:rPr>
        <w:t>单用户</w:t>
      </w:r>
      <w:r w:rsidR="00376282">
        <w:rPr>
          <w:rFonts w:ascii="Times New Roman" w:hAnsi="Times New Roman" w:hint="eastAsia"/>
        </w:rPr>
        <w:t>MIMO</w:t>
      </w:r>
      <w:r w:rsidR="00376282">
        <w:rPr>
          <w:rFonts w:ascii="Times New Roman" w:hAnsi="Times New Roman" w:hint="eastAsia"/>
        </w:rPr>
        <w:t>的仿真主要分为分集</w:t>
      </w:r>
      <w:r w:rsidR="00376282">
        <w:rPr>
          <w:rFonts w:ascii="Times New Roman" w:hAnsi="Times New Roman" w:hint="eastAsia"/>
        </w:rPr>
        <w:t>(</w:t>
      </w:r>
      <w:r w:rsidR="00376282">
        <w:rPr>
          <w:rFonts w:ascii="Times New Roman" w:hAnsi="Times New Roman"/>
        </w:rPr>
        <w:t>MISO</w:t>
      </w:r>
      <w:r w:rsidR="00376282">
        <w:rPr>
          <w:rFonts w:ascii="Times New Roman" w:hAnsi="Times New Roman" w:hint="eastAsia"/>
        </w:rPr>
        <w:t>，即多输入单输出</w:t>
      </w:r>
      <w:r w:rsidR="00376282">
        <w:rPr>
          <w:rFonts w:ascii="Times New Roman" w:hAnsi="Times New Roman" w:hint="eastAsia"/>
        </w:rPr>
        <w:t>)</w:t>
      </w:r>
      <w:r w:rsidR="00376282">
        <w:rPr>
          <w:rFonts w:ascii="Times New Roman" w:hAnsi="Times New Roman" w:hint="eastAsia"/>
        </w:rPr>
        <w:t>和复用两部分。</w:t>
      </w:r>
    </w:p>
    <w:p w14:paraId="1CEB5863" w14:textId="162A7AE6" w:rsidR="00376282" w:rsidRPr="007B018A" w:rsidRDefault="00376282" w:rsidP="007B018A">
      <w:pPr>
        <w:ind w:firstLine="420"/>
        <w:rPr>
          <w:rFonts w:ascii="Times New Roman" w:hAnsi="Times New Roman"/>
        </w:rPr>
      </w:pPr>
      <w:r>
        <w:rPr>
          <w:rFonts w:ascii="Times New Roman" w:hAnsi="Times New Roman" w:hint="eastAsia"/>
        </w:rPr>
        <w:t>其中分集部分假设发射端已知信道信息，即可等效为注水算法中</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=1</m:t>
        </m:r>
      </m:oMath>
      <w:r>
        <w:rPr>
          <w:rFonts w:ascii="Times New Roman" w:hAnsi="Times New Roman" w:hint="eastAsia"/>
        </w:rPr>
        <w:t>的情况，分别对基站</w:t>
      </w:r>
      <w:r>
        <w:rPr>
          <w:rFonts w:ascii="Times New Roman" w:hAnsi="Times New Roman" w:hint="eastAsia"/>
        </w:rPr>
        <w:t>-</w:t>
      </w:r>
      <w:r>
        <w:rPr>
          <w:rFonts w:ascii="Times New Roman" w:hAnsi="Times New Roman" w:hint="eastAsia"/>
        </w:rPr>
        <w:t>用户天线：</w:t>
      </w:r>
      <m:oMath>
        <m:r>
          <w:rPr>
            <w:rFonts w:ascii="Cambria Math" w:hAnsi="Cambria Math"/>
          </w:rPr>
          <m:t>1×1, 2×1, 4×1</m:t>
        </m:r>
      </m:oMath>
      <w:r>
        <w:rPr>
          <w:rFonts w:ascii="Times New Roman" w:hAnsi="Times New Roman" w:hint="eastAsia"/>
        </w:rPr>
        <w:t>三种情况进行仿真。</w:t>
      </w:r>
      <w:r w:rsidR="007B018A">
        <w:rPr>
          <w:rFonts w:ascii="Times New Roman" w:hAnsi="Times New Roman" w:hint="eastAsia"/>
        </w:rPr>
        <w:t>仿真方法为每次生成每个元素都服从复高斯分布</w:t>
      </w:r>
      <m:oMath>
        <m:r>
          <w:rPr>
            <w:rFonts w:ascii="Cambria Math" w:hAnsi="Cambria Math"/>
          </w:rPr>
          <m:t>CN(0,1)</m:t>
        </m:r>
      </m:oMath>
      <w:r w:rsidR="007B018A">
        <w:rPr>
          <w:rFonts w:ascii="Times New Roman" w:hAnsi="Times New Roman" w:hint="eastAsia"/>
        </w:rPr>
        <w:t>的，</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w:r w:rsidR="007B018A">
        <w:rPr>
          <w:rFonts w:ascii="Times New Roman" w:hAnsi="Times New Roman" w:hint="eastAsia"/>
        </w:rPr>
        <w:t>的信道矩阵</w:t>
      </w:r>
      <m:oMath>
        <m:r>
          <m:rPr>
            <m:sty m:val="bi"/>
          </m:rPr>
          <w:rPr>
            <w:rFonts w:ascii="Cambria Math" w:hAnsi="Cambria Math"/>
          </w:rPr>
          <m:t>H</m:t>
        </m:r>
      </m:oMath>
      <w:r w:rsidR="007B018A">
        <w:rPr>
          <w:rFonts w:ascii="Times New Roman" w:hAnsi="Times New Roman" w:hint="eastAsia"/>
        </w:rPr>
        <w:t>。每次利用注水算法求出功率分配，并计算信道容量，共仿真</w:t>
      </w:r>
      <w:r w:rsidR="007B018A">
        <w:rPr>
          <w:rFonts w:ascii="Times New Roman" w:hAnsi="Times New Roman" w:hint="eastAsia"/>
        </w:rPr>
        <w:t>10000</w:t>
      </w:r>
      <w:r w:rsidR="007B018A">
        <w:rPr>
          <w:rFonts w:ascii="Times New Roman" w:hAnsi="Times New Roman" w:hint="eastAsia"/>
        </w:rPr>
        <w:t>次求平均值，并绘制图像。</w:t>
      </w:r>
    </w:p>
    <w:p w14:paraId="66BF2B64" w14:textId="7D803A2E" w:rsidR="007B018A" w:rsidRDefault="00613492" w:rsidP="007B018A">
      <w:pPr>
        <w:keepNext/>
      </w:pPr>
      <w:r w:rsidRPr="00613492">
        <w:rPr>
          <w:rFonts w:ascii="Times New Roman" w:hAnsi="Times New Roman"/>
          <w:noProof/>
        </w:rPr>
        <w:lastRenderedPageBreak/>
        <w:drawing>
          <wp:inline distT="0" distB="0" distL="0" distR="0" wp14:anchorId="11CFDC1E" wp14:editId="08077AA2">
            <wp:extent cx="2813685" cy="21107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3685" cy="2110740"/>
                    </a:xfrm>
                    <a:prstGeom prst="rect">
                      <a:avLst/>
                    </a:prstGeom>
                    <a:noFill/>
                    <a:ln>
                      <a:noFill/>
                    </a:ln>
                  </pic:spPr>
                </pic:pic>
              </a:graphicData>
            </a:graphic>
          </wp:inline>
        </w:drawing>
      </w:r>
    </w:p>
    <w:p w14:paraId="2507FB48" w14:textId="4A19EDEB" w:rsidR="0050777C" w:rsidRPr="00DB2A50" w:rsidRDefault="007B018A" w:rsidP="00BB0ACC">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5</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单用户分集信道容量随信噪比的变化曲线</w:t>
      </w:r>
    </w:p>
    <w:p w14:paraId="6725E43F" w14:textId="53B4D823" w:rsidR="007B018A" w:rsidRPr="006A3257" w:rsidRDefault="007B018A" w:rsidP="007B018A">
      <w:pPr>
        <w:rPr>
          <w:rFonts w:ascii="Times New Roman" w:hAnsi="Times New Roman"/>
          <w:szCs w:val="21"/>
        </w:rPr>
      </w:pPr>
      <w:r w:rsidRPr="006A3257">
        <w:rPr>
          <w:rFonts w:ascii="Times New Roman" w:hAnsi="Times New Roman"/>
          <w:szCs w:val="21"/>
        </w:rPr>
        <w:tab/>
      </w:r>
      <w:r w:rsidRPr="006A3257">
        <w:rPr>
          <w:rFonts w:ascii="Times New Roman" w:hAnsi="Times New Roman" w:hint="eastAsia"/>
          <w:szCs w:val="21"/>
        </w:rPr>
        <w:t>由</w:t>
      </w:r>
      <w:r w:rsidR="004668CA" w:rsidRPr="006A3257">
        <w:rPr>
          <w:rFonts w:ascii="Times New Roman" w:hAnsi="Times New Roman" w:hint="eastAsia"/>
          <w:szCs w:val="21"/>
        </w:rPr>
        <w:t>图</w:t>
      </w:r>
      <w:r w:rsidR="004668CA" w:rsidRPr="006A3257">
        <w:rPr>
          <w:rFonts w:ascii="Times New Roman" w:hAnsi="Times New Roman" w:hint="eastAsia"/>
          <w:szCs w:val="21"/>
        </w:rPr>
        <w:t>5</w:t>
      </w:r>
      <w:r w:rsidRPr="006A3257">
        <w:rPr>
          <w:rFonts w:ascii="Times New Roman" w:hAnsi="Times New Roman" w:hint="eastAsia"/>
          <w:szCs w:val="21"/>
        </w:rPr>
        <w:t>曲线可以看出，信道容量随着信噪比的增大而不断增大，且发射天线数越大，信道容量越大。考虑到</w:t>
      </w:r>
      <w:r w:rsidRPr="006A3257">
        <w:rPr>
          <w:rFonts w:ascii="Times New Roman" w:hAnsi="Times New Roman" w:hint="eastAsia"/>
          <w:szCs w:val="21"/>
        </w:rPr>
        <w:t>MISO</w:t>
      </w:r>
      <w:r w:rsidRPr="006A3257">
        <w:rPr>
          <w:rFonts w:ascii="Times New Roman" w:hAnsi="Times New Roman" w:hint="eastAsia"/>
          <w:szCs w:val="21"/>
        </w:rPr>
        <w:t>并没有提供空间自由度，因此可以得出分集增益确实可以提供更大的信道容量。</w:t>
      </w:r>
    </w:p>
    <w:p w14:paraId="5BDF7219" w14:textId="4FF1306B" w:rsidR="007B018A" w:rsidRPr="006A3257" w:rsidRDefault="007B018A" w:rsidP="007B018A">
      <w:pPr>
        <w:rPr>
          <w:rFonts w:ascii="Times New Roman" w:hAnsi="Times New Roman"/>
          <w:szCs w:val="21"/>
        </w:rPr>
      </w:pPr>
      <w:r w:rsidRPr="006A3257">
        <w:rPr>
          <w:rFonts w:ascii="Times New Roman" w:hAnsi="Times New Roman"/>
          <w:szCs w:val="21"/>
        </w:rPr>
        <w:tab/>
      </w:r>
      <w:r w:rsidRPr="006A3257">
        <w:rPr>
          <w:rFonts w:ascii="Times New Roman" w:hAnsi="Times New Roman" w:hint="eastAsia"/>
          <w:szCs w:val="21"/>
        </w:rPr>
        <w:t>复用部分则对</w:t>
      </w:r>
      <w:r w:rsidRPr="006A3257">
        <w:rPr>
          <w:rFonts w:ascii="Times New Roman" w:hAnsi="Times New Roman" w:hint="eastAsia"/>
          <w:szCs w:val="21"/>
        </w:rPr>
        <w:t>MMSE-</w:t>
      </w:r>
      <w:r w:rsidRPr="006A3257">
        <w:rPr>
          <w:rFonts w:ascii="Times New Roman" w:hAnsi="Times New Roman"/>
          <w:szCs w:val="21"/>
        </w:rPr>
        <w:t>SIC</w:t>
      </w:r>
      <w:r w:rsidRPr="006A3257">
        <w:rPr>
          <w:rFonts w:ascii="Times New Roman" w:hAnsi="Times New Roman" w:hint="eastAsia"/>
          <w:szCs w:val="21"/>
        </w:rPr>
        <w:t>接收机（</w:t>
      </w:r>
      <w:r w:rsidRPr="006A3257">
        <w:rPr>
          <w:rFonts w:ascii="Times New Roman" w:hAnsi="Times New Roman" w:hint="eastAsia"/>
          <w:szCs w:val="21"/>
        </w:rPr>
        <w:t>CSIR</w:t>
      </w:r>
      <w:r w:rsidRPr="006A3257">
        <w:rPr>
          <w:rFonts w:ascii="Times New Roman" w:hAnsi="Times New Roman" w:hint="eastAsia"/>
          <w:szCs w:val="21"/>
        </w:rPr>
        <w:t>）和注水算法（</w:t>
      </w:r>
      <w:r w:rsidRPr="006A3257">
        <w:rPr>
          <w:rFonts w:ascii="Times New Roman" w:hAnsi="Times New Roman"/>
          <w:szCs w:val="21"/>
        </w:rPr>
        <w:t>CSIT</w:t>
      </w:r>
      <w:r w:rsidRPr="006A3257">
        <w:rPr>
          <w:rFonts w:ascii="Times New Roman" w:hAnsi="Times New Roman" w:hint="eastAsia"/>
          <w:szCs w:val="21"/>
        </w:rPr>
        <w:t>）进行仿真。</w:t>
      </w:r>
      <w:r w:rsidR="00BF4C05" w:rsidRPr="006A3257">
        <w:rPr>
          <w:rFonts w:ascii="Times New Roman" w:hAnsi="Times New Roman" w:hint="eastAsia"/>
          <w:szCs w:val="21"/>
        </w:rPr>
        <w:t>其中由于</w:t>
      </w:r>
      <w:r w:rsidR="00BF4C05" w:rsidRPr="006A3257">
        <w:rPr>
          <w:rFonts w:ascii="Times New Roman" w:hAnsi="Times New Roman" w:hint="eastAsia"/>
          <w:szCs w:val="21"/>
        </w:rPr>
        <w:t>MMSE-</w:t>
      </w:r>
      <w:r w:rsidR="00BF4C05" w:rsidRPr="006A3257">
        <w:rPr>
          <w:rFonts w:ascii="Times New Roman" w:hAnsi="Times New Roman"/>
          <w:szCs w:val="21"/>
        </w:rPr>
        <w:t>SIC</w:t>
      </w:r>
      <w:r w:rsidR="00BF4C05" w:rsidRPr="006A3257">
        <w:rPr>
          <w:rFonts w:ascii="Times New Roman" w:hAnsi="Times New Roman" w:hint="eastAsia"/>
          <w:szCs w:val="21"/>
        </w:rPr>
        <w:t>可以达到</w:t>
      </w:r>
      <w:r w:rsidR="00BF4C05" w:rsidRPr="006A3257">
        <w:rPr>
          <w:rFonts w:ascii="Times New Roman" w:hAnsi="Times New Roman"/>
          <w:szCs w:val="21"/>
        </w:rPr>
        <w:t>CSIR</w:t>
      </w:r>
      <w:r w:rsidR="00BF4C05" w:rsidRPr="006A3257">
        <w:rPr>
          <w:rFonts w:ascii="Times New Roman" w:hAnsi="Times New Roman" w:hint="eastAsia"/>
          <w:szCs w:val="21"/>
        </w:rPr>
        <w:t>下的信道容量，因此直接代入公式即可。注水算法则用</w:t>
      </w:r>
      <w:r w:rsidR="00BF4C05" w:rsidRPr="006A3257">
        <w:rPr>
          <w:rFonts w:ascii="Times New Roman" w:hAnsi="Times New Roman" w:hint="eastAsia"/>
          <w:szCs w:val="21"/>
        </w:rPr>
        <w:t>2.1.2</w:t>
      </w:r>
      <w:r w:rsidR="00BF4C05" w:rsidRPr="006A3257">
        <w:rPr>
          <w:rFonts w:ascii="Times New Roman" w:hAnsi="Times New Roman" w:hint="eastAsia"/>
          <w:szCs w:val="21"/>
        </w:rPr>
        <w:t>部分提出的计算方法实现。</w:t>
      </w:r>
    </w:p>
    <w:p w14:paraId="72DB4F09" w14:textId="317841E4" w:rsidR="00613492" w:rsidRPr="006A3257" w:rsidRDefault="00613492" w:rsidP="007B018A">
      <w:pPr>
        <w:rPr>
          <w:rFonts w:ascii="Times New Roman" w:hAnsi="Times New Roman"/>
          <w:szCs w:val="21"/>
        </w:rPr>
      </w:pPr>
      <w:r w:rsidRPr="006A3257">
        <w:rPr>
          <w:rFonts w:ascii="Times New Roman" w:hAnsi="Times New Roman"/>
          <w:szCs w:val="21"/>
        </w:rPr>
        <w:tab/>
      </w:r>
      <w:r w:rsidRPr="006A3257">
        <w:rPr>
          <w:rFonts w:ascii="Times New Roman" w:hAnsi="Times New Roman" w:hint="eastAsia"/>
          <w:szCs w:val="21"/>
        </w:rPr>
        <w:t>与单用户的仿真方法类似，分别对基站</w:t>
      </w:r>
      <w:r w:rsidRPr="006A3257">
        <w:rPr>
          <w:rFonts w:ascii="Times New Roman" w:hAnsi="Times New Roman" w:hint="eastAsia"/>
          <w:szCs w:val="21"/>
        </w:rPr>
        <w:t>-</w:t>
      </w:r>
      <w:r w:rsidRPr="006A3257">
        <w:rPr>
          <w:rFonts w:ascii="Times New Roman" w:hAnsi="Times New Roman" w:hint="eastAsia"/>
          <w:szCs w:val="21"/>
        </w:rPr>
        <w:t>用户天线：</w:t>
      </w:r>
      <m:oMath>
        <m:r>
          <m:rPr>
            <m:sty m:val="p"/>
          </m:rPr>
          <w:rPr>
            <w:rFonts w:ascii="Cambria Math" w:hAnsi="Cambria Math"/>
            <w:szCs w:val="21"/>
          </w:rPr>
          <m:t>1×1, 2×2, 4×4</m:t>
        </m:r>
      </m:oMath>
      <w:r w:rsidRPr="006A3257">
        <w:rPr>
          <w:rFonts w:ascii="Times New Roman" w:hAnsi="Times New Roman" w:hint="eastAsia"/>
          <w:szCs w:val="21"/>
        </w:rPr>
        <w:t>三种情况进行仿真。仿真方法为每次生成每个元素都服从复高斯分布</w:t>
      </w:r>
      <m:oMath>
        <m:r>
          <w:rPr>
            <w:rFonts w:ascii="Cambria Math" w:hAnsi="Cambria Math"/>
            <w:szCs w:val="21"/>
          </w:rPr>
          <m:t>CN</m:t>
        </m:r>
        <m:r>
          <m:rPr>
            <m:sty m:val="p"/>
          </m:rPr>
          <w:rPr>
            <w:rFonts w:ascii="Cambria Math" w:hAnsi="Cambria Math"/>
            <w:szCs w:val="21"/>
          </w:rPr>
          <m:t>(0,1)</m:t>
        </m:r>
      </m:oMath>
      <w:r w:rsidRPr="006A3257">
        <w:rPr>
          <w:rFonts w:ascii="Times New Roman" w:hAnsi="Times New Roman" w:hint="eastAsia"/>
          <w:szCs w:val="21"/>
        </w:rPr>
        <w:t>的，</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r</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n</m:t>
            </m:r>
          </m:e>
          <m:sub>
            <m:r>
              <w:rPr>
                <w:rFonts w:ascii="Cambria Math" w:hAnsi="Cambria Math"/>
                <w:szCs w:val="21"/>
              </w:rPr>
              <m:t>t</m:t>
            </m:r>
          </m:sub>
        </m:sSub>
      </m:oMath>
      <w:r w:rsidRPr="006A3257">
        <w:rPr>
          <w:rFonts w:ascii="Times New Roman" w:hAnsi="Times New Roman" w:hint="eastAsia"/>
          <w:szCs w:val="21"/>
        </w:rPr>
        <w:t>的信道矩阵</w:t>
      </w:r>
      <m:oMath>
        <m:r>
          <m:rPr>
            <m:sty m:val="bi"/>
          </m:rPr>
          <w:rPr>
            <w:rFonts w:ascii="Cambria Math" w:hAnsi="Cambria Math"/>
            <w:szCs w:val="21"/>
          </w:rPr>
          <m:t>H</m:t>
        </m:r>
      </m:oMath>
      <w:r w:rsidRPr="006A3257">
        <w:rPr>
          <w:rFonts w:ascii="Times New Roman" w:hAnsi="Times New Roman" w:hint="eastAsia"/>
          <w:szCs w:val="21"/>
        </w:rPr>
        <w:t>。</w:t>
      </w:r>
      <w:r w:rsidR="006C7479" w:rsidRPr="006A3257">
        <w:rPr>
          <w:rFonts w:ascii="Times New Roman" w:hAnsi="Times New Roman" w:hint="eastAsia"/>
          <w:szCs w:val="21"/>
        </w:rPr>
        <w:t>对</w:t>
      </w:r>
      <w:r w:rsidR="006C7479" w:rsidRPr="006A3257">
        <w:rPr>
          <w:rFonts w:ascii="Times New Roman" w:hAnsi="Times New Roman"/>
          <w:szCs w:val="21"/>
        </w:rPr>
        <w:t>CSIR</w:t>
      </w:r>
      <w:r w:rsidR="006C7479" w:rsidRPr="006A3257">
        <w:rPr>
          <w:rFonts w:ascii="Times New Roman" w:hAnsi="Times New Roman" w:hint="eastAsia"/>
          <w:szCs w:val="21"/>
        </w:rPr>
        <w:t>直接里利用信道容量的公式进行计算。</w:t>
      </w:r>
      <w:r w:rsidRPr="006A3257">
        <w:rPr>
          <w:rFonts w:ascii="Times New Roman" w:hAnsi="Times New Roman" w:hint="eastAsia"/>
          <w:szCs w:val="21"/>
        </w:rPr>
        <w:t>对</w:t>
      </w:r>
      <w:r w:rsidR="006C7479" w:rsidRPr="006A3257">
        <w:rPr>
          <w:rFonts w:ascii="Times New Roman" w:hAnsi="Times New Roman" w:hint="eastAsia"/>
          <w:szCs w:val="21"/>
        </w:rPr>
        <w:t>CSIT</w:t>
      </w:r>
      <w:r w:rsidRPr="006A3257">
        <w:rPr>
          <w:rFonts w:ascii="Times New Roman" w:hAnsi="Times New Roman" w:hint="eastAsia"/>
          <w:szCs w:val="21"/>
        </w:rPr>
        <w:t>每次利用注水算法求出功率分配，并计算信道容量</w:t>
      </w:r>
      <w:r w:rsidR="006C7479" w:rsidRPr="006A3257">
        <w:rPr>
          <w:rFonts w:ascii="Times New Roman" w:hAnsi="Times New Roman" w:hint="eastAsia"/>
          <w:szCs w:val="21"/>
        </w:rPr>
        <w:t>。</w:t>
      </w:r>
      <w:r w:rsidRPr="006A3257">
        <w:rPr>
          <w:rFonts w:ascii="Times New Roman" w:hAnsi="Times New Roman" w:hint="eastAsia"/>
          <w:szCs w:val="21"/>
        </w:rPr>
        <w:t>共仿真</w:t>
      </w:r>
      <w:r w:rsidRPr="006A3257">
        <w:rPr>
          <w:rFonts w:ascii="Times New Roman" w:hAnsi="Times New Roman" w:hint="eastAsia"/>
          <w:szCs w:val="21"/>
        </w:rPr>
        <w:t>10000</w:t>
      </w:r>
      <w:r w:rsidRPr="006A3257">
        <w:rPr>
          <w:rFonts w:ascii="Times New Roman" w:hAnsi="Times New Roman" w:hint="eastAsia"/>
          <w:szCs w:val="21"/>
        </w:rPr>
        <w:t>次求平均值，绘制图像</w:t>
      </w:r>
      <w:r w:rsidR="006C7479" w:rsidRPr="006A3257">
        <w:rPr>
          <w:rFonts w:ascii="Times New Roman" w:hAnsi="Times New Roman" w:hint="eastAsia"/>
          <w:szCs w:val="21"/>
        </w:rPr>
        <w:t>如图所示。</w:t>
      </w:r>
    </w:p>
    <w:p w14:paraId="1B23424C" w14:textId="5695D111" w:rsidR="00613492" w:rsidRDefault="00613492" w:rsidP="00613492">
      <w:pPr>
        <w:keepNext/>
      </w:pPr>
      <w:r w:rsidRPr="00613492">
        <w:rPr>
          <w:noProof/>
        </w:rPr>
        <w:drawing>
          <wp:inline distT="0" distB="0" distL="0" distR="0" wp14:anchorId="68A221FD" wp14:editId="2EB7EA4B">
            <wp:extent cx="2813685" cy="21107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3685" cy="2110740"/>
                    </a:xfrm>
                    <a:prstGeom prst="rect">
                      <a:avLst/>
                    </a:prstGeom>
                    <a:noFill/>
                    <a:ln>
                      <a:noFill/>
                    </a:ln>
                  </pic:spPr>
                </pic:pic>
              </a:graphicData>
            </a:graphic>
          </wp:inline>
        </w:drawing>
      </w:r>
    </w:p>
    <w:p w14:paraId="3078675C" w14:textId="62DB6244" w:rsidR="00BF4C05" w:rsidRPr="00DB2A50" w:rsidRDefault="00613492" w:rsidP="004668CA">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6</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单用户复用信道容量随</w:t>
      </w:r>
      <w:r w:rsidRPr="00DB2A50">
        <w:rPr>
          <w:rFonts w:ascii="Times New Roman" w:eastAsia="宋体" w:hAnsi="Times New Roman" w:cs="Times New Roman" w:hint="eastAsia"/>
          <w:sz w:val="18"/>
          <w:szCs w:val="18"/>
        </w:rPr>
        <w:t>SNR</w:t>
      </w:r>
      <w:r w:rsidRPr="00DB2A50">
        <w:rPr>
          <w:rFonts w:ascii="Times New Roman" w:eastAsia="宋体" w:hAnsi="Times New Roman" w:cs="Times New Roman" w:hint="eastAsia"/>
          <w:sz w:val="18"/>
          <w:szCs w:val="18"/>
        </w:rPr>
        <w:t>的变化曲线</w:t>
      </w:r>
    </w:p>
    <w:p w14:paraId="0F2D17A8" w14:textId="5C8B9189" w:rsidR="00613492" w:rsidRPr="006A3257" w:rsidRDefault="006C7479" w:rsidP="00613492">
      <w:pPr>
        <w:rPr>
          <w:rFonts w:ascii="Times New Roman" w:hAnsi="Times New Roman"/>
          <w:szCs w:val="21"/>
        </w:rPr>
      </w:pPr>
      <w:r w:rsidRPr="006A3257">
        <w:rPr>
          <w:rFonts w:ascii="Times New Roman" w:hAnsi="Times New Roman"/>
          <w:szCs w:val="21"/>
        </w:rPr>
        <w:tab/>
      </w:r>
      <w:r w:rsidRPr="006A3257">
        <w:rPr>
          <w:rFonts w:ascii="Times New Roman" w:hAnsi="Times New Roman" w:hint="eastAsia"/>
          <w:szCs w:val="21"/>
        </w:rPr>
        <w:t>由</w:t>
      </w:r>
      <w:r w:rsidR="004668CA" w:rsidRPr="006A3257">
        <w:rPr>
          <w:rFonts w:ascii="Times New Roman" w:hAnsi="Times New Roman" w:hint="eastAsia"/>
          <w:szCs w:val="21"/>
        </w:rPr>
        <w:t>图</w:t>
      </w:r>
      <w:r w:rsidR="004668CA" w:rsidRPr="006A3257">
        <w:rPr>
          <w:rFonts w:ascii="Times New Roman" w:hAnsi="Times New Roman" w:hint="eastAsia"/>
          <w:szCs w:val="21"/>
        </w:rPr>
        <w:t>6</w:t>
      </w:r>
      <w:r w:rsidRPr="006A3257">
        <w:rPr>
          <w:rFonts w:ascii="Times New Roman" w:hAnsi="Times New Roman" w:hint="eastAsia"/>
          <w:szCs w:val="21"/>
        </w:rPr>
        <w:t>仿真结果可以看出，无论是</w:t>
      </w:r>
      <w:r w:rsidRPr="006A3257">
        <w:rPr>
          <w:rFonts w:ascii="Times New Roman" w:hAnsi="Times New Roman"/>
          <w:szCs w:val="21"/>
        </w:rPr>
        <w:t>CSIR</w:t>
      </w:r>
      <w:r w:rsidRPr="006A3257">
        <w:rPr>
          <w:rFonts w:ascii="Times New Roman" w:hAnsi="Times New Roman" w:hint="eastAsia"/>
          <w:szCs w:val="21"/>
        </w:rPr>
        <w:t>还是</w:t>
      </w:r>
      <w:r w:rsidRPr="006A3257">
        <w:rPr>
          <w:rFonts w:ascii="Times New Roman" w:hAnsi="Times New Roman"/>
          <w:szCs w:val="21"/>
        </w:rPr>
        <w:t>CSIT</w:t>
      </w:r>
      <w:r w:rsidRPr="006A3257">
        <w:rPr>
          <w:rFonts w:ascii="Times New Roman" w:hAnsi="Times New Roman" w:hint="eastAsia"/>
          <w:szCs w:val="21"/>
        </w:rPr>
        <w:t>，天线数的增多均会导致信道容量的显著提高。且在相同天线数下，尤其是在低信噪比时，</w:t>
      </w:r>
      <w:r w:rsidRPr="006A3257">
        <w:rPr>
          <w:rFonts w:ascii="Times New Roman" w:hAnsi="Times New Roman" w:hint="eastAsia"/>
          <w:szCs w:val="21"/>
        </w:rPr>
        <w:t>CSIT</w:t>
      </w:r>
      <w:r w:rsidRPr="006A3257">
        <w:rPr>
          <w:rFonts w:ascii="Times New Roman" w:hAnsi="Times New Roman" w:hint="eastAsia"/>
          <w:szCs w:val="21"/>
        </w:rPr>
        <w:t>的信道容量要比</w:t>
      </w:r>
      <w:r w:rsidRPr="006A3257">
        <w:rPr>
          <w:rFonts w:ascii="Times New Roman" w:hAnsi="Times New Roman" w:hint="eastAsia"/>
          <w:szCs w:val="21"/>
        </w:rPr>
        <w:t>CSIR</w:t>
      </w:r>
      <w:r w:rsidRPr="006A3257">
        <w:rPr>
          <w:rFonts w:ascii="Times New Roman" w:hAnsi="Times New Roman" w:hint="eastAsia"/>
          <w:szCs w:val="21"/>
        </w:rPr>
        <w:t>要高。这是因为在低</w:t>
      </w:r>
      <w:r w:rsidRPr="006A3257">
        <w:rPr>
          <w:rFonts w:ascii="Times New Roman" w:hAnsi="Times New Roman" w:hint="eastAsia"/>
          <w:szCs w:val="21"/>
        </w:rPr>
        <w:t>信噪比下，</w:t>
      </w:r>
      <w:r w:rsidRPr="006A3257">
        <w:rPr>
          <w:rFonts w:ascii="Times New Roman" w:hAnsi="Times New Roman" w:hint="eastAsia"/>
          <w:szCs w:val="21"/>
        </w:rPr>
        <w:t>CSIT</w:t>
      </w:r>
      <w:r w:rsidRPr="006A3257">
        <w:rPr>
          <w:rFonts w:ascii="Times New Roman" w:hAnsi="Times New Roman" w:hint="eastAsia"/>
          <w:szCs w:val="21"/>
        </w:rPr>
        <w:t>采用注水算法使得大量的数据在传输条件好的信道中传输。而在高信噪比时，各个信道的差距不再明显，平均分配功率和注水算法分配功率的差别也不再明显。</w:t>
      </w:r>
    </w:p>
    <w:p w14:paraId="21AA8A5C" w14:textId="3DFE6DE7" w:rsidR="006C7479" w:rsidRPr="006A3257" w:rsidRDefault="006C7479" w:rsidP="00613492">
      <w:pPr>
        <w:rPr>
          <w:rFonts w:ascii="Times New Roman" w:hAnsi="Times New Roman"/>
          <w:szCs w:val="21"/>
        </w:rPr>
      </w:pPr>
      <w:r w:rsidRPr="006A3257">
        <w:rPr>
          <w:rFonts w:ascii="Times New Roman" w:hAnsi="Times New Roman"/>
          <w:szCs w:val="21"/>
        </w:rPr>
        <w:tab/>
      </w:r>
      <w:r w:rsidRPr="006A3257">
        <w:rPr>
          <w:rFonts w:ascii="Times New Roman" w:hAnsi="Times New Roman" w:hint="eastAsia"/>
          <w:szCs w:val="21"/>
        </w:rPr>
        <w:t>将复用与分集的信道容量曲线画在一张图中，如图所示。</w:t>
      </w:r>
    </w:p>
    <w:p w14:paraId="5A3C9E95" w14:textId="77777777" w:rsidR="006C7479" w:rsidRDefault="006C7479" w:rsidP="006C7479">
      <w:pPr>
        <w:keepNext/>
      </w:pPr>
      <w:r w:rsidRPr="006C7479">
        <w:rPr>
          <w:rFonts w:hint="eastAsia"/>
          <w:noProof/>
        </w:rPr>
        <w:drawing>
          <wp:inline distT="0" distB="0" distL="0" distR="0" wp14:anchorId="1D439C1C" wp14:editId="4946B34D">
            <wp:extent cx="2813685" cy="21107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3685" cy="2110740"/>
                    </a:xfrm>
                    <a:prstGeom prst="rect">
                      <a:avLst/>
                    </a:prstGeom>
                    <a:noFill/>
                    <a:ln>
                      <a:noFill/>
                    </a:ln>
                  </pic:spPr>
                </pic:pic>
              </a:graphicData>
            </a:graphic>
          </wp:inline>
        </w:drawing>
      </w:r>
    </w:p>
    <w:p w14:paraId="64CB03B8" w14:textId="7DE4BC99" w:rsidR="006C7479" w:rsidRPr="00DB2A50" w:rsidRDefault="006C7479" w:rsidP="004668CA">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7</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复用和分集对比图</w:t>
      </w:r>
    </w:p>
    <w:p w14:paraId="0BD62161" w14:textId="03991B4C" w:rsidR="006C7479" w:rsidRPr="006A3257" w:rsidRDefault="006C7479" w:rsidP="006C7479">
      <w:pPr>
        <w:rPr>
          <w:rFonts w:ascii="Times New Roman" w:hAnsi="Times New Roman"/>
          <w:szCs w:val="21"/>
        </w:rPr>
      </w:pPr>
      <w:r w:rsidRPr="006A3257">
        <w:rPr>
          <w:rFonts w:ascii="Times New Roman" w:hAnsi="Times New Roman"/>
          <w:szCs w:val="21"/>
        </w:rPr>
        <w:tab/>
      </w:r>
      <w:r w:rsidRPr="006A3257">
        <w:rPr>
          <w:rFonts w:ascii="Times New Roman" w:hAnsi="Times New Roman" w:hint="eastAsia"/>
          <w:szCs w:val="21"/>
        </w:rPr>
        <w:t>由图可以看出，除了</w:t>
      </w:r>
      <m:oMath>
        <m:r>
          <m:rPr>
            <m:sty m:val="p"/>
          </m:rPr>
          <w:rPr>
            <w:rFonts w:ascii="Cambria Math" w:hAnsi="Cambria Math"/>
            <w:szCs w:val="21"/>
          </w:rPr>
          <m:t>1×1</m:t>
        </m:r>
      </m:oMath>
      <w:r w:rsidRPr="006A3257">
        <w:rPr>
          <w:rFonts w:ascii="Times New Roman" w:hAnsi="Times New Roman" w:hint="eastAsia"/>
          <w:szCs w:val="21"/>
        </w:rPr>
        <w:t>外，其余情况的复用与分集相比均显著提高了信道容量，这是因为</w:t>
      </w:r>
      <w:r w:rsidRPr="006A3257">
        <w:rPr>
          <w:rFonts w:ascii="Times New Roman" w:hAnsi="Times New Roman" w:hint="eastAsia"/>
          <w:szCs w:val="21"/>
        </w:rPr>
        <w:t>MIMO</w:t>
      </w:r>
      <w:r w:rsidRPr="006A3257">
        <w:rPr>
          <w:rFonts w:ascii="Times New Roman" w:hAnsi="Times New Roman" w:hint="eastAsia"/>
          <w:szCs w:val="21"/>
        </w:rPr>
        <w:t>复用提高了系统的空间自由度，使得信道容量得到提高。</w:t>
      </w:r>
    </w:p>
    <w:p w14:paraId="3E3FC73B" w14:textId="1055AD57" w:rsidR="0050777C" w:rsidRPr="0011101F" w:rsidRDefault="001D378C" w:rsidP="0011101F">
      <w:pPr>
        <w:pStyle w:val="ad"/>
        <w:numPr>
          <w:ilvl w:val="1"/>
          <w:numId w:val="20"/>
        </w:numPr>
        <w:ind w:firstLineChars="0"/>
        <w:rPr>
          <w:rFonts w:ascii="Times New Roman" w:eastAsia="黑体" w:hAnsi="Times New Roman"/>
          <w:sz w:val="28"/>
          <w:szCs w:val="28"/>
        </w:rPr>
      </w:pPr>
      <w:r w:rsidRPr="0011101F">
        <w:rPr>
          <w:rFonts w:ascii="Times New Roman" w:eastAsia="黑体" w:hAnsi="Times New Roman"/>
          <w:sz w:val="28"/>
          <w:szCs w:val="28"/>
        </w:rPr>
        <w:t>多用户</w:t>
      </w:r>
      <w:r w:rsidRPr="0011101F">
        <w:rPr>
          <w:rFonts w:ascii="Times New Roman" w:eastAsia="黑体" w:hAnsi="Times New Roman"/>
          <w:sz w:val="28"/>
          <w:szCs w:val="28"/>
        </w:rPr>
        <w:t>MIMO</w:t>
      </w:r>
    </w:p>
    <w:p w14:paraId="0F56CF26" w14:textId="528F7B97" w:rsidR="0011101F" w:rsidRPr="006A3257" w:rsidRDefault="0011101F" w:rsidP="0011101F">
      <w:pPr>
        <w:ind w:firstLine="420"/>
        <w:rPr>
          <w:rFonts w:ascii="Times New Roman" w:hAnsi="Times New Roman"/>
          <w:szCs w:val="21"/>
        </w:rPr>
      </w:pPr>
      <w:r w:rsidRPr="006A3257">
        <w:rPr>
          <w:rFonts w:ascii="Times New Roman" w:hAnsi="Times New Roman" w:hint="eastAsia"/>
          <w:szCs w:val="21"/>
        </w:rPr>
        <w:t>多用户</w:t>
      </w:r>
      <w:r w:rsidRPr="006A3257">
        <w:rPr>
          <w:rFonts w:ascii="Times New Roman" w:hAnsi="Times New Roman" w:hint="eastAsia"/>
          <w:szCs w:val="21"/>
        </w:rPr>
        <w:t>MIMO</w:t>
      </w:r>
      <w:r w:rsidRPr="006A3257">
        <w:rPr>
          <w:rFonts w:ascii="Times New Roman" w:hAnsi="Times New Roman" w:hint="eastAsia"/>
          <w:szCs w:val="21"/>
        </w:rPr>
        <w:t>部分采用了第二节涉及的三种预处理方法替代单用户</w:t>
      </w:r>
      <w:r w:rsidRPr="006A3257">
        <w:rPr>
          <w:rFonts w:ascii="Times New Roman" w:hAnsi="Times New Roman" w:hint="eastAsia"/>
          <w:szCs w:val="21"/>
        </w:rPr>
        <w:t>MIMO</w:t>
      </w:r>
      <w:r w:rsidRPr="006A3257">
        <w:rPr>
          <w:rFonts w:ascii="Times New Roman" w:hAnsi="Times New Roman" w:hint="eastAsia"/>
          <w:szCs w:val="21"/>
        </w:rPr>
        <w:t>的注水算法来降低基站端进行功率分配的复杂度</w:t>
      </w:r>
      <w:r w:rsidR="006D3774" w:rsidRPr="006A3257">
        <w:rPr>
          <w:rFonts w:ascii="Times New Roman" w:hAnsi="Times New Roman" w:hint="eastAsia"/>
          <w:szCs w:val="21"/>
        </w:rPr>
        <w:t>。本节仿真均假设用户数小于基站天线数的场景，</w:t>
      </w:r>
      <w:r w:rsidR="00A24741" w:rsidRPr="006A3257">
        <w:rPr>
          <w:rFonts w:ascii="Times New Roman" w:hAnsi="Times New Roman" w:hint="eastAsia"/>
          <w:szCs w:val="21"/>
        </w:rPr>
        <w:t>考虑基站</w:t>
      </w:r>
      <w:r w:rsidR="00A24741" w:rsidRPr="006A3257">
        <w:rPr>
          <w:rFonts w:ascii="Times New Roman" w:hAnsi="Times New Roman" w:hint="eastAsia"/>
          <w:szCs w:val="21"/>
        </w:rPr>
        <w:t>-</w:t>
      </w:r>
      <w:r w:rsidR="00A24741" w:rsidRPr="006A3257">
        <w:rPr>
          <w:rFonts w:ascii="Times New Roman" w:hAnsi="Times New Roman" w:hint="eastAsia"/>
          <w:szCs w:val="21"/>
        </w:rPr>
        <w:t>用户天线：</w:t>
      </w:r>
      <m:oMath>
        <m:r>
          <m:rPr>
            <m:sty m:val="p"/>
          </m:rPr>
          <w:rPr>
            <w:rFonts w:ascii="Cambria Math" w:hAnsi="Cambria Math"/>
            <w:szCs w:val="21"/>
          </w:rPr>
          <m:t>4×1,8×1,16×1</m:t>
        </m:r>
      </m:oMath>
      <w:r w:rsidR="00A24741" w:rsidRPr="006A3257">
        <w:rPr>
          <w:rFonts w:ascii="Times New Roman" w:hAnsi="Times New Roman" w:hint="eastAsia"/>
          <w:szCs w:val="21"/>
        </w:rPr>
        <w:t>三种天线情况，分别对天线个数、基站预处理算法和用户数对用户和数据率以及单个用户数据率的</w:t>
      </w:r>
      <w:r w:rsidR="00A24741" w:rsidRPr="006A3257">
        <w:rPr>
          <w:rFonts w:ascii="Times New Roman" w:hAnsi="Times New Roman" w:hint="eastAsia"/>
          <w:szCs w:val="21"/>
        </w:rPr>
        <w:t>CDF</w:t>
      </w:r>
      <w:r w:rsidR="00A24741" w:rsidRPr="006A3257">
        <w:rPr>
          <w:rFonts w:ascii="Times New Roman" w:hAnsi="Times New Roman" w:hint="eastAsia"/>
          <w:szCs w:val="21"/>
        </w:rPr>
        <w:t>进行仿真对比</w:t>
      </w:r>
      <w:r w:rsidR="007E6884" w:rsidRPr="006A3257">
        <w:rPr>
          <w:rFonts w:ascii="Times New Roman" w:hAnsi="Times New Roman" w:hint="eastAsia"/>
          <w:szCs w:val="21"/>
        </w:rPr>
        <w:t>。</w:t>
      </w:r>
    </w:p>
    <w:p w14:paraId="019AC455" w14:textId="18F053BD" w:rsidR="007E6884" w:rsidRPr="006A3257" w:rsidRDefault="007E6884" w:rsidP="007E6884">
      <w:pPr>
        <w:ind w:firstLine="420"/>
        <w:rPr>
          <w:rFonts w:ascii="Times New Roman" w:hAnsi="Times New Roman"/>
          <w:szCs w:val="21"/>
        </w:rPr>
      </w:pPr>
      <w:r w:rsidRPr="006A3257">
        <w:rPr>
          <w:rFonts w:ascii="Times New Roman" w:hAnsi="Times New Roman" w:hint="eastAsia"/>
          <w:szCs w:val="21"/>
        </w:rPr>
        <w:t>仿真的核心是计算用户数据率，为此需要求出不同预处理算法下</w:t>
      </w:r>
      <w:proofErr w:type="gramStart"/>
      <w:r w:rsidRPr="006A3257">
        <w:rPr>
          <w:rFonts w:ascii="Times New Roman" w:hAnsi="Times New Roman" w:hint="eastAsia"/>
          <w:szCs w:val="21"/>
        </w:rPr>
        <w:t>的信干噪</w:t>
      </w:r>
      <w:proofErr w:type="gramEnd"/>
      <w:r w:rsidRPr="006A3257">
        <w:rPr>
          <w:rFonts w:ascii="Times New Roman" w:hAnsi="Times New Roman" w:hint="eastAsia"/>
          <w:szCs w:val="21"/>
        </w:rPr>
        <w:t>比。根据</w:t>
      </w:r>
      <w:r w:rsidRPr="006A3257">
        <w:rPr>
          <w:rFonts w:ascii="Times New Roman" w:hAnsi="Times New Roman" w:hint="eastAsia"/>
          <w:szCs w:val="21"/>
        </w:rPr>
        <w:t>2.2</w:t>
      </w:r>
      <w:r w:rsidRPr="006A3257">
        <w:rPr>
          <w:rFonts w:ascii="Times New Roman" w:hAnsi="Times New Roman" w:hint="eastAsia"/>
          <w:szCs w:val="21"/>
        </w:rPr>
        <w:t>节得出</w:t>
      </w:r>
      <w:proofErr w:type="gramStart"/>
      <w:r w:rsidRPr="006A3257">
        <w:rPr>
          <w:rFonts w:ascii="Times New Roman" w:hAnsi="Times New Roman" w:hint="eastAsia"/>
          <w:szCs w:val="21"/>
        </w:rPr>
        <w:t>的信干噪</w:t>
      </w:r>
      <w:proofErr w:type="gramEnd"/>
      <w:r w:rsidRPr="006A3257">
        <w:rPr>
          <w:rFonts w:ascii="Times New Roman" w:hAnsi="Times New Roman" w:hint="eastAsia"/>
          <w:szCs w:val="21"/>
        </w:rPr>
        <w:t>比计算公式以及功率分配矢量可以求出任</w:t>
      </w:r>
      <w:proofErr w:type="gramStart"/>
      <w:r w:rsidRPr="006A3257">
        <w:rPr>
          <w:rFonts w:ascii="Times New Roman" w:hAnsi="Times New Roman" w:hint="eastAsia"/>
          <w:szCs w:val="21"/>
        </w:rPr>
        <w:t>一</w:t>
      </w:r>
      <w:proofErr w:type="gramEnd"/>
      <w:r w:rsidRPr="006A3257">
        <w:rPr>
          <w:rFonts w:ascii="Times New Roman" w:hAnsi="Times New Roman" w:hint="eastAsia"/>
          <w:szCs w:val="21"/>
        </w:rPr>
        <w:t>信道矩阵对应的数据率。与单用户类似，每次生成相互独立的信道矩阵，重复计算</w:t>
      </w:r>
      <w:r w:rsidRPr="006A3257">
        <w:rPr>
          <w:rFonts w:ascii="Times New Roman" w:hAnsi="Times New Roman" w:hint="eastAsia"/>
          <w:szCs w:val="21"/>
        </w:rPr>
        <w:t>10000</w:t>
      </w:r>
      <w:r w:rsidRPr="006A3257">
        <w:rPr>
          <w:rFonts w:ascii="Times New Roman" w:hAnsi="Times New Roman" w:hint="eastAsia"/>
          <w:szCs w:val="21"/>
        </w:rPr>
        <w:t>次去平均值即可得到不同条件下的用户数据率。</w:t>
      </w:r>
    </w:p>
    <w:p w14:paraId="7B977124" w14:textId="7D510D29" w:rsidR="00731FBB" w:rsidRDefault="00731FBB" w:rsidP="00731FBB">
      <w:pPr>
        <w:keepNext/>
      </w:pPr>
      <w:r w:rsidRPr="00731FBB">
        <w:rPr>
          <w:noProof/>
        </w:rPr>
        <w:lastRenderedPageBreak/>
        <w:drawing>
          <wp:inline distT="0" distB="0" distL="0" distR="0" wp14:anchorId="0388F959" wp14:editId="689D4B14">
            <wp:extent cx="2813685" cy="21107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13685" cy="2110740"/>
                    </a:xfrm>
                    <a:prstGeom prst="rect">
                      <a:avLst/>
                    </a:prstGeom>
                    <a:noFill/>
                    <a:ln>
                      <a:noFill/>
                    </a:ln>
                  </pic:spPr>
                </pic:pic>
              </a:graphicData>
            </a:graphic>
          </wp:inline>
        </w:drawing>
      </w:r>
    </w:p>
    <w:p w14:paraId="750F7BD2" w14:textId="35B380A1" w:rsidR="00C021CE" w:rsidRPr="00DB2A50" w:rsidRDefault="00731FBB" w:rsidP="004668CA">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8</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MF</w:t>
      </w:r>
      <w:r w:rsidRPr="00DB2A50">
        <w:rPr>
          <w:rFonts w:ascii="Times New Roman" w:eastAsia="宋体" w:hAnsi="Times New Roman" w:cs="Times New Roman" w:hint="eastAsia"/>
          <w:sz w:val="18"/>
          <w:szCs w:val="18"/>
        </w:rPr>
        <w:t>预处理下的用户和数据率曲线</w:t>
      </w:r>
    </w:p>
    <w:p w14:paraId="08998DB7" w14:textId="677BC5D8" w:rsidR="00731FBB" w:rsidRDefault="00731FBB" w:rsidP="00731FBB">
      <w:pPr>
        <w:keepNext/>
      </w:pPr>
      <w:r w:rsidRPr="00731FBB">
        <w:rPr>
          <w:noProof/>
        </w:rPr>
        <w:drawing>
          <wp:inline distT="0" distB="0" distL="0" distR="0" wp14:anchorId="4C46A987" wp14:editId="4E29BF1E">
            <wp:extent cx="2813685" cy="21107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13685" cy="2110740"/>
                    </a:xfrm>
                    <a:prstGeom prst="rect">
                      <a:avLst/>
                    </a:prstGeom>
                    <a:noFill/>
                    <a:ln>
                      <a:noFill/>
                    </a:ln>
                  </pic:spPr>
                </pic:pic>
              </a:graphicData>
            </a:graphic>
          </wp:inline>
        </w:drawing>
      </w:r>
    </w:p>
    <w:p w14:paraId="387A6335" w14:textId="5228C347" w:rsidR="009C7AEB" w:rsidRPr="00DB2A50" w:rsidRDefault="00731FBB" w:rsidP="004668CA">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9</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ZF</w:t>
      </w:r>
      <w:r w:rsidRPr="00DB2A50">
        <w:rPr>
          <w:rFonts w:ascii="Times New Roman" w:eastAsia="宋体" w:hAnsi="Times New Roman" w:cs="Times New Roman" w:hint="eastAsia"/>
          <w:sz w:val="18"/>
          <w:szCs w:val="18"/>
        </w:rPr>
        <w:t>预处理下的用户和数据率变化曲线</w:t>
      </w:r>
    </w:p>
    <w:p w14:paraId="0636F0D6" w14:textId="7BE86EB5" w:rsidR="00731FBB" w:rsidRDefault="00731FBB" w:rsidP="00731FBB">
      <w:pPr>
        <w:keepNext/>
      </w:pPr>
      <w:r w:rsidRPr="00731FBB">
        <w:rPr>
          <w:noProof/>
        </w:rPr>
        <w:drawing>
          <wp:inline distT="0" distB="0" distL="0" distR="0" wp14:anchorId="7180CB46" wp14:editId="3FFEF639">
            <wp:extent cx="2813685" cy="21107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13685" cy="2110740"/>
                    </a:xfrm>
                    <a:prstGeom prst="rect">
                      <a:avLst/>
                    </a:prstGeom>
                    <a:noFill/>
                    <a:ln>
                      <a:noFill/>
                    </a:ln>
                  </pic:spPr>
                </pic:pic>
              </a:graphicData>
            </a:graphic>
          </wp:inline>
        </w:drawing>
      </w:r>
    </w:p>
    <w:p w14:paraId="521BFC3A" w14:textId="087F5355" w:rsidR="009C7AEB" w:rsidRPr="00DB2A50" w:rsidRDefault="00731FBB" w:rsidP="004668CA">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10</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MMSE</w:t>
      </w:r>
      <w:r w:rsidRPr="00DB2A50">
        <w:rPr>
          <w:rFonts w:ascii="Times New Roman" w:eastAsia="宋体" w:hAnsi="Times New Roman" w:cs="Times New Roman" w:hint="eastAsia"/>
          <w:sz w:val="18"/>
          <w:szCs w:val="18"/>
        </w:rPr>
        <w:t>预处理下的用户和数据率变化曲线</w:t>
      </w:r>
    </w:p>
    <w:p w14:paraId="4B1A4353" w14:textId="3B22B5BB" w:rsidR="002C0DB7" w:rsidRDefault="009C7AEB" w:rsidP="006C7479">
      <w:pPr>
        <w:rPr>
          <w:rFonts w:ascii="Times New Roman" w:hAnsi="Times New Roman"/>
        </w:rPr>
      </w:pPr>
      <w:r w:rsidRPr="006A3257">
        <w:rPr>
          <w:rFonts w:ascii="Times New Roman" w:hAnsi="Times New Roman"/>
          <w:szCs w:val="21"/>
        </w:rPr>
        <w:tab/>
      </w:r>
      <w:r w:rsidRPr="006A3257">
        <w:rPr>
          <w:rFonts w:ascii="Times New Roman" w:hAnsi="Times New Roman" w:hint="eastAsia"/>
          <w:szCs w:val="21"/>
        </w:rPr>
        <w:t>图</w:t>
      </w:r>
      <w:r w:rsidR="004668CA" w:rsidRPr="006A3257">
        <w:rPr>
          <w:rFonts w:ascii="Times New Roman" w:hAnsi="Times New Roman" w:hint="eastAsia"/>
          <w:szCs w:val="21"/>
        </w:rPr>
        <w:t>8~10</w:t>
      </w:r>
      <w:r w:rsidRPr="006A3257">
        <w:rPr>
          <w:rFonts w:ascii="Times New Roman" w:hAnsi="Times New Roman" w:hint="eastAsia"/>
          <w:szCs w:val="21"/>
        </w:rPr>
        <w:t>为用户数为</w:t>
      </w:r>
      <w:r w:rsidRPr="006A3257">
        <w:rPr>
          <w:rFonts w:ascii="Times New Roman" w:hAnsi="Times New Roman" w:hint="eastAsia"/>
          <w:szCs w:val="21"/>
        </w:rPr>
        <w:t>3</w:t>
      </w:r>
      <w:r w:rsidRPr="006A3257">
        <w:rPr>
          <w:rFonts w:ascii="Times New Roman" w:hAnsi="Times New Roman" w:hint="eastAsia"/>
          <w:szCs w:val="21"/>
        </w:rPr>
        <w:t>时，三种不同预处理算法在给定的三种天线情况下的用户和数据率随信噪比的变化曲线。由曲线可以看出，三种预处理算法下，当信噪比相同时，天线数的增多均能增大用户的和数据率。其中</w:t>
      </w:r>
      <w:r w:rsidRPr="006A3257">
        <w:rPr>
          <w:rFonts w:ascii="Times New Roman" w:hAnsi="Times New Roman" w:hint="eastAsia"/>
          <w:szCs w:val="21"/>
        </w:rPr>
        <w:t>M</w:t>
      </w:r>
      <w:r w:rsidRPr="006A3257">
        <w:rPr>
          <w:rFonts w:ascii="Times New Roman" w:hAnsi="Times New Roman"/>
          <w:szCs w:val="21"/>
        </w:rPr>
        <w:t>F</w:t>
      </w:r>
      <w:r w:rsidRPr="006A3257">
        <w:rPr>
          <w:rFonts w:ascii="Times New Roman" w:hAnsi="Times New Roman" w:hint="eastAsia"/>
          <w:szCs w:val="21"/>
        </w:rPr>
        <w:t>预处理算法，当信噪比较大时，会出现数据率增速变缓的饱和现象，</w:t>
      </w:r>
      <w:r w:rsidRPr="006A3257">
        <w:rPr>
          <w:rFonts w:ascii="Times New Roman" w:hAnsi="Times New Roman" w:hint="eastAsia"/>
          <w:szCs w:val="21"/>
        </w:rPr>
        <w:t>ZF</w:t>
      </w:r>
      <w:r w:rsidRPr="006A3257">
        <w:rPr>
          <w:rFonts w:ascii="Times New Roman" w:hAnsi="Times New Roman" w:hint="eastAsia"/>
          <w:szCs w:val="21"/>
        </w:rPr>
        <w:t>和</w:t>
      </w:r>
      <w:r w:rsidRPr="006A3257">
        <w:rPr>
          <w:rFonts w:ascii="Times New Roman" w:hAnsi="Times New Roman" w:hint="eastAsia"/>
          <w:szCs w:val="21"/>
        </w:rPr>
        <w:t>MMSE</w:t>
      </w:r>
      <w:r w:rsidRPr="006A3257">
        <w:rPr>
          <w:rFonts w:ascii="Times New Roman" w:hAnsi="Times New Roman" w:hint="eastAsia"/>
          <w:szCs w:val="21"/>
        </w:rPr>
        <w:t>预处理算法则不会出现这种现象。根据和数据率的公式可以推测是由于</w:t>
      </w:r>
      <w:r w:rsidRPr="006A3257">
        <w:rPr>
          <w:rFonts w:ascii="Times New Roman" w:hAnsi="Times New Roman" w:hint="eastAsia"/>
          <w:szCs w:val="21"/>
        </w:rPr>
        <w:t>MF</w:t>
      </w:r>
      <w:r w:rsidRPr="006A3257">
        <w:rPr>
          <w:rFonts w:ascii="Times New Roman" w:hAnsi="Times New Roman" w:hint="eastAsia"/>
          <w:szCs w:val="21"/>
        </w:rPr>
        <w:t>处理用户间干扰的能力弱于</w:t>
      </w:r>
      <w:r w:rsidRPr="006A3257">
        <w:rPr>
          <w:rFonts w:ascii="Times New Roman" w:hAnsi="Times New Roman" w:hint="eastAsia"/>
          <w:szCs w:val="21"/>
        </w:rPr>
        <w:t>ZF</w:t>
      </w:r>
      <w:r w:rsidRPr="006A3257">
        <w:rPr>
          <w:rFonts w:ascii="Times New Roman" w:hAnsi="Times New Roman" w:hint="eastAsia"/>
          <w:szCs w:val="21"/>
        </w:rPr>
        <w:t>和</w:t>
      </w:r>
      <w:r w:rsidRPr="006A3257">
        <w:rPr>
          <w:rFonts w:ascii="Times New Roman" w:hAnsi="Times New Roman" w:hint="eastAsia"/>
          <w:szCs w:val="21"/>
        </w:rPr>
        <w:t>MMSE</w:t>
      </w:r>
      <w:r w:rsidRPr="006A3257">
        <w:rPr>
          <w:rFonts w:ascii="Times New Roman" w:hAnsi="Times New Roman" w:hint="eastAsia"/>
          <w:szCs w:val="21"/>
        </w:rPr>
        <w:t>算法，</w:t>
      </w:r>
      <w:proofErr w:type="gramStart"/>
      <w:r w:rsidRPr="006A3257">
        <w:rPr>
          <w:rFonts w:ascii="Times New Roman" w:hAnsi="Times New Roman" w:hint="eastAsia"/>
          <w:szCs w:val="21"/>
        </w:rPr>
        <w:t>且</w:t>
      </w:r>
      <w:r>
        <w:rPr>
          <w:rFonts w:ascii="Times New Roman" w:hAnsi="Times New Roman" w:hint="eastAsia"/>
        </w:rPr>
        <w:t>信干噪</w:t>
      </w:r>
      <w:proofErr w:type="gramEnd"/>
      <w:r>
        <w:rPr>
          <w:rFonts w:ascii="Times New Roman" w:hAnsi="Times New Roman" w:hint="eastAsia"/>
        </w:rPr>
        <w:t>比中的干扰</w:t>
      </w:r>
      <w:proofErr w:type="gramStart"/>
      <w:r>
        <w:rPr>
          <w:rFonts w:ascii="Times New Roman" w:hAnsi="Times New Roman" w:hint="eastAsia"/>
        </w:rPr>
        <w:t>项不会</w:t>
      </w:r>
      <w:proofErr w:type="gramEnd"/>
      <w:r>
        <w:rPr>
          <w:rFonts w:ascii="Times New Roman" w:hAnsi="Times New Roman" w:hint="eastAsia"/>
        </w:rPr>
        <w:t>随着信噪比的增大而减小，导致干扰项较大，无法得到较大</w:t>
      </w:r>
      <w:proofErr w:type="gramStart"/>
      <w:r>
        <w:rPr>
          <w:rFonts w:ascii="Times New Roman" w:hAnsi="Times New Roman" w:hint="eastAsia"/>
        </w:rPr>
        <w:t>的信干噪</w:t>
      </w:r>
      <w:proofErr w:type="gramEnd"/>
      <w:r w:rsidR="002C0DB7">
        <w:rPr>
          <w:rFonts w:ascii="Times New Roman" w:hAnsi="Times New Roman" w:hint="eastAsia"/>
        </w:rPr>
        <w:t>比。</w:t>
      </w:r>
    </w:p>
    <w:p w14:paraId="6C6225C8" w14:textId="1549C14E" w:rsidR="002C0DB7" w:rsidRDefault="002C0DB7" w:rsidP="006C7479">
      <w:pPr>
        <w:rPr>
          <w:rFonts w:ascii="Times New Roman" w:hAnsi="Times New Roman"/>
        </w:rPr>
      </w:pPr>
      <w:r>
        <w:rPr>
          <w:rFonts w:ascii="Times New Roman" w:hAnsi="Times New Roman"/>
        </w:rPr>
        <w:tab/>
      </w:r>
      <w:r>
        <w:rPr>
          <w:rFonts w:ascii="Times New Roman" w:hAnsi="Times New Roman" w:hint="eastAsia"/>
        </w:rPr>
        <w:t>天线数相同时，不同预处理算法下对应的用户和数据率随信噪比的变化曲线如图</w:t>
      </w:r>
      <w:r w:rsidR="004668CA">
        <w:rPr>
          <w:rFonts w:ascii="Times New Roman" w:hAnsi="Times New Roman" w:hint="eastAsia"/>
        </w:rPr>
        <w:t>11~13</w:t>
      </w:r>
      <w:r>
        <w:rPr>
          <w:rFonts w:ascii="Times New Roman" w:hAnsi="Times New Roman" w:hint="eastAsia"/>
        </w:rPr>
        <w:t>所示。</w:t>
      </w:r>
    </w:p>
    <w:p w14:paraId="4F4CCF26" w14:textId="7FBFF16C" w:rsidR="0059112F" w:rsidRDefault="00B11DD8" w:rsidP="0059112F">
      <w:pPr>
        <w:keepNext/>
      </w:pPr>
      <w:r w:rsidRPr="00B11DD8">
        <w:rPr>
          <w:noProof/>
        </w:rPr>
        <w:drawing>
          <wp:inline distT="0" distB="0" distL="0" distR="0" wp14:anchorId="07D26293" wp14:editId="293212D3">
            <wp:extent cx="2813685" cy="21079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3685" cy="2107915"/>
                    </a:xfrm>
                    <a:prstGeom prst="rect">
                      <a:avLst/>
                    </a:prstGeom>
                    <a:noFill/>
                    <a:ln>
                      <a:noFill/>
                    </a:ln>
                  </pic:spPr>
                </pic:pic>
              </a:graphicData>
            </a:graphic>
          </wp:inline>
        </w:drawing>
      </w:r>
    </w:p>
    <w:p w14:paraId="05C3F2B2" w14:textId="1763EE85" w:rsidR="002C0DB7" w:rsidRPr="00311A36" w:rsidRDefault="0059112F" w:rsidP="004668CA">
      <w:pPr>
        <w:pStyle w:val="aff5"/>
        <w:spacing w:line="240" w:lineRule="auto"/>
        <w:jc w:val="center"/>
        <w:rPr>
          <w:rFonts w:ascii="Times New Roman" w:eastAsia="宋体" w:hAnsi="Times New Roman" w:cs="Times New Roman"/>
          <w:sz w:val="18"/>
          <w:szCs w:val="18"/>
        </w:rPr>
      </w:pPr>
      <w:r w:rsidRPr="00311A36">
        <w:rPr>
          <w:rFonts w:ascii="Times New Roman" w:eastAsia="宋体" w:hAnsi="Times New Roman" w:cs="Times New Roman" w:hint="eastAsia"/>
          <w:sz w:val="18"/>
          <w:szCs w:val="18"/>
        </w:rPr>
        <w:t>图</w:t>
      </w:r>
      <w:r w:rsidRPr="00311A36">
        <w:rPr>
          <w:rFonts w:ascii="Times New Roman" w:eastAsia="宋体" w:hAnsi="Times New Roman" w:cs="Times New Roman" w:hint="eastAsia"/>
          <w:sz w:val="18"/>
          <w:szCs w:val="18"/>
        </w:rPr>
        <w:t xml:space="preserve"> </w:t>
      </w:r>
      <w:r w:rsidRPr="00311A36">
        <w:rPr>
          <w:rFonts w:ascii="Times New Roman" w:eastAsia="宋体" w:hAnsi="Times New Roman" w:cs="Times New Roman"/>
          <w:sz w:val="18"/>
          <w:szCs w:val="18"/>
        </w:rPr>
        <w:fldChar w:fldCharType="begin"/>
      </w:r>
      <w:r w:rsidRPr="00311A36">
        <w:rPr>
          <w:rFonts w:ascii="Times New Roman" w:eastAsia="宋体" w:hAnsi="Times New Roman" w:cs="Times New Roman"/>
          <w:sz w:val="18"/>
          <w:szCs w:val="18"/>
        </w:rPr>
        <w:instrText xml:space="preserve"> </w:instrText>
      </w:r>
      <w:r w:rsidRPr="00311A36">
        <w:rPr>
          <w:rFonts w:ascii="Times New Roman" w:eastAsia="宋体" w:hAnsi="Times New Roman" w:cs="Times New Roman" w:hint="eastAsia"/>
          <w:sz w:val="18"/>
          <w:szCs w:val="18"/>
        </w:rPr>
        <w:instrText xml:space="preserve">SEQ </w:instrText>
      </w:r>
      <w:r w:rsidRPr="00311A36">
        <w:rPr>
          <w:rFonts w:ascii="Times New Roman" w:eastAsia="宋体" w:hAnsi="Times New Roman" w:cs="Times New Roman" w:hint="eastAsia"/>
          <w:sz w:val="18"/>
          <w:szCs w:val="18"/>
        </w:rPr>
        <w:instrText>图</w:instrText>
      </w:r>
      <w:r w:rsidRPr="00311A36">
        <w:rPr>
          <w:rFonts w:ascii="Times New Roman" w:eastAsia="宋体" w:hAnsi="Times New Roman" w:cs="Times New Roman" w:hint="eastAsia"/>
          <w:sz w:val="18"/>
          <w:szCs w:val="18"/>
        </w:rPr>
        <w:instrText xml:space="preserve"> \* ARABIC</w:instrText>
      </w:r>
      <w:r w:rsidRPr="00311A36">
        <w:rPr>
          <w:rFonts w:ascii="Times New Roman" w:eastAsia="宋体" w:hAnsi="Times New Roman" w:cs="Times New Roman"/>
          <w:sz w:val="18"/>
          <w:szCs w:val="18"/>
        </w:rPr>
        <w:instrText xml:space="preserve"> </w:instrText>
      </w:r>
      <w:r w:rsidRPr="00311A36">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11</w:t>
      </w:r>
      <w:r w:rsidRPr="00311A36">
        <w:rPr>
          <w:rFonts w:ascii="Times New Roman" w:eastAsia="宋体" w:hAnsi="Times New Roman" w:cs="Times New Roman"/>
          <w:sz w:val="18"/>
          <w:szCs w:val="18"/>
        </w:rPr>
        <w:fldChar w:fldCharType="end"/>
      </w:r>
      <w:r w:rsidRPr="00311A36">
        <w:rPr>
          <w:rFonts w:ascii="Times New Roman" w:eastAsia="宋体" w:hAnsi="Times New Roman" w:cs="Times New Roman"/>
          <w:sz w:val="18"/>
          <w:szCs w:val="18"/>
        </w:rPr>
        <w:t xml:space="preserve"> </w:t>
      </w:r>
      <w:r w:rsidRPr="00311A36">
        <w:rPr>
          <w:rFonts w:ascii="Times New Roman" w:eastAsia="宋体" w:hAnsi="Times New Roman" w:cs="Times New Roman" w:hint="eastAsia"/>
          <w:sz w:val="18"/>
          <w:szCs w:val="18"/>
        </w:rPr>
        <w:t>三种预处理算法下用户和数据率变化曲线</w:t>
      </w:r>
    </w:p>
    <w:p w14:paraId="49FB71C8" w14:textId="0139C7A9" w:rsidR="0059112F" w:rsidRDefault="00B11DD8" w:rsidP="0059112F">
      <w:pPr>
        <w:keepNext/>
      </w:pPr>
      <w:r w:rsidRPr="00B11DD8">
        <w:rPr>
          <w:noProof/>
        </w:rPr>
        <w:drawing>
          <wp:inline distT="0" distB="0" distL="0" distR="0" wp14:anchorId="336C7B52" wp14:editId="2BB8F67D">
            <wp:extent cx="2813685" cy="210791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3685" cy="2107915"/>
                    </a:xfrm>
                    <a:prstGeom prst="rect">
                      <a:avLst/>
                    </a:prstGeom>
                    <a:noFill/>
                    <a:ln>
                      <a:noFill/>
                    </a:ln>
                  </pic:spPr>
                </pic:pic>
              </a:graphicData>
            </a:graphic>
          </wp:inline>
        </w:drawing>
      </w:r>
    </w:p>
    <w:p w14:paraId="545F68AD" w14:textId="17A9E736" w:rsidR="0059112F" w:rsidRPr="00DB2A50" w:rsidRDefault="0059112F" w:rsidP="004668CA">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12</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三种预处理算法下用户和数据率变化曲线</w:t>
      </w:r>
    </w:p>
    <w:p w14:paraId="2F8A057C" w14:textId="77777777" w:rsidR="0059112F" w:rsidRDefault="0059112F" w:rsidP="0059112F">
      <w:pPr>
        <w:keepNext/>
      </w:pPr>
      <w:r w:rsidRPr="0059112F">
        <w:rPr>
          <w:rFonts w:hint="eastAsia"/>
          <w:noProof/>
        </w:rPr>
        <w:drawing>
          <wp:inline distT="0" distB="0" distL="0" distR="0" wp14:anchorId="04D5ED88" wp14:editId="105D0EFF">
            <wp:extent cx="2813685" cy="2110105"/>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13685" cy="2110105"/>
                    </a:xfrm>
                    <a:prstGeom prst="rect">
                      <a:avLst/>
                    </a:prstGeom>
                    <a:noFill/>
                    <a:ln>
                      <a:noFill/>
                    </a:ln>
                  </pic:spPr>
                </pic:pic>
              </a:graphicData>
            </a:graphic>
          </wp:inline>
        </w:drawing>
      </w:r>
    </w:p>
    <w:p w14:paraId="7FD7A90A" w14:textId="13FB56DD" w:rsidR="0059112F" w:rsidRPr="00DB2A50" w:rsidRDefault="0059112F" w:rsidP="004668CA">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13</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三种预处理算法下用户和数据率变化曲线</w:t>
      </w:r>
    </w:p>
    <w:p w14:paraId="26DF99BB" w14:textId="7D3BBB52" w:rsidR="00CE6F9A" w:rsidRPr="00CE6F9A" w:rsidRDefault="002C0DB7" w:rsidP="006C7479">
      <w:pPr>
        <w:rPr>
          <w:rFonts w:ascii="Times New Roman" w:hAnsi="Times New Roman"/>
        </w:rPr>
      </w:pPr>
      <w:r>
        <w:rPr>
          <w:rFonts w:ascii="Times New Roman" w:hAnsi="Times New Roman"/>
        </w:rPr>
        <w:tab/>
      </w:r>
      <w:r>
        <w:rPr>
          <w:rFonts w:ascii="Times New Roman" w:hAnsi="Times New Roman" w:hint="eastAsia"/>
        </w:rPr>
        <w:t>由图</w:t>
      </w:r>
      <w:r w:rsidR="004668CA">
        <w:rPr>
          <w:rFonts w:ascii="Times New Roman" w:hAnsi="Times New Roman" w:hint="eastAsia"/>
        </w:rPr>
        <w:t>11~13</w:t>
      </w:r>
      <w:r>
        <w:rPr>
          <w:rFonts w:ascii="Times New Roman" w:hAnsi="Times New Roman" w:hint="eastAsia"/>
        </w:rPr>
        <w:t>可以看出</w:t>
      </w:r>
      <w:r>
        <w:rPr>
          <w:rFonts w:ascii="Times New Roman" w:hAnsi="Times New Roman" w:hint="eastAsia"/>
        </w:rPr>
        <w:t>ZF</w:t>
      </w:r>
      <w:r>
        <w:rPr>
          <w:rFonts w:ascii="Times New Roman" w:hAnsi="Times New Roman" w:hint="eastAsia"/>
        </w:rPr>
        <w:t>与</w:t>
      </w:r>
      <w:r>
        <w:rPr>
          <w:rFonts w:ascii="Times New Roman" w:hAnsi="Times New Roman" w:hint="eastAsia"/>
        </w:rPr>
        <w:t>MF</w:t>
      </w:r>
      <w:r>
        <w:rPr>
          <w:rFonts w:ascii="Times New Roman" w:hAnsi="Times New Roman" w:hint="eastAsia"/>
        </w:rPr>
        <w:t>相比，低信噪比下</w:t>
      </w:r>
      <w:r>
        <w:rPr>
          <w:rFonts w:ascii="Times New Roman" w:hAnsi="Times New Roman" w:hint="eastAsia"/>
        </w:rPr>
        <w:t>MF</w:t>
      </w:r>
      <w:r>
        <w:rPr>
          <w:rFonts w:ascii="Times New Roman" w:hAnsi="Times New Roman" w:hint="eastAsia"/>
        </w:rPr>
        <w:t>的和数据率更高，而高信噪比下</w:t>
      </w:r>
      <w:r>
        <w:rPr>
          <w:rFonts w:ascii="Times New Roman" w:hAnsi="Times New Roman"/>
        </w:rPr>
        <w:t>ZF</w:t>
      </w:r>
      <w:r>
        <w:rPr>
          <w:rFonts w:ascii="Times New Roman" w:hAnsi="Times New Roman" w:hint="eastAsia"/>
        </w:rPr>
        <w:t>预处理算法的和数据率较高，而</w:t>
      </w:r>
      <w:r>
        <w:rPr>
          <w:rFonts w:ascii="Times New Roman" w:hAnsi="Times New Roman" w:hint="eastAsia"/>
        </w:rPr>
        <w:t>MMSE</w:t>
      </w:r>
      <w:r>
        <w:rPr>
          <w:rFonts w:ascii="Times New Roman" w:hAnsi="Times New Roman" w:hint="eastAsia"/>
        </w:rPr>
        <w:t>算法结合了两者的优点，在低信噪比下与</w:t>
      </w:r>
      <w:r>
        <w:rPr>
          <w:rFonts w:ascii="Times New Roman" w:hAnsi="Times New Roman" w:hint="eastAsia"/>
        </w:rPr>
        <w:t>MF</w:t>
      </w:r>
      <w:r>
        <w:rPr>
          <w:rFonts w:ascii="Times New Roman" w:hAnsi="Times New Roman" w:hint="eastAsia"/>
        </w:rPr>
        <w:t>算法相近，在高信噪比下与</w:t>
      </w:r>
      <w:r>
        <w:rPr>
          <w:rFonts w:ascii="Times New Roman" w:hAnsi="Times New Roman" w:hint="eastAsia"/>
        </w:rPr>
        <w:t>ZF</w:t>
      </w:r>
      <w:r>
        <w:rPr>
          <w:rFonts w:ascii="Times New Roman" w:hAnsi="Times New Roman" w:hint="eastAsia"/>
        </w:rPr>
        <w:t>算法相近。</w:t>
      </w:r>
      <w:r w:rsidR="0059112F">
        <w:rPr>
          <w:rFonts w:ascii="Times New Roman" w:hAnsi="Times New Roman" w:hint="eastAsia"/>
        </w:rPr>
        <w:t>同时可以看出，天</w:t>
      </w:r>
      <w:r w:rsidR="0059112F">
        <w:rPr>
          <w:rFonts w:ascii="Times New Roman" w:hAnsi="Times New Roman" w:hint="eastAsia"/>
        </w:rPr>
        <w:lastRenderedPageBreak/>
        <w:t>线数目越多，用户间的干扰越明显，导致</w:t>
      </w:r>
      <w:r w:rsidR="0059112F">
        <w:rPr>
          <w:rFonts w:ascii="Times New Roman" w:hAnsi="Times New Roman" w:hint="eastAsia"/>
        </w:rPr>
        <w:t>MF</w:t>
      </w:r>
      <w:r w:rsidR="0059112F">
        <w:rPr>
          <w:rFonts w:ascii="Times New Roman" w:hAnsi="Times New Roman" w:hint="eastAsia"/>
        </w:rPr>
        <w:t>算法的性能越差。</w:t>
      </w:r>
    </w:p>
    <w:p w14:paraId="396FB772" w14:textId="755E7D63" w:rsidR="0059112F" w:rsidRDefault="0059112F" w:rsidP="006C7479">
      <w:pPr>
        <w:rPr>
          <w:rFonts w:ascii="Times New Roman" w:hAnsi="Times New Roman"/>
        </w:rPr>
      </w:pPr>
      <w:r>
        <w:rPr>
          <w:rFonts w:ascii="Times New Roman" w:hAnsi="Times New Roman"/>
        </w:rPr>
        <w:tab/>
      </w:r>
      <w:r>
        <w:rPr>
          <w:rFonts w:ascii="Times New Roman" w:hAnsi="Times New Roman" w:hint="eastAsia"/>
        </w:rPr>
        <w:t>考虑不同用户数对用户和数据率的影响</w:t>
      </w:r>
      <w:r w:rsidR="00C62CA3">
        <w:rPr>
          <w:rFonts w:ascii="Times New Roman" w:hAnsi="Times New Roman" w:hint="eastAsia"/>
        </w:rPr>
        <w:t>，</w:t>
      </w:r>
      <w:r w:rsidR="00DE043B">
        <w:rPr>
          <w:rFonts w:ascii="Times New Roman" w:hAnsi="Times New Roman" w:hint="eastAsia"/>
        </w:rPr>
        <w:t>当基站天线数为</w:t>
      </w:r>
      <w:r w:rsidR="00DE043B">
        <w:rPr>
          <w:rFonts w:ascii="Times New Roman" w:hAnsi="Times New Roman" w:hint="eastAsia"/>
        </w:rPr>
        <w:t>4</w:t>
      </w:r>
      <w:r w:rsidR="00DE043B">
        <w:rPr>
          <w:rFonts w:ascii="Times New Roman" w:hAnsi="Times New Roman" w:hint="eastAsia"/>
        </w:rPr>
        <w:t>时，分别仿真用户数为</w:t>
      </w:r>
      <w:r w:rsidR="00DE043B">
        <w:rPr>
          <w:rFonts w:ascii="Times New Roman" w:hAnsi="Times New Roman" w:hint="eastAsia"/>
        </w:rPr>
        <w:t>1</w:t>
      </w:r>
      <w:r w:rsidR="00DE043B">
        <w:rPr>
          <w:rFonts w:ascii="Times New Roman" w:hAnsi="Times New Roman" w:hint="eastAsia"/>
        </w:rPr>
        <w:t>、</w:t>
      </w:r>
      <w:r w:rsidR="00DE043B">
        <w:rPr>
          <w:rFonts w:ascii="Times New Roman" w:hAnsi="Times New Roman" w:hint="eastAsia"/>
        </w:rPr>
        <w:t>2</w:t>
      </w:r>
      <w:r w:rsidR="00DE043B">
        <w:rPr>
          <w:rFonts w:ascii="Times New Roman" w:hAnsi="Times New Roman" w:hint="eastAsia"/>
        </w:rPr>
        <w:t>、</w:t>
      </w:r>
      <w:r w:rsidR="00DE043B">
        <w:rPr>
          <w:rFonts w:ascii="Times New Roman" w:hAnsi="Times New Roman" w:hint="eastAsia"/>
        </w:rPr>
        <w:t>3</w:t>
      </w:r>
      <w:r w:rsidR="00DE043B">
        <w:rPr>
          <w:rFonts w:ascii="Times New Roman" w:hAnsi="Times New Roman" w:hint="eastAsia"/>
        </w:rPr>
        <w:t>时，三种预处理算法的用户和速率随</w:t>
      </w:r>
      <w:r w:rsidR="00DE043B">
        <w:rPr>
          <w:rFonts w:ascii="Times New Roman" w:hAnsi="Times New Roman" w:hint="eastAsia"/>
        </w:rPr>
        <w:t>SNR</w:t>
      </w:r>
      <w:r w:rsidR="00DE043B">
        <w:rPr>
          <w:rFonts w:ascii="Times New Roman" w:hAnsi="Times New Roman" w:hint="eastAsia"/>
        </w:rPr>
        <w:t>变化的曲线。当基站天线数为</w:t>
      </w:r>
      <w:r w:rsidR="00DE043B">
        <w:rPr>
          <w:rFonts w:ascii="Times New Roman" w:hAnsi="Times New Roman" w:hint="eastAsia"/>
        </w:rPr>
        <w:t>8</w:t>
      </w:r>
      <w:r w:rsidR="00DE043B">
        <w:rPr>
          <w:rFonts w:ascii="Times New Roman" w:hAnsi="Times New Roman" w:hint="eastAsia"/>
        </w:rPr>
        <w:t>时，分别仿真用户数为</w:t>
      </w:r>
      <w:r w:rsidR="00DE043B">
        <w:rPr>
          <w:rFonts w:ascii="Times New Roman" w:hAnsi="Times New Roman" w:hint="eastAsia"/>
        </w:rPr>
        <w:t>1</w:t>
      </w:r>
      <w:r w:rsidR="00DE043B">
        <w:rPr>
          <w:rFonts w:ascii="Times New Roman" w:hAnsi="Times New Roman" w:hint="eastAsia"/>
        </w:rPr>
        <w:t>、</w:t>
      </w:r>
      <w:r w:rsidR="00DE043B">
        <w:rPr>
          <w:rFonts w:ascii="Times New Roman" w:hAnsi="Times New Roman" w:hint="eastAsia"/>
        </w:rPr>
        <w:t>4</w:t>
      </w:r>
      <w:r w:rsidR="00DE043B">
        <w:rPr>
          <w:rFonts w:ascii="Times New Roman" w:hAnsi="Times New Roman" w:hint="eastAsia"/>
        </w:rPr>
        <w:t>、</w:t>
      </w:r>
      <w:r w:rsidR="00DE043B">
        <w:rPr>
          <w:rFonts w:ascii="Times New Roman" w:hAnsi="Times New Roman" w:hint="eastAsia"/>
        </w:rPr>
        <w:t>7</w:t>
      </w:r>
      <w:r w:rsidR="00DE043B">
        <w:rPr>
          <w:rFonts w:ascii="Times New Roman" w:hAnsi="Times New Roman" w:hint="eastAsia"/>
        </w:rPr>
        <w:t>时，三种预处理算法的用户和速率随</w:t>
      </w:r>
      <w:r w:rsidR="00DE043B">
        <w:rPr>
          <w:rFonts w:ascii="Times New Roman" w:hAnsi="Times New Roman" w:hint="eastAsia"/>
        </w:rPr>
        <w:t>SNR</w:t>
      </w:r>
      <w:r w:rsidR="00DE043B">
        <w:rPr>
          <w:rFonts w:ascii="Times New Roman" w:hAnsi="Times New Roman" w:hint="eastAsia"/>
        </w:rPr>
        <w:t>变化的曲线。当基站天线数为</w:t>
      </w:r>
      <w:r w:rsidR="00DE043B">
        <w:rPr>
          <w:rFonts w:ascii="Times New Roman" w:hAnsi="Times New Roman" w:hint="eastAsia"/>
        </w:rPr>
        <w:t>16</w:t>
      </w:r>
      <w:r w:rsidR="00DE043B">
        <w:rPr>
          <w:rFonts w:ascii="Times New Roman" w:hAnsi="Times New Roman" w:hint="eastAsia"/>
        </w:rPr>
        <w:t>时，分别仿真用户数为</w:t>
      </w:r>
      <w:r w:rsidR="00DE043B">
        <w:rPr>
          <w:rFonts w:ascii="Times New Roman" w:hAnsi="Times New Roman" w:hint="eastAsia"/>
        </w:rPr>
        <w:t>1</w:t>
      </w:r>
      <w:r w:rsidR="00DE043B">
        <w:rPr>
          <w:rFonts w:ascii="Times New Roman" w:hAnsi="Times New Roman" w:hint="eastAsia"/>
        </w:rPr>
        <w:t>、</w:t>
      </w:r>
      <w:r w:rsidR="00DE043B">
        <w:rPr>
          <w:rFonts w:ascii="Times New Roman" w:hAnsi="Times New Roman" w:hint="eastAsia"/>
        </w:rPr>
        <w:t>8</w:t>
      </w:r>
      <w:r w:rsidR="00DE043B">
        <w:rPr>
          <w:rFonts w:ascii="Times New Roman" w:hAnsi="Times New Roman" w:hint="eastAsia"/>
        </w:rPr>
        <w:t>、</w:t>
      </w:r>
      <w:r w:rsidR="00DE043B">
        <w:rPr>
          <w:rFonts w:ascii="Times New Roman" w:hAnsi="Times New Roman" w:hint="eastAsia"/>
        </w:rPr>
        <w:t>15</w:t>
      </w:r>
      <w:r w:rsidR="00DE043B">
        <w:rPr>
          <w:rFonts w:ascii="Times New Roman" w:hAnsi="Times New Roman" w:hint="eastAsia"/>
        </w:rPr>
        <w:t>时，三种预处理算法的用户和速率随</w:t>
      </w:r>
      <w:r w:rsidR="00DE043B">
        <w:rPr>
          <w:rFonts w:ascii="Times New Roman" w:hAnsi="Times New Roman" w:hint="eastAsia"/>
        </w:rPr>
        <w:t>SNR</w:t>
      </w:r>
      <w:r w:rsidR="00DE043B">
        <w:rPr>
          <w:rFonts w:ascii="Times New Roman" w:hAnsi="Times New Roman" w:hint="eastAsia"/>
        </w:rPr>
        <w:t>变化的曲线。上述曲线如</w:t>
      </w:r>
      <w:r w:rsidR="004668CA">
        <w:rPr>
          <w:rFonts w:ascii="Times New Roman" w:hAnsi="Times New Roman" w:hint="eastAsia"/>
        </w:rPr>
        <w:t>14~16</w:t>
      </w:r>
      <w:r w:rsidR="00DE043B">
        <w:rPr>
          <w:rFonts w:ascii="Times New Roman" w:hAnsi="Times New Roman" w:hint="eastAsia"/>
        </w:rPr>
        <w:t>所示</w:t>
      </w:r>
    </w:p>
    <w:p w14:paraId="4377DC2C" w14:textId="25A10310" w:rsidR="00DE043B" w:rsidRDefault="00556E59" w:rsidP="00DE043B">
      <w:pPr>
        <w:keepNext/>
      </w:pPr>
      <w:r w:rsidRPr="00556E59">
        <w:rPr>
          <w:noProof/>
        </w:rPr>
        <w:drawing>
          <wp:inline distT="0" distB="0" distL="0" distR="0" wp14:anchorId="2CFF486B" wp14:editId="7DA765ED">
            <wp:extent cx="2813685" cy="767080"/>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3685" cy="767080"/>
                    </a:xfrm>
                    <a:prstGeom prst="rect">
                      <a:avLst/>
                    </a:prstGeom>
                  </pic:spPr>
                </pic:pic>
              </a:graphicData>
            </a:graphic>
          </wp:inline>
        </w:drawing>
      </w:r>
    </w:p>
    <w:p w14:paraId="2F7D7FD5" w14:textId="6924B9F7" w:rsidR="00DE043B" w:rsidRDefault="00DE043B" w:rsidP="006A3257">
      <w:pPr>
        <w:pStyle w:val="aff5"/>
        <w:spacing w:line="240" w:lineRule="auto"/>
        <w:jc w:val="center"/>
        <w:rPr>
          <w:rFonts w:ascii="Times New Roman" w:eastAsia="宋体" w:hAnsi="Times New Roman" w:cs="Times New Roman"/>
          <w:sz w:val="18"/>
          <w:szCs w:val="18"/>
        </w:rPr>
      </w:pPr>
      <w:r w:rsidRPr="00311A36">
        <w:rPr>
          <w:rFonts w:ascii="Times New Roman" w:eastAsia="宋体" w:hAnsi="Times New Roman" w:cs="Times New Roman" w:hint="eastAsia"/>
          <w:sz w:val="18"/>
          <w:szCs w:val="18"/>
        </w:rPr>
        <w:t>图</w:t>
      </w:r>
      <w:r w:rsidRPr="00311A36">
        <w:rPr>
          <w:rFonts w:ascii="Times New Roman" w:eastAsia="宋体" w:hAnsi="Times New Roman" w:cs="Times New Roman" w:hint="eastAsia"/>
          <w:sz w:val="18"/>
          <w:szCs w:val="18"/>
        </w:rPr>
        <w:t xml:space="preserve"> </w:t>
      </w:r>
      <w:r w:rsidRPr="00311A36">
        <w:rPr>
          <w:rFonts w:ascii="Times New Roman" w:eastAsia="宋体" w:hAnsi="Times New Roman" w:cs="Times New Roman"/>
          <w:sz w:val="18"/>
          <w:szCs w:val="18"/>
        </w:rPr>
        <w:fldChar w:fldCharType="begin"/>
      </w:r>
      <w:r w:rsidRPr="00311A36">
        <w:rPr>
          <w:rFonts w:ascii="Times New Roman" w:eastAsia="宋体" w:hAnsi="Times New Roman" w:cs="Times New Roman"/>
          <w:sz w:val="18"/>
          <w:szCs w:val="18"/>
        </w:rPr>
        <w:instrText xml:space="preserve"> </w:instrText>
      </w:r>
      <w:r w:rsidRPr="00311A36">
        <w:rPr>
          <w:rFonts w:ascii="Times New Roman" w:eastAsia="宋体" w:hAnsi="Times New Roman" w:cs="Times New Roman" w:hint="eastAsia"/>
          <w:sz w:val="18"/>
          <w:szCs w:val="18"/>
        </w:rPr>
        <w:instrText xml:space="preserve">SEQ </w:instrText>
      </w:r>
      <w:r w:rsidRPr="00311A36">
        <w:rPr>
          <w:rFonts w:ascii="Times New Roman" w:eastAsia="宋体" w:hAnsi="Times New Roman" w:cs="Times New Roman" w:hint="eastAsia"/>
          <w:sz w:val="18"/>
          <w:szCs w:val="18"/>
        </w:rPr>
        <w:instrText>图</w:instrText>
      </w:r>
      <w:r w:rsidRPr="00311A36">
        <w:rPr>
          <w:rFonts w:ascii="Times New Roman" w:eastAsia="宋体" w:hAnsi="Times New Roman" w:cs="Times New Roman" w:hint="eastAsia"/>
          <w:sz w:val="18"/>
          <w:szCs w:val="18"/>
        </w:rPr>
        <w:instrText xml:space="preserve"> \* ARABIC</w:instrText>
      </w:r>
      <w:r w:rsidRPr="00311A36">
        <w:rPr>
          <w:rFonts w:ascii="Times New Roman" w:eastAsia="宋体" w:hAnsi="Times New Roman" w:cs="Times New Roman"/>
          <w:sz w:val="18"/>
          <w:szCs w:val="18"/>
        </w:rPr>
        <w:instrText xml:space="preserve"> </w:instrText>
      </w:r>
      <w:r w:rsidRPr="00311A36">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14</w:t>
      </w:r>
      <w:r w:rsidRPr="00311A36">
        <w:rPr>
          <w:rFonts w:ascii="Times New Roman" w:eastAsia="宋体" w:hAnsi="Times New Roman" w:cs="Times New Roman"/>
          <w:sz w:val="18"/>
          <w:szCs w:val="18"/>
        </w:rPr>
        <w:fldChar w:fldCharType="end"/>
      </w:r>
      <w:r w:rsidRPr="00311A36">
        <w:rPr>
          <w:rFonts w:ascii="Times New Roman" w:eastAsia="宋体" w:hAnsi="Times New Roman" w:cs="Times New Roman"/>
          <w:sz w:val="18"/>
          <w:szCs w:val="18"/>
        </w:rPr>
        <w:t xml:space="preserve"> </w:t>
      </w:r>
      <w:r w:rsidRPr="00311A36">
        <w:rPr>
          <w:rFonts w:ascii="Times New Roman" w:eastAsia="宋体" w:hAnsi="Times New Roman" w:cs="Times New Roman" w:hint="eastAsia"/>
          <w:sz w:val="18"/>
          <w:szCs w:val="18"/>
        </w:rPr>
        <w:t>基站天线数为</w:t>
      </w:r>
      <w:r w:rsidRPr="00311A36">
        <w:rPr>
          <w:rFonts w:ascii="Times New Roman" w:eastAsia="宋体" w:hAnsi="Times New Roman" w:cs="Times New Roman" w:hint="eastAsia"/>
          <w:sz w:val="18"/>
          <w:szCs w:val="18"/>
        </w:rPr>
        <w:t>4</w:t>
      </w:r>
      <w:r w:rsidRPr="00311A36">
        <w:rPr>
          <w:rFonts w:ascii="Times New Roman" w:eastAsia="宋体" w:hAnsi="Times New Roman" w:cs="Times New Roman" w:hint="eastAsia"/>
          <w:sz w:val="18"/>
          <w:szCs w:val="18"/>
        </w:rPr>
        <w:t>，不同用户数时，三种预处理算法下用户和数据率的变化</w:t>
      </w:r>
    </w:p>
    <w:p w14:paraId="03F8B721" w14:textId="77777777" w:rsidR="00311A36" w:rsidRDefault="00311A36" w:rsidP="00311A36">
      <w:pPr>
        <w:keepNext/>
      </w:pPr>
      <w:r w:rsidRPr="00311A36">
        <w:rPr>
          <w:noProof/>
        </w:rPr>
        <w:drawing>
          <wp:inline distT="0" distB="0" distL="0" distR="0" wp14:anchorId="29AD0517" wp14:editId="7479D56D">
            <wp:extent cx="2813685" cy="776605"/>
            <wp:effectExtent l="0" t="0" r="571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3685" cy="776605"/>
                    </a:xfrm>
                    <a:prstGeom prst="rect">
                      <a:avLst/>
                    </a:prstGeom>
                  </pic:spPr>
                </pic:pic>
              </a:graphicData>
            </a:graphic>
          </wp:inline>
        </w:drawing>
      </w:r>
    </w:p>
    <w:p w14:paraId="10229413" w14:textId="39EE5ABD" w:rsidR="00311A36" w:rsidRDefault="00311A36" w:rsidP="006A3257">
      <w:pPr>
        <w:pStyle w:val="aff5"/>
        <w:spacing w:line="240" w:lineRule="auto"/>
        <w:jc w:val="center"/>
        <w:rPr>
          <w:rFonts w:ascii="Times New Roman" w:eastAsia="宋体" w:hAnsi="Times New Roman" w:cs="Times New Roman"/>
          <w:sz w:val="18"/>
          <w:szCs w:val="18"/>
        </w:rPr>
      </w:pPr>
      <w:r w:rsidRPr="00311A36">
        <w:rPr>
          <w:rFonts w:ascii="Times New Roman" w:eastAsia="宋体" w:hAnsi="Times New Roman" w:cs="Times New Roman" w:hint="eastAsia"/>
          <w:sz w:val="18"/>
          <w:szCs w:val="18"/>
        </w:rPr>
        <w:t>图</w:t>
      </w:r>
      <w:r w:rsidRPr="00311A36">
        <w:rPr>
          <w:rFonts w:ascii="Times New Roman" w:eastAsia="宋体" w:hAnsi="Times New Roman" w:cs="Times New Roman" w:hint="eastAsia"/>
          <w:sz w:val="18"/>
          <w:szCs w:val="18"/>
        </w:rPr>
        <w:t xml:space="preserve"> </w:t>
      </w:r>
      <w:r w:rsidRPr="00311A36">
        <w:rPr>
          <w:rFonts w:ascii="Times New Roman" w:eastAsia="宋体" w:hAnsi="Times New Roman" w:cs="Times New Roman"/>
          <w:sz w:val="18"/>
          <w:szCs w:val="18"/>
        </w:rPr>
        <w:fldChar w:fldCharType="begin"/>
      </w:r>
      <w:r w:rsidRPr="00311A36">
        <w:rPr>
          <w:rFonts w:ascii="Times New Roman" w:eastAsia="宋体" w:hAnsi="Times New Roman" w:cs="Times New Roman"/>
          <w:sz w:val="18"/>
          <w:szCs w:val="18"/>
        </w:rPr>
        <w:instrText xml:space="preserve"> </w:instrText>
      </w:r>
      <w:r w:rsidRPr="00311A36">
        <w:rPr>
          <w:rFonts w:ascii="Times New Roman" w:eastAsia="宋体" w:hAnsi="Times New Roman" w:cs="Times New Roman" w:hint="eastAsia"/>
          <w:sz w:val="18"/>
          <w:szCs w:val="18"/>
        </w:rPr>
        <w:instrText xml:space="preserve">SEQ </w:instrText>
      </w:r>
      <w:r w:rsidRPr="00311A36">
        <w:rPr>
          <w:rFonts w:ascii="Times New Roman" w:eastAsia="宋体" w:hAnsi="Times New Roman" w:cs="Times New Roman" w:hint="eastAsia"/>
          <w:sz w:val="18"/>
          <w:szCs w:val="18"/>
        </w:rPr>
        <w:instrText>图</w:instrText>
      </w:r>
      <w:r w:rsidRPr="00311A36">
        <w:rPr>
          <w:rFonts w:ascii="Times New Roman" w:eastAsia="宋体" w:hAnsi="Times New Roman" w:cs="Times New Roman" w:hint="eastAsia"/>
          <w:sz w:val="18"/>
          <w:szCs w:val="18"/>
        </w:rPr>
        <w:instrText xml:space="preserve"> \* ARABIC</w:instrText>
      </w:r>
      <w:r w:rsidRPr="00311A36">
        <w:rPr>
          <w:rFonts w:ascii="Times New Roman" w:eastAsia="宋体" w:hAnsi="Times New Roman" w:cs="Times New Roman"/>
          <w:sz w:val="18"/>
          <w:szCs w:val="18"/>
        </w:rPr>
        <w:instrText xml:space="preserve"> </w:instrText>
      </w:r>
      <w:r w:rsidRPr="00311A36">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15</w:t>
      </w:r>
      <w:r w:rsidRPr="00311A36">
        <w:rPr>
          <w:rFonts w:ascii="Times New Roman" w:eastAsia="宋体" w:hAnsi="Times New Roman" w:cs="Times New Roman"/>
          <w:sz w:val="18"/>
          <w:szCs w:val="18"/>
        </w:rPr>
        <w:fldChar w:fldCharType="end"/>
      </w:r>
      <w:r w:rsidRPr="00311A36">
        <w:rPr>
          <w:rFonts w:ascii="Times New Roman" w:eastAsia="宋体" w:hAnsi="Times New Roman" w:cs="Times New Roman"/>
          <w:sz w:val="18"/>
          <w:szCs w:val="18"/>
        </w:rPr>
        <w:t xml:space="preserve"> </w:t>
      </w:r>
      <w:r w:rsidRPr="00311A36">
        <w:rPr>
          <w:rFonts w:ascii="Times New Roman" w:eastAsia="宋体" w:hAnsi="Times New Roman" w:cs="Times New Roman" w:hint="eastAsia"/>
          <w:sz w:val="18"/>
          <w:szCs w:val="18"/>
        </w:rPr>
        <w:t>基站天线数为</w:t>
      </w:r>
      <w:r>
        <w:rPr>
          <w:rFonts w:ascii="Times New Roman" w:eastAsia="宋体" w:hAnsi="Times New Roman" w:cs="Times New Roman" w:hint="eastAsia"/>
          <w:sz w:val="18"/>
          <w:szCs w:val="18"/>
        </w:rPr>
        <w:t>8</w:t>
      </w:r>
      <w:r w:rsidRPr="00311A36">
        <w:rPr>
          <w:rFonts w:ascii="Times New Roman" w:eastAsia="宋体" w:hAnsi="Times New Roman" w:cs="Times New Roman" w:hint="eastAsia"/>
          <w:sz w:val="18"/>
          <w:szCs w:val="18"/>
        </w:rPr>
        <w:t>，不同用户数时，三种预处理算法下用户和数据率的变化</w:t>
      </w:r>
    </w:p>
    <w:p w14:paraId="08522C36" w14:textId="77777777" w:rsidR="0088442B" w:rsidRDefault="0088442B" w:rsidP="0088442B">
      <w:pPr>
        <w:keepNext/>
      </w:pPr>
      <w:r w:rsidRPr="0088442B">
        <w:rPr>
          <w:noProof/>
        </w:rPr>
        <w:drawing>
          <wp:inline distT="0" distB="0" distL="0" distR="0" wp14:anchorId="02E5B7D5" wp14:editId="6194C1D2">
            <wp:extent cx="2813685" cy="791845"/>
            <wp:effectExtent l="0" t="0" r="5715"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3685" cy="791845"/>
                    </a:xfrm>
                    <a:prstGeom prst="rect">
                      <a:avLst/>
                    </a:prstGeom>
                  </pic:spPr>
                </pic:pic>
              </a:graphicData>
            </a:graphic>
          </wp:inline>
        </w:drawing>
      </w:r>
    </w:p>
    <w:p w14:paraId="4AB861E6" w14:textId="47C74650" w:rsidR="00311A36" w:rsidRPr="006A3257" w:rsidRDefault="0088442B" w:rsidP="006A3257">
      <w:pPr>
        <w:pStyle w:val="aff5"/>
        <w:spacing w:line="240" w:lineRule="auto"/>
        <w:jc w:val="center"/>
        <w:rPr>
          <w:rFonts w:ascii="Times New Roman" w:eastAsia="宋体" w:hAnsi="Times New Roman" w:cs="Times New Roman"/>
          <w:sz w:val="18"/>
          <w:szCs w:val="18"/>
        </w:rPr>
      </w:pPr>
      <w:r w:rsidRPr="0088442B">
        <w:rPr>
          <w:rFonts w:ascii="Times New Roman" w:eastAsia="宋体" w:hAnsi="Times New Roman" w:cs="Times New Roman" w:hint="eastAsia"/>
          <w:sz w:val="18"/>
          <w:szCs w:val="18"/>
        </w:rPr>
        <w:t>图</w:t>
      </w:r>
      <w:r w:rsidRPr="0088442B">
        <w:rPr>
          <w:rFonts w:ascii="Times New Roman" w:eastAsia="宋体" w:hAnsi="Times New Roman" w:cs="Times New Roman" w:hint="eastAsia"/>
          <w:sz w:val="18"/>
          <w:szCs w:val="18"/>
        </w:rPr>
        <w:t xml:space="preserve"> </w:t>
      </w:r>
      <w:r w:rsidRPr="0088442B">
        <w:rPr>
          <w:rFonts w:ascii="Times New Roman" w:eastAsia="宋体" w:hAnsi="Times New Roman" w:cs="Times New Roman"/>
          <w:sz w:val="18"/>
          <w:szCs w:val="18"/>
        </w:rPr>
        <w:fldChar w:fldCharType="begin"/>
      </w:r>
      <w:r w:rsidRPr="0088442B">
        <w:rPr>
          <w:rFonts w:ascii="Times New Roman" w:eastAsia="宋体" w:hAnsi="Times New Roman" w:cs="Times New Roman"/>
          <w:sz w:val="18"/>
          <w:szCs w:val="18"/>
        </w:rPr>
        <w:instrText xml:space="preserve"> </w:instrText>
      </w:r>
      <w:r w:rsidRPr="0088442B">
        <w:rPr>
          <w:rFonts w:ascii="Times New Roman" w:eastAsia="宋体" w:hAnsi="Times New Roman" w:cs="Times New Roman" w:hint="eastAsia"/>
          <w:sz w:val="18"/>
          <w:szCs w:val="18"/>
        </w:rPr>
        <w:instrText xml:space="preserve">SEQ </w:instrText>
      </w:r>
      <w:r w:rsidRPr="0088442B">
        <w:rPr>
          <w:rFonts w:ascii="Times New Roman" w:eastAsia="宋体" w:hAnsi="Times New Roman" w:cs="Times New Roman" w:hint="eastAsia"/>
          <w:sz w:val="18"/>
          <w:szCs w:val="18"/>
        </w:rPr>
        <w:instrText>图</w:instrText>
      </w:r>
      <w:r w:rsidRPr="0088442B">
        <w:rPr>
          <w:rFonts w:ascii="Times New Roman" w:eastAsia="宋体" w:hAnsi="Times New Roman" w:cs="Times New Roman" w:hint="eastAsia"/>
          <w:sz w:val="18"/>
          <w:szCs w:val="18"/>
        </w:rPr>
        <w:instrText xml:space="preserve"> \* ARABIC</w:instrText>
      </w:r>
      <w:r w:rsidRPr="0088442B">
        <w:rPr>
          <w:rFonts w:ascii="Times New Roman" w:eastAsia="宋体" w:hAnsi="Times New Roman" w:cs="Times New Roman"/>
          <w:sz w:val="18"/>
          <w:szCs w:val="18"/>
        </w:rPr>
        <w:instrText xml:space="preserve"> </w:instrText>
      </w:r>
      <w:r w:rsidRPr="0088442B">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16</w:t>
      </w:r>
      <w:r w:rsidRPr="0088442B">
        <w:rPr>
          <w:rFonts w:ascii="Times New Roman" w:eastAsia="宋体" w:hAnsi="Times New Roman" w:cs="Times New Roman"/>
          <w:sz w:val="18"/>
          <w:szCs w:val="18"/>
        </w:rPr>
        <w:fldChar w:fldCharType="end"/>
      </w:r>
      <w:r w:rsidRPr="0088442B">
        <w:rPr>
          <w:rFonts w:ascii="Times New Roman" w:eastAsia="宋体" w:hAnsi="Times New Roman" w:cs="Times New Roman"/>
          <w:sz w:val="18"/>
          <w:szCs w:val="18"/>
        </w:rPr>
        <w:t xml:space="preserve"> </w:t>
      </w:r>
      <w:r w:rsidRPr="00311A36">
        <w:rPr>
          <w:rFonts w:ascii="Times New Roman" w:eastAsia="宋体" w:hAnsi="Times New Roman" w:cs="Times New Roman" w:hint="eastAsia"/>
          <w:sz w:val="18"/>
          <w:szCs w:val="18"/>
        </w:rPr>
        <w:t>基站天线数为</w:t>
      </w:r>
      <w:r>
        <w:rPr>
          <w:rFonts w:ascii="Times New Roman" w:eastAsia="宋体" w:hAnsi="Times New Roman" w:cs="Times New Roman" w:hint="eastAsia"/>
          <w:sz w:val="18"/>
          <w:szCs w:val="18"/>
        </w:rPr>
        <w:t>16</w:t>
      </w:r>
      <w:r w:rsidRPr="00311A36">
        <w:rPr>
          <w:rFonts w:ascii="Times New Roman" w:eastAsia="宋体" w:hAnsi="Times New Roman" w:cs="Times New Roman" w:hint="eastAsia"/>
          <w:sz w:val="18"/>
          <w:szCs w:val="18"/>
        </w:rPr>
        <w:t>，不同用户数时，三种预处理算法下用户和数据率的变化</w:t>
      </w:r>
    </w:p>
    <w:p w14:paraId="159F45B0" w14:textId="3242B84E" w:rsidR="00311A36" w:rsidRPr="006A3257" w:rsidRDefault="00311A36" w:rsidP="00311A36">
      <w:pPr>
        <w:rPr>
          <w:rFonts w:ascii="Times New Roman" w:hAnsi="Times New Roman"/>
          <w:szCs w:val="21"/>
        </w:rPr>
      </w:pPr>
      <w:r w:rsidRPr="006A3257">
        <w:rPr>
          <w:rFonts w:ascii="Times New Roman" w:hAnsi="Times New Roman"/>
          <w:szCs w:val="21"/>
        </w:rPr>
        <w:tab/>
      </w:r>
      <w:r w:rsidRPr="006A3257">
        <w:rPr>
          <w:rFonts w:ascii="Times New Roman" w:hAnsi="Times New Roman" w:hint="eastAsia"/>
          <w:szCs w:val="21"/>
        </w:rPr>
        <w:t>由图</w:t>
      </w:r>
      <w:r w:rsidR="004668CA" w:rsidRPr="006A3257">
        <w:rPr>
          <w:rFonts w:ascii="Times New Roman" w:hAnsi="Times New Roman" w:hint="eastAsia"/>
          <w:szCs w:val="21"/>
        </w:rPr>
        <w:t>14~16</w:t>
      </w:r>
      <w:r w:rsidRPr="006A3257">
        <w:rPr>
          <w:rFonts w:ascii="Times New Roman" w:hAnsi="Times New Roman" w:hint="eastAsia"/>
          <w:szCs w:val="21"/>
        </w:rPr>
        <w:t>可以看出，</w:t>
      </w:r>
      <w:r w:rsidR="0088442B" w:rsidRPr="006A3257">
        <w:rPr>
          <w:rFonts w:ascii="Times New Roman" w:hAnsi="Times New Roman" w:hint="eastAsia"/>
          <w:szCs w:val="21"/>
        </w:rPr>
        <w:t>当基站天线数较少时，</w:t>
      </w:r>
      <w:r w:rsidRPr="006A3257">
        <w:rPr>
          <w:rFonts w:ascii="Times New Roman" w:hAnsi="Times New Roman" w:hint="eastAsia"/>
          <w:szCs w:val="21"/>
        </w:rPr>
        <w:t>ZF</w:t>
      </w:r>
      <w:r w:rsidRPr="006A3257">
        <w:rPr>
          <w:rFonts w:ascii="Times New Roman" w:hAnsi="Times New Roman" w:hint="eastAsia"/>
          <w:szCs w:val="21"/>
        </w:rPr>
        <w:t>和</w:t>
      </w:r>
      <w:r w:rsidRPr="006A3257">
        <w:rPr>
          <w:rFonts w:ascii="Times New Roman" w:hAnsi="Times New Roman" w:hint="eastAsia"/>
          <w:szCs w:val="21"/>
        </w:rPr>
        <w:t>MMSE</w:t>
      </w:r>
      <w:r w:rsidRPr="006A3257">
        <w:rPr>
          <w:rFonts w:ascii="Times New Roman" w:hAnsi="Times New Roman" w:hint="eastAsia"/>
          <w:szCs w:val="21"/>
        </w:rPr>
        <w:t>预处理的用户和数据率随用户数增大而增大</w:t>
      </w:r>
      <w:r w:rsidR="0088442B" w:rsidRPr="006A3257">
        <w:rPr>
          <w:rFonts w:ascii="Times New Roman" w:hAnsi="Times New Roman" w:hint="eastAsia"/>
          <w:szCs w:val="21"/>
        </w:rPr>
        <w:t>。</w:t>
      </w:r>
      <w:r w:rsidRPr="006A3257">
        <w:rPr>
          <w:rFonts w:ascii="Times New Roman" w:hAnsi="Times New Roman" w:hint="eastAsia"/>
          <w:szCs w:val="21"/>
        </w:rPr>
        <w:t>MF</w:t>
      </w:r>
      <w:r w:rsidRPr="006A3257">
        <w:rPr>
          <w:rFonts w:ascii="Times New Roman" w:hAnsi="Times New Roman" w:hint="eastAsia"/>
          <w:szCs w:val="21"/>
        </w:rPr>
        <w:t>在低信噪比时，用户和数据率随用户数增大，在高信噪比时，</w:t>
      </w:r>
      <w:r w:rsidR="00556E59" w:rsidRPr="006A3257">
        <w:rPr>
          <w:rFonts w:ascii="Times New Roman" w:hAnsi="Times New Roman" w:hint="eastAsia"/>
          <w:szCs w:val="21"/>
        </w:rPr>
        <w:t>单用户的和数据率最大</w:t>
      </w:r>
      <w:r w:rsidRPr="006A3257">
        <w:rPr>
          <w:rFonts w:ascii="Times New Roman" w:hAnsi="Times New Roman" w:hint="eastAsia"/>
          <w:szCs w:val="21"/>
        </w:rPr>
        <w:t>。这是因为</w:t>
      </w:r>
      <w:r w:rsidRPr="006A3257">
        <w:rPr>
          <w:rFonts w:ascii="Times New Roman" w:hAnsi="Times New Roman" w:hint="eastAsia"/>
          <w:szCs w:val="21"/>
        </w:rPr>
        <w:t>MF</w:t>
      </w:r>
      <w:r w:rsidRPr="006A3257">
        <w:rPr>
          <w:rFonts w:ascii="Times New Roman" w:hAnsi="Times New Roman" w:hint="eastAsia"/>
          <w:szCs w:val="21"/>
        </w:rPr>
        <w:t>预处理与</w:t>
      </w:r>
      <w:r w:rsidRPr="006A3257">
        <w:rPr>
          <w:rFonts w:ascii="Times New Roman" w:hAnsi="Times New Roman" w:hint="eastAsia"/>
          <w:szCs w:val="21"/>
        </w:rPr>
        <w:t>ZF</w:t>
      </w:r>
      <w:r w:rsidRPr="006A3257">
        <w:rPr>
          <w:rFonts w:ascii="Times New Roman" w:hAnsi="Times New Roman" w:hint="eastAsia"/>
          <w:szCs w:val="21"/>
        </w:rPr>
        <w:t>和</w:t>
      </w:r>
      <w:r w:rsidRPr="006A3257">
        <w:rPr>
          <w:rFonts w:ascii="Times New Roman" w:hAnsi="Times New Roman" w:hint="eastAsia"/>
          <w:szCs w:val="21"/>
        </w:rPr>
        <w:t>MMSE</w:t>
      </w:r>
      <w:r w:rsidRPr="006A3257">
        <w:rPr>
          <w:rFonts w:ascii="Times New Roman" w:hAnsi="Times New Roman" w:hint="eastAsia"/>
          <w:szCs w:val="21"/>
        </w:rPr>
        <w:t>预处理相比，对用户间干扰消除的能力较差，当高信噪比时，用户间干扰占据干扰中的主要地位，而用户数的增多会增大用户间干扰，从而用户数的增大导致用户和数据率的下降</w:t>
      </w:r>
      <w:r w:rsidR="00556E59" w:rsidRPr="006A3257">
        <w:rPr>
          <w:rFonts w:ascii="Times New Roman" w:hAnsi="Times New Roman" w:hint="eastAsia"/>
          <w:szCs w:val="21"/>
        </w:rPr>
        <w:t>，但这种情况会随着基站天线数的增加有所改善。</w:t>
      </w:r>
    </w:p>
    <w:p w14:paraId="0FB33A0F" w14:textId="1AFF7EAB" w:rsidR="00B9401D" w:rsidRPr="006A3257" w:rsidRDefault="00556E59" w:rsidP="00311A36">
      <w:pPr>
        <w:rPr>
          <w:rFonts w:ascii="Times New Roman" w:hAnsi="Times New Roman"/>
          <w:szCs w:val="21"/>
        </w:rPr>
      </w:pPr>
      <w:r w:rsidRPr="006A3257">
        <w:rPr>
          <w:rFonts w:ascii="Times New Roman" w:hAnsi="Times New Roman"/>
          <w:szCs w:val="21"/>
        </w:rPr>
        <w:tab/>
      </w:r>
      <w:r w:rsidRPr="006A3257">
        <w:rPr>
          <w:rFonts w:ascii="Times New Roman" w:hAnsi="Times New Roman" w:hint="eastAsia"/>
          <w:szCs w:val="21"/>
        </w:rPr>
        <w:t>下面给出单个用户</w:t>
      </w:r>
      <w:r w:rsidRPr="006A3257">
        <w:rPr>
          <w:rFonts w:ascii="Times New Roman" w:hAnsi="Times New Roman" w:hint="eastAsia"/>
          <w:szCs w:val="21"/>
        </w:rPr>
        <w:t>CDF</w:t>
      </w:r>
      <w:r w:rsidRPr="006A3257">
        <w:rPr>
          <w:rFonts w:ascii="Times New Roman" w:hAnsi="Times New Roman" w:hint="eastAsia"/>
          <w:szCs w:val="21"/>
        </w:rPr>
        <w:t>在以上几种仿真情况的对应结果。</w:t>
      </w:r>
      <w:r w:rsidR="00A03BDE" w:rsidRPr="006A3257">
        <w:rPr>
          <w:rFonts w:ascii="Times New Roman" w:hAnsi="Times New Roman" w:hint="eastAsia"/>
          <w:szCs w:val="21"/>
        </w:rPr>
        <w:t>取信噪比为</w:t>
      </w:r>
      <m:oMath>
        <m:r>
          <m:rPr>
            <m:sty m:val="p"/>
          </m:rPr>
          <w:rPr>
            <w:rFonts w:ascii="Cambria Math" w:hAnsi="Cambria Math"/>
            <w:szCs w:val="21"/>
          </w:rPr>
          <m:t>-</m:t>
        </m:r>
        <m:r>
          <m:rPr>
            <m:sty m:val="p"/>
          </m:rPr>
          <w:rPr>
            <w:rFonts w:ascii="Cambria Math" w:hAnsi="Cambria Math" w:hint="eastAsia"/>
            <w:szCs w:val="21"/>
          </w:rPr>
          <m:t>4</m:t>
        </m:r>
        <m:r>
          <w:rPr>
            <w:rFonts w:ascii="Cambria Math" w:hAnsi="Cambria Math"/>
            <w:szCs w:val="21"/>
          </w:rPr>
          <m:t>dB</m:t>
        </m:r>
      </m:oMath>
      <w:r w:rsidR="00A03BDE" w:rsidRPr="006A3257">
        <w:rPr>
          <w:rFonts w:ascii="Times New Roman" w:hAnsi="Times New Roman" w:hint="eastAsia"/>
          <w:szCs w:val="21"/>
        </w:rPr>
        <w:t>和</w:t>
      </w:r>
      <m:oMath>
        <m:r>
          <m:rPr>
            <m:sty m:val="p"/>
          </m:rPr>
          <w:rPr>
            <w:rFonts w:ascii="Cambria Math" w:hAnsi="Cambria Math" w:hint="eastAsia"/>
            <w:szCs w:val="21"/>
          </w:rPr>
          <m:t>20</m:t>
        </m:r>
        <m:r>
          <w:rPr>
            <w:rFonts w:ascii="Cambria Math" w:hAnsi="Cambria Math"/>
            <w:szCs w:val="21"/>
          </w:rPr>
          <m:t>dB</m:t>
        </m:r>
      </m:oMath>
      <w:r w:rsidR="00A03BDE" w:rsidRPr="006A3257">
        <w:rPr>
          <w:rFonts w:ascii="Times New Roman" w:hAnsi="Times New Roman" w:hint="eastAsia"/>
          <w:szCs w:val="21"/>
        </w:rPr>
        <w:t>两种情况下的用户</w:t>
      </w:r>
      <w:r w:rsidR="00A03BDE" w:rsidRPr="006A3257">
        <w:rPr>
          <w:rFonts w:ascii="Times New Roman" w:hAnsi="Times New Roman" w:hint="eastAsia"/>
          <w:szCs w:val="21"/>
        </w:rPr>
        <w:t>CDF</w:t>
      </w:r>
      <w:r w:rsidR="00A03BDE" w:rsidRPr="006A3257">
        <w:rPr>
          <w:rFonts w:ascii="Times New Roman" w:hAnsi="Times New Roman" w:hint="eastAsia"/>
          <w:szCs w:val="21"/>
        </w:rPr>
        <w:t>进行分析</w:t>
      </w:r>
      <w:r w:rsidR="0067056D" w:rsidRPr="006A3257">
        <w:rPr>
          <w:rFonts w:ascii="Times New Roman" w:hAnsi="Times New Roman" w:hint="eastAsia"/>
          <w:szCs w:val="21"/>
        </w:rPr>
        <w:t>，其中横轴为单个用户的传输速率，纵轴为大于等于这个传输速率的概率。</w:t>
      </w:r>
    </w:p>
    <w:p w14:paraId="79328658" w14:textId="3342C246" w:rsidR="0067056D" w:rsidRDefault="00B10D80" w:rsidP="00B10D80">
      <w:pPr>
        <w:keepNext/>
      </w:pPr>
      <w:r w:rsidRPr="00B10D80">
        <w:drawing>
          <wp:inline distT="0" distB="0" distL="0" distR="0" wp14:anchorId="2323B8D8" wp14:editId="0C12A8E4">
            <wp:extent cx="2813685" cy="2110105"/>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3685" cy="2110105"/>
                    </a:xfrm>
                    <a:prstGeom prst="rect">
                      <a:avLst/>
                    </a:prstGeom>
                  </pic:spPr>
                </pic:pic>
              </a:graphicData>
            </a:graphic>
          </wp:inline>
        </w:drawing>
      </w:r>
    </w:p>
    <w:p w14:paraId="3A691D17" w14:textId="6DB8FF22" w:rsidR="0067056D" w:rsidRPr="00DB2A50" w:rsidRDefault="0067056D"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17</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MF</w:t>
      </w:r>
      <w:r w:rsidRPr="00DB2A50">
        <w:rPr>
          <w:rFonts w:ascii="Times New Roman" w:eastAsia="宋体" w:hAnsi="Times New Roman" w:cs="Times New Roman" w:hint="eastAsia"/>
          <w:sz w:val="18"/>
          <w:szCs w:val="18"/>
        </w:rPr>
        <w:t>预处理下，用户</w:t>
      </w:r>
      <w:r w:rsidRPr="00DB2A50">
        <w:rPr>
          <w:rFonts w:ascii="Times New Roman" w:eastAsia="宋体" w:hAnsi="Times New Roman" w:cs="Times New Roman" w:hint="eastAsia"/>
          <w:sz w:val="18"/>
          <w:szCs w:val="18"/>
        </w:rPr>
        <w:t>CDF</w:t>
      </w:r>
      <w:r w:rsidR="00607081" w:rsidRPr="00DB2A50">
        <w:rPr>
          <w:rFonts w:ascii="Times New Roman" w:eastAsia="宋体" w:hAnsi="Times New Roman" w:cs="Times New Roman" w:hint="eastAsia"/>
          <w:sz w:val="18"/>
          <w:szCs w:val="18"/>
        </w:rPr>
        <w:t>，用户总数为</w:t>
      </w:r>
      <w:r w:rsidR="00607081" w:rsidRPr="00DB2A50">
        <w:rPr>
          <w:rFonts w:ascii="Times New Roman" w:eastAsia="宋体" w:hAnsi="Times New Roman" w:cs="Times New Roman" w:hint="eastAsia"/>
          <w:sz w:val="18"/>
          <w:szCs w:val="18"/>
        </w:rPr>
        <w:t>3</w:t>
      </w:r>
    </w:p>
    <w:p w14:paraId="63DDD5B6" w14:textId="7BC1D501" w:rsidR="0067056D" w:rsidRDefault="00B10D80" w:rsidP="0067056D">
      <w:pPr>
        <w:keepNext/>
      </w:pPr>
      <w:r w:rsidRPr="00B10D80">
        <w:drawing>
          <wp:inline distT="0" distB="0" distL="0" distR="0" wp14:anchorId="56158624" wp14:editId="66235710">
            <wp:extent cx="2813685" cy="2110105"/>
            <wp:effectExtent l="0" t="0" r="5715"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13685" cy="2110105"/>
                    </a:xfrm>
                    <a:prstGeom prst="rect">
                      <a:avLst/>
                    </a:prstGeom>
                  </pic:spPr>
                </pic:pic>
              </a:graphicData>
            </a:graphic>
          </wp:inline>
        </w:drawing>
      </w:r>
    </w:p>
    <w:p w14:paraId="0F52FEA8" w14:textId="47B6BE95" w:rsidR="0067056D" w:rsidRPr="00DB2A50" w:rsidRDefault="0067056D"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18</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ZF</w:t>
      </w:r>
      <w:r w:rsidRPr="00DB2A50">
        <w:rPr>
          <w:rFonts w:ascii="Times New Roman" w:eastAsia="宋体" w:hAnsi="Times New Roman" w:cs="Times New Roman" w:hint="eastAsia"/>
          <w:sz w:val="18"/>
          <w:szCs w:val="18"/>
        </w:rPr>
        <w:t>预处理，用户</w:t>
      </w:r>
      <w:r w:rsidRPr="00DB2A50">
        <w:rPr>
          <w:rFonts w:ascii="Times New Roman" w:eastAsia="宋体" w:hAnsi="Times New Roman" w:cs="Times New Roman" w:hint="eastAsia"/>
          <w:sz w:val="18"/>
          <w:szCs w:val="18"/>
        </w:rPr>
        <w:t>CDF</w:t>
      </w:r>
      <w:r w:rsidR="00607081" w:rsidRPr="00DB2A50">
        <w:rPr>
          <w:rFonts w:ascii="Times New Roman" w:eastAsia="宋体" w:hAnsi="Times New Roman" w:cs="Times New Roman" w:hint="eastAsia"/>
          <w:sz w:val="18"/>
          <w:szCs w:val="18"/>
        </w:rPr>
        <w:t>，用户总数为</w:t>
      </w:r>
      <w:r w:rsidR="00607081" w:rsidRPr="00DB2A50">
        <w:rPr>
          <w:rFonts w:ascii="Times New Roman" w:eastAsia="宋体" w:hAnsi="Times New Roman" w:cs="Times New Roman" w:hint="eastAsia"/>
          <w:sz w:val="18"/>
          <w:szCs w:val="18"/>
        </w:rPr>
        <w:t>3</w:t>
      </w:r>
    </w:p>
    <w:p w14:paraId="317CF15C" w14:textId="7ABBD4CD" w:rsidR="0067056D" w:rsidRDefault="00537E77" w:rsidP="00537E77">
      <w:pPr>
        <w:keepNext/>
        <w:ind w:left="4200" w:hanging="4200"/>
      </w:pPr>
      <w:r w:rsidRPr="00537E77">
        <w:drawing>
          <wp:inline distT="0" distB="0" distL="0" distR="0" wp14:anchorId="12DFAB38" wp14:editId="303B8E5E">
            <wp:extent cx="2813685" cy="2110105"/>
            <wp:effectExtent l="0" t="0" r="5715" b="444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3685" cy="2110105"/>
                    </a:xfrm>
                    <a:prstGeom prst="rect">
                      <a:avLst/>
                    </a:prstGeom>
                  </pic:spPr>
                </pic:pic>
              </a:graphicData>
            </a:graphic>
          </wp:inline>
        </w:drawing>
      </w:r>
    </w:p>
    <w:p w14:paraId="1EFF7223" w14:textId="6B5ADBC1" w:rsidR="0067056D" w:rsidRPr="00DB2A50" w:rsidRDefault="0067056D"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19</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MMSE</w:t>
      </w:r>
      <w:r w:rsidRPr="00DB2A50">
        <w:rPr>
          <w:rFonts w:ascii="Times New Roman" w:eastAsia="宋体" w:hAnsi="Times New Roman" w:cs="Times New Roman" w:hint="eastAsia"/>
          <w:sz w:val="18"/>
          <w:szCs w:val="18"/>
        </w:rPr>
        <w:t>预处理，用户</w:t>
      </w:r>
      <w:r w:rsidRPr="00DB2A50">
        <w:rPr>
          <w:rFonts w:ascii="Times New Roman" w:eastAsia="宋体" w:hAnsi="Times New Roman" w:cs="Times New Roman" w:hint="eastAsia"/>
          <w:sz w:val="18"/>
          <w:szCs w:val="18"/>
        </w:rPr>
        <w:t>CDF</w:t>
      </w:r>
      <w:r w:rsidR="00607081" w:rsidRPr="00DB2A50">
        <w:rPr>
          <w:rFonts w:ascii="Times New Roman" w:eastAsia="宋体" w:hAnsi="Times New Roman" w:cs="Times New Roman" w:hint="eastAsia"/>
          <w:sz w:val="18"/>
          <w:szCs w:val="18"/>
        </w:rPr>
        <w:t>，用户总数为</w:t>
      </w:r>
      <w:r w:rsidR="00607081" w:rsidRPr="00DB2A50">
        <w:rPr>
          <w:rFonts w:ascii="Times New Roman" w:eastAsia="宋体" w:hAnsi="Times New Roman" w:cs="Times New Roman" w:hint="eastAsia"/>
          <w:sz w:val="18"/>
          <w:szCs w:val="18"/>
        </w:rPr>
        <w:t>3</w:t>
      </w:r>
    </w:p>
    <w:p w14:paraId="57AEF1DF" w14:textId="4A88FEC4" w:rsidR="004E58D8" w:rsidRDefault="0067056D" w:rsidP="00141FF7">
      <w:r w:rsidRPr="006A3257">
        <w:rPr>
          <w:rFonts w:ascii="Times New Roman" w:hAnsi="Times New Roman"/>
          <w:szCs w:val="21"/>
        </w:rPr>
        <w:tab/>
      </w:r>
      <w:r w:rsidRPr="006A3257">
        <w:rPr>
          <w:rFonts w:ascii="Times New Roman" w:hAnsi="Times New Roman" w:hint="eastAsia"/>
          <w:szCs w:val="21"/>
        </w:rPr>
        <w:t>由图</w:t>
      </w:r>
      <w:r w:rsidR="004668CA" w:rsidRPr="006A3257">
        <w:rPr>
          <w:rFonts w:ascii="Times New Roman" w:hAnsi="Times New Roman" w:hint="eastAsia"/>
          <w:szCs w:val="21"/>
        </w:rPr>
        <w:t>17~19</w:t>
      </w:r>
      <w:r w:rsidRPr="006A3257">
        <w:rPr>
          <w:rFonts w:ascii="Times New Roman" w:hAnsi="Times New Roman" w:hint="eastAsia"/>
          <w:szCs w:val="21"/>
        </w:rPr>
        <w:t>可以看出，信噪比一定时，增大基站天线的数目可以使用户传输速率更高。基站天线数目一定时，增大信噪比可以增大用户的传输速率。且</w:t>
      </w:r>
      <w:r w:rsidRPr="006A3257">
        <w:rPr>
          <w:rFonts w:ascii="Times New Roman" w:hAnsi="Times New Roman" w:hint="eastAsia"/>
          <w:szCs w:val="21"/>
        </w:rPr>
        <w:t>MF</w:t>
      </w:r>
      <w:r w:rsidRPr="006A3257">
        <w:rPr>
          <w:rFonts w:ascii="Times New Roman" w:hAnsi="Times New Roman" w:hint="eastAsia"/>
          <w:szCs w:val="21"/>
        </w:rPr>
        <w:t>预处理在低信噪比时表现好，</w:t>
      </w:r>
      <w:r w:rsidRPr="006A3257">
        <w:rPr>
          <w:rFonts w:ascii="Times New Roman" w:hAnsi="Times New Roman" w:hint="eastAsia"/>
          <w:szCs w:val="21"/>
        </w:rPr>
        <w:t>ZF</w:t>
      </w:r>
      <w:r w:rsidRPr="006A3257">
        <w:rPr>
          <w:rFonts w:ascii="Times New Roman" w:hAnsi="Times New Roman" w:hint="eastAsia"/>
          <w:szCs w:val="21"/>
        </w:rPr>
        <w:t>预处理在高信噪比时表现好，</w:t>
      </w:r>
      <w:r w:rsidRPr="006A3257">
        <w:rPr>
          <w:rFonts w:ascii="Times New Roman" w:hAnsi="Times New Roman" w:hint="eastAsia"/>
          <w:szCs w:val="21"/>
        </w:rPr>
        <w:t>MMSE</w:t>
      </w:r>
      <w:r w:rsidRPr="006A3257">
        <w:rPr>
          <w:rFonts w:ascii="Times New Roman" w:hAnsi="Times New Roman" w:hint="eastAsia"/>
          <w:szCs w:val="21"/>
        </w:rPr>
        <w:t>则结合了两者的优点。</w:t>
      </w:r>
      <w:r w:rsidR="00607081" w:rsidRPr="006A3257">
        <w:rPr>
          <w:rFonts w:ascii="Times New Roman" w:hAnsi="Times New Roman" w:hint="eastAsia"/>
          <w:szCs w:val="21"/>
        </w:rPr>
        <w:t>且不同用户的</w:t>
      </w:r>
      <w:r w:rsidR="00607081" w:rsidRPr="006A3257">
        <w:rPr>
          <w:rFonts w:ascii="Times New Roman" w:hAnsi="Times New Roman" w:hint="eastAsia"/>
          <w:szCs w:val="21"/>
        </w:rPr>
        <w:t>CDF</w:t>
      </w:r>
      <w:r w:rsidR="00607081" w:rsidRPr="006A3257">
        <w:rPr>
          <w:rFonts w:ascii="Times New Roman" w:hAnsi="Times New Roman" w:hint="eastAsia"/>
          <w:szCs w:val="21"/>
        </w:rPr>
        <w:t>几乎一样。</w:t>
      </w:r>
    </w:p>
    <w:p w14:paraId="1AD64D2E" w14:textId="2E926213" w:rsidR="00141FF7" w:rsidRDefault="00537E77" w:rsidP="00141FF7">
      <w:r w:rsidRPr="00537E77">
        <w:lastRenderedPageBreak/>
        <w:drawing>
          <wp:inline distT="0" distB="0" distL="0" distR="0" wp14:anchorId="40C944F3" wp14:editId="17F4E971">
            <wp:extent cx="2813685" cy="2110105"/>
            <wp:effectExtent l="0" t="0" r="5715"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3685" cy="2110105"/>
                    </a:xfrm>
                    <a:prstGeom prst="rect">
                      <a:avLst/>
                    </a:prstGeom>
                  </pic:spPr>
                </pic:pic>
              </a:graphicData>
            </a:graphic>
          </wp:inline>
        </w:drawing>
      </w:r>
    </w:p>
    <w:p w14:paraId="1BDBF07F" w14:textId="4EBF8053" w:rsidR="00607081" w:rsidRPr="00DB2A50" w:rsidRDefault="004E58D8"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20</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MF</w:t>
      </w:r>
      <w:r w:rsidRPr="00DB2A50">
        <w:rPr>
          <w:rFonts w:ascii="Times New Roman" w:eastAsia="宋体" w:hAnsi="Times New Roman" w:cs="Times New Roman" w:hint="eastAsia"/>
          <w:sz w:val="18"/>
          <w:szCs w:val="18"/>
        </w:rPr>
        <w:t>预处理下，用户</w:t>
      </w:r>
      <w:r w:rsidRPr="00DB2A50">
        <w:rPr>
          <w:rFonts w:ascii="Times New Roman" w:eastAsia="宋体" w:hAnsi="Times New Roman" w:cs="Times New Roman" w:hint="eastAsia"/>
          <w:sz w:val="18"/>
          <w:szCs w:val="18"/>
        </w:rPr>
        <w:t>CDF</w:t>
      </w:r>
      <w:r w:rsidRPr="00DB2A50">
        <w:rPr>
          <w:rFonts w:ascii="Times New Roman" w:eastAsia="宋体" w:hAnsi="Times New Roman" w:cs="Times New Roman" w:hint="eastAsia"/>
          <w:sz w:val="18"/>
          <w:szCs w:val="18"/>
        </w:rPr>
        <w:t>，用户总数为</w:t>
      </w:r>
      <w:r w:rsidRPr="00DB2A50">
        <w:rPr>
          <w:rFonts w:ascii="Times New Roman" w:eastAsia="宋体" w:hAnsi="Times New Roman" w:cs="Times New Roman" w:hint="eastAsia"/>
          <w:sz w:val="18"/>
          <w:szCs w:val="18"/>
        </w:rPr>
        <w:t>7</w:t>
      </w:r>
    </w:p>
    <w:p w14:paraId="2574B940" w14:textId="4245D0EB" w:rsidR="00141FF7" w:rsidRDefault="00537E77" w:rsidP="00141FF7">
      <w:pPr>
        <w:keepNext/>
      </w:pPr>
      <w:r w:rsidRPr="00537E77">
        <w:drawing>
          <wp:inline distT="0" distB="0" distL="0" distR="0" wp14:anchorId="0B6C9659" wp14:editId="3986A948">
            <wp:extent cx="2813685" cy="2110105"/>
            <wp:effectExtent l="0" t="0" r="5715" b="444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3685" cy="2110105"/>
                    </a:xfrm>
                    <a:prstGeom prst="rect">
                      <a:avLst/>
                    </a:prstGeom>
                  </pic:spPr>
                </pic:pic>
              </a:graphicData>
            </a:graphic>
          </wp:inline>
        </w:drawing>
      </w:r>
    </w:p>
    <w:p w14:paraId="15B48DE2" w14:textId="5372C53F" w:rsidR="00141FF7" w:rsidRPr="00DB2A50" w:rsidRDefault="00141FF7"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21</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ZF</w:t>
      </w:r>
      <w:r w:rsidRPr="00DB2A50">
        <w:rPr>
          <w:rFonts w:ascii="Times New Roman" w:eastAsia="宋体" w:hAnsi="Times New Roman" w:cs="Times New Roman" w:hint="eastAsia"/>
          <w:sz w:val="18"/>
          <w:szCs w:val="18"/>
        </w:rPr>
        <w:t>预处理下，用户</w:t>
      </w:r>
      <w:r w:rsidRPr="00DB2A50">
        <w:rPr>
          <w:rFonts w:ascii="Times New Roman" w:eastAsia="宋体" w:hAnsi="Times New Roman" w:cs="Times New Roman" w:hint="eastAsia"/>
          <w:sz w:val="18"/>
          <w:szCs w:val="18"/>
        </w:rPr>
        <w:t>CDF</w:t>
      </w:r>
      <w:r w:rsidRPr="00DB2A50">
        <w:rPr>
          <w:rFonts w:ascii="Times New Roman" w:eastAsia="宋体" w:hAnsi="Times New Roman" w:cs="Times New Roman" w:hint="eastAsia"/>
          <w:sz w:val="18"/>
          <w:szCs w:val="18"/>
        </w:rPr>
        <w:t>，用户总数为</w:t>
      </w:r>
      <w:r w:rsidRPr="00DB2A50">
        <w:rPr>
          <w:rFonts w:ascii="Times New Roman" w:eastAsia="宋体" w:hAnsi="Times New Roman" w:cs="Times New Roman" w:hint="eastAsia"/>
          <w:sz w:val="18"/>
          <w:szCs w:val="18"/>
        </w:rPr>
        <w:t>7</w:t>
      </w:r>
    </w:p>
    <w:p w14:paraId="7DA919A6" w14:textId="6F8A56C6" w:rsidR="00141FF7" w:rsidRDefault="00537E77" w:rsidP="00141FF7">
      <w:pPr>
        <w:keepNext/>
      </w:pPr>
      <w:r w:rsidRPr="00537E77">
        <w:drawing>
          <wp:inline distT="0" distB="0" distL="0" distR="0" wp14:anchorId="292FD24E" wp14:editId="5466EB51">
            <wp:extent cx="2813685" cy="2110105"/>
            <wp:effectExtent l="0" t="0" r="5715" b="444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13685" cy="2110105"/>
                    </a:xfrm>
                    <a:prstGeom prst="rect">
                      <a:avLst/>
                    </a:prstGeom>
                  </pic:spPr>
                </pic:pic>
              </a:graphicData>
            </a:graphic>
          </wp:inline>
        </w:drawing>
      </w:r>
    </w:p>
    <w:p w14:paraId="399DB15A" w14:textId="26177F6A" w:rsidR="00141FF7" w:rsidRPr="00DB2A50" w:rsidRDefault="00141FF7"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22</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hint="eastAsia"/>
          <w:sz w:val="18"/>
          <w:szCs w:val="18"/>
        </w:rPr>
        <w:t xml:space="preserve"> M</w:t>
      </w:r>
      <w:r w:rsidRPr="00DB2A50">
        <w:rPr>
          <w:rFonts w:ascii="Times New Roman" w:eastAsia="宋体" w:hAnsi="Times New Roman" w:cs="Times New Roman"/>
          <w:sz w:val="18"/>
          <w:szCs w:val="18"/>
        </w:rPr>
        <w:t>MSE</w:t>
      </w:r>
      <w:r w:rsidRPr="00DB2A50">
        <w:rPr>
          <w:rFonts w:ascii="Times New Roman" w:eastAsia="宋体" w:hAnsi="Times New Roman" w:cs="Times New Roman" w:hint="eastAsia"/>
          <w:sz w:val="18"/>
          <w:szCs w:val="18"/>
        </w:rPr>
        <w:t>预处理下，用户</w:t>
      </w:r>
      <w:r w:rsidRPr="00DB2A50">
        <w:rPr>
          <w:rFonts w:ascii="Times New Roman" w:eastAsia="宋体" w:hAnsi="Times New Roman" w:cs="Times New Roman" w:hint="eastAsia"/>
          <w:sz w:val="18"/>
          <w:szCs w:val="18"/>
        </w:rPr>
        <w:t>CDF</w:t>
      </w:r>
      <w:r w:rsidRPr="00DB2A50">
        <w:rPr>
          <w:rFonts w:ascii="Times New Roman" w:eastAsia="宋体" w:hAnsi="Times New Roman" w:cs="Times New Roman" w:hint="eastAsia"/>
          <w:sz w:val="18"/>
          <w:szCs w:val="18"/>
        </w:rPr>
        <w:t>，用户总数为</w:t>
      </w:r>
      <w:r w:rsidRPr="00DB2A50">
        <w:rPr>
          <w:rFonts w:ascii="Times New Roman" w:eastAsia="宋体" w:hAnsi="Times New Roman" w:cs="Times New Roman" w:hint="eastAsia"/>
          <w:sz w:val="18"/>
          <w:szCs w:val="18"/>
        </w:rPr>
        <w:t>7</w:t>
      </w:r>
    </w:p>
    <w:p w14:paraId="23BD40D8" w14:textId="46718774" w:rsidR="00141FF7" w:rsidRDefault="00537E77" w:rsidP="00141FF7">
      <w:pPr>
        <w:keepNext/>
      </w:pPr>
      <w:r w:rsidRPr="00537E77">
        <w:drawing>
          <wp:inline distT="0" distB="0" distL="0" distR="0" wp14:anchorId="0C6643D6" wp14:editId="34DFE91E">
            <wp:extent cx="2813685" cy="2110105"/>
            <wp:effectExtent l="0" t="0" r="5715"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13685" cy="2110105"/>
                    </a:xfrm>
                    <a:prstGeom prst="rect">
                      <a:avLst/>
                    </a:prstGeom>
                  </pic:spPr>
                </pic:pic>
              </a:graphicData>
            </a:graphic>
          </wp:inline>
        </w:drawing>
      </w:r>
    </w:p>
    <w:p w14:paraId="41B78488" w14:textId="5476D31A" w:rsidR="00141FF7" w:rsidRPr="00DB2A50" w:rsidRDefault="00141FF7" w:rsidP="00DB2A50">
      <w:pPr>
        <w:pStyle w:val="aff5"/>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noProof/>
          <w:sz w:val="18"/>
          <w:szCs w:val="18"/>
        </w:rPr>
        <w:t>23</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MF</w:t>
      </w:r>
      <w:r w:rsidRPr="00DB2A50">
        <w:rPr>
          <w:rFonts w:ascii="Times New Roman" w:eastAsia="宋体" w:hAnsi="Times New Roman" w:cs="Times New Roman" w:hint="eastAsia"/>
          <w:sz w:val="18"/>
          <w:szCs w:val="18"/>
        </w:rPr>
        <w:t>预处理下，用户</w:t>
      </w:r>
      <w:r w:rsidRPr="00DB2A50">
        <w:rPr>
          <w:rFonts w:ascii="Times New Roman" w:eastAsia="宋体" w:hAnsi="Times New Roman" w:cs="Times New Roman" w:hint="eastAsia"/>
          <w:sz w:val="18"/>
          <w:szCs w:val="18"/>
        </w:rPr>
        <w:t>CDF</w:t>
      </w:r>
      <w:r w:rsidRPr="00DB2A50">
        <w:rPr>
          <w:rFonts w:ascii="Times New Roman" w:eastAsia="宋体" w:hAnsi="Times New Roman" w:cs="Times New Roman" w:hint="eastAsia"/>
          <w:sz w:val="18"/>
          <w:szCs w:val="18"/>
        </w:rPr>
        <w:t>，用户总数为</w:t>
      </w:r>
      <w:r w:rsidRPr="00DB2A50">
        <w:rPr>
          <w:rFonts w:ascii="Times New Roman" w:eastAsia="宋体" w:hAnsi="Times New Roman" w:cs="Times New Roman"/>
          <w:sz w:val="18"/>
          <w:szCs w:val="18"/>
        </w:rPr>
        <w:t>15</w:t>
      </w:r>
    </w:p>
    <w:p w14:paraId="3A2C7563" w14:textId="5CDF1DFA" w:rsidR="00141FF7" w:rsidRDefault="00537E77" w:rsidP="00141FF7">
      <w:pPr>
        <w:keepNext/>
      </w:pPr>
      <w:r w:rsidRPr="00537E77">
        <w:drawing>
          <wp:inline distT="0" distB="0" distL="0" distR="0" wp14:anchorId="768DE20C" wp14:editId="21410DC8">
            <wp:extent cx="2813685" cy="2110105"/>
            <wp:effectExtent l="0" t="0" r="5715" b="444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13685" cy="2110105"/>
                    </a:xfrm>
                    <a:prstGeom prst="rect">
                      <a:avLst/>
                    </a:prstGeom>
                  </pic:spPr>
                </pic:pic>
              </a:graphicData>
            </a:graphic>
          </wp:inline>
        </w:drawing>
      </w:r>
    </w:p>
    <w:p w14:paraId="61215657" w14:textId="1ABB4172" w:rsidR="00141FF7" w:rsidRPr="00DB2A50" w:rsidRDefault="00141FF7"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24</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ZF</w:t>
      </w:r>
      <w:r w:rsidRPr="00DB2A50">
        <w:rPr>
          <w:rFonts w:ascii="Times New Roman" w:eastAsia="宋体" w:hAnsi="Times New Roman" w:cs="Times New Roman" w:hint="eastAsia"/>
          <w:sz w:val="18"/>
          <w:szCs w:val="18"/>
        </w:rPr>
        <w:t>预处理下，用户</w:t>
      </w:r>
      <w:r w:rsidRPr="00DB2A50">
        <w:rPr>
          <w:rFonts w:ascii="Times New Roman" w:eastAsia="宋体" w:hAnsi="Times New Roman" w:cs="Times New Roman" w:hint="eastAsia"/>
          <w:sz w:val="18"/>
          <w:szCs w:val="18"/>
        </w:rPr>
        <w:t>CDF</w:t>
      </w:r>
      <w:r w:rsidRPr="00DB2A50">
        <w:rPr>
          <w:rFonts w:ascii="Times New Roman" w:eastAsia="宋体" w:hAnsi="Times New Roman" w:cs="Times New Roman" w:hint="eastAsia"/>
          <w:sz w:val="18"/>
          <w:szCs w:val="18"/>
        </w:rPr>
        <w:t>，用户总数为</w:t>
      </w:r>
      <w:r w:rsidRPr="00DB2A50">
        <w:rPr>
          <w:rFonts w:ascii="Times New Roman" w:eastAsia="宋体" w:hAnsi="Times New Roman" w:cs="Times New Roman"/>
          <w:sz w:val="18"/>
          <w:szCs w:val="18"/>
        </w:rPr>
        <w:t>15</w:t>
      </w:r>
    </w:p>
    <w:p w14:paraId="3EC93BBF" w14:textId="73CC2C74" w:rsidR="00141FF7" w:rsidRDefault="00537E77" w:rsidP="00141FF7">
      <w:pPr>
        <w:keepNext/>
      </w:pPr>
      <w:r w:rsidRPr="00537E77">
        <w:drawing>
          <wp:inline distT="0" distB="0" distL="0" distR="0" wp14:anchorId="7AD2665B" wp14:editId="7B24AB30">
            <wp:extent cx="2813685" cy="2110105"/>
            <wp:effectExtent l="0" t="0" r="5715" b="444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13685" cy="2110105"/>
                    </a:xfrm>
                    <a:prstGeom prst="rect">
                      <a:avLst/>
                    </a:prstGeom>
                  </pic:spPr>
                </pic:pic>
              </a:graphicData>
            </a:graphic>
          </wp:inline>
        </w:drawing>
      </w:r>
    </w:p>
    <w:p w14:paraId="0DF738A3" w14:textId="49C96ADC" w:rsidR="00141FF7" w:rsidRPr="00DB2A50" w:rsidRDefault="00141FF7"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25</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w:t>
      </w:r>
      <w:r w:rsidRPr="00DB2A50">
        <w:rPr>
          <w:rFonts w:ascii="Times New Roman" w:eastAsia="宋体" w:hAnsi="Times New Roman" w:cs="Times New Roman"/>
          <w:sz w:val="18"/>
          <w:szCs w:val="18"/>
        </w:rPr>
        <w:t>MSE</w:t>
      </w:r>
      <w:r w:rsidRPr="00DB2A50">
        <w:rPr>
          <w:rFonts w:ascii="Times New Roman" w:eastAsia="宋体" w:hAnsi="Times New Roman" w:cs="Times New Roman" w:hint="eastAsia"/>
          <w:sz w:val="18"/>
          <w:szCs w:val="18"/>
        </w:rPr>
        <w:t>预处理下，用户</w:t>
      </w:r>
      <w:r w:rsidRPr="00DB2A50">
        <w:rPr>
          <w:rFonts w:ascii="Times New Roman" w:eastAsia="宋体" w:hAnsi="Times New Roman" w:cs="Times New Roman" w:hint="eastAsia"/>
          <w:sz w:val="18"/>
          <w:szCs w:val="18"/>
        </w:rPr>
        <w:t>CDF</w:t>
      </w:r>
      <w:r w:rsidRPr="00DB2A50">
        <w:rPr>
          <w:rFonts w:ascii="Times New Roman" w:eastAsia="宋体" w:hAnsi="Times New Roman" w:cs="Times New Roman" w:hint="eastAsia"/>
          <w:sz w:val="18"/>
          <w:szCs w:val="18"/>
        </w:rPr>
        <w:t>，用户总数为</w:t>
      </w:r>
      <w:r w:rsidRPr="00DB2A50">
        <w:rPr>
          <w:rFonts w:ascii="Times New Roman" w:eastAsia="宋体" w:hAnsi="Times New Roman" w:cs="Times New Roman"/>
          <w:sz w:val="18"/>
          <w:szCs w:val="18"/>
        </w:rPr>
        <w:t>15</w:t>
      </w:r>
    </w:p>
    <w:p w14:paraId="5333DA12" w14:textId="5A7E5B27" w:rsidR="00141FF7" w:rsidRPr="00DC599E" w:rsidRDefault="00141FF7" w:rsidP="00141FF7">
      <w:pPr>
        <w:rPr>
          <w:rFonts w:ascii="Times New Roman" w:hAnsi="Times New Roman"/>
          <w:szCs w:val="21"/>
        </w:rPr>
      </w:pPr>
      <w:r w:rsidRPr="00DC599E">
        <w:rPr>
          <w:rFonts w:ascii="Times New Roman" w:hAnsi="Times New Roman"/>
          <w:szCs w:val="21"/>
        </w:rPr>
        <w:tab/>
      </w:r>
      <w:r w:rsidRPr="00DC599E">
        <w:rPr>
          <w:rFonts w:ascii="Times New Roman" w:hAnsi="Times New Roman" w:hint="eastAsia"/>
          <w:szCs w:val="21"/>
        </w:rPr>
        <w:t>由上图可以看出不同用户的</w:t>
      </w:r>
      <w:r w:rsidRPr="00DC599E">
        <w:rPr>
          <w:rFonts w:ascii="Times New Roman" w:hAnsi="Times New Roman" w:hint="eastAsia"/>
          <w:szCs w:val="21"/>
        </w:rPr>
        <w:t>CDF</w:t>
      </w:r>
      <w:r w:rsidRPr="00DC599E">
        <w:rPr>
          <w:rFonts w:ascii="Times New Roman" w:hAnsi="Times New Roman" w:hint="eastAsia"/>
          <w:szCs w:val="21"/>
        </w:rPr>
        <w:t>几乎重合，因此其结论与用户和数据率表述的结论一致。</w:t>
      </w:r>
    </w:p>
    <w:p w14:paraId="2ECF98E6" w14:textId="6D64F0EB" w:rsidR="0050777C" w:rsidRPr="00663BBB" w:rsidRDefault="0050777C" w:rsidP="00A7723C">
      <w:pPr>
        <w:rPr>
          <w:rFonts w:ascii="Times New Roman" w:eastAsia="黑体" w:hAnsi="Times New Roman"/>
          <w:sz w:val="28"/>
          <w:szCs w:val="28"/>
        </w:rPr>
      </w:pPr>
      <w:r w:rsidRPr="00663BBB">
        <w:rPr>
          <w:rFonts w:ascii="Times New Roman" w:eastAsia="黑体" w:hAnsi="Times New Roman"/>
          <w:sz w:val="28"/>
          <w:szCs w:val="28"/>
        </w:rPr>
        <w:t>3.3</w:t>
      </w:r>
      <w:r w:rsidR="001D378C">
        <w:rPr>
          <w:rFonts w:ascii="Times New Roman" w:eastAsia="黑体" w:hAnsi="Times New Roman"/>
          <w:sz w:val="28"/>
          <w:szCs w:val="28"/>
        </w:rPr>
        <w:t>多用户</w:t>
      </w:r>
      <w:r w:rsidR="001D378C">
        <w:rPr>
          <w:rFonts w:ascii="Times New Roman" w:eastAsia="黑体" w:hAnsi="Times New Roman"/>
          <w:sz w:val="28"/>
          <w:szCs w:val="28"/>
        </w:rPr>
        <w:t>MIMO</w:t>
      </w:r>
      <w:r w:rsidR="001D378C">
        <w:rPr>
          <w:rFonts w:ascii="Times New Roman" w:eastAsia="黑体" w:hAnsi="Times New Roman"/>
          <w:sz w:val="28"/>
          <w:szCs w:val="28"/>
        </w:rPr>
        <w:t>的调度算法</w:t>
      </w:r>
    </w:p>
    <w:p w14:paraId="6D298113" w14:textId="289B584C" w:rsidR="00B9401D" w:rsidRPr="00DC599E" w:rsidRDefault="0050777C" w:rsidP="00B9401D">
      <w:pPr>
        <w:rPr>
          <w:rFonts w:ascii="Times New Roman" w:hAnsi="Times New Roman"/>
          <w:szCs w:val="21"/>
        </w:rPr>
      </w:pPr>
      <w:r w:rsidRPr="00663BBB">
        <w:rPr>
          <w:rFonts w:ascii="Times New Roman" w:hAnsi="Times New Roman"/>
        </w:rPr>
        <w:tab/>
      </w:r>
      <w:r w:rsidR="00B9401D" w:rsidRPr="00DC599E">
        <w:rPr>
          <w:rFonts w:ascii="Times New Roman" w:hAnsi="Times New Roman" w:hint="eastAsia"/>
          <w:szCs w:val="21"/>
        </w:rPr>
        <w:t>当用户总数大于基站天线总数时，需要对用户进行调度来确定每一次同时向哪些用户发送数据</w:t>
      </w:r>
      <w:r w:rsidR="001704C3" w:rsidRPr="00DC599E">
        <w:rPr>
          <w:rFonts w:ascii="Times New Roman" w:hAnsi="Times New Roman" w:hint="eastAsia"/>
          <w:szCs w:val="21"/>
        </w:rPr>
        <w:t>。</w:t>
      </w:r>
    </w:p>
    <w:p w14:paraId="6A97178D" w14:textId="5228BC9D" w:rsidR="00120A95" w:rsidRPr="00DC599E" w:rsidRDefault="00120A95" w:rsidP="00B9401D">
      <w:pPr>
        <w:rPr>
          <w:rFonts w:ascii="Times New Roman" w:hAnsi="Times New Roman"/>
          <w:szCs w:val="21"/>
        </w:rPr>
      </w:pPr>
      <w:r w:rsidRPr="00DC599E">
        <w:rPr>
          <w:rFonts w:ascii="Times New Roman" w:hAnsi="Times New Roman"/>
          <w:szCs w:val="21"/>
        </w:rPr>
        <w:tab/>
      </w:r>
      <w:r w:rsidRPr="00DC599E">
        <w:rPr>
          <w:rFonts w:ascii="Times New Roman" w:hAnsi="Times New Roman" w:hint="eastAsia"/>
          <w:szCs w:val="21"/>
        </w:rPr>
        <w:t>本节对基站天线数为</w:t>
      </w:r>
      <w:r w:rsidRPr="00DC599E">
        <w:rPr>
          <w:rFonts w:ascii="Times New Roman" w:hAnsi="Times New Roman" w:hint="eastAsia"/>
          <w:szCs w:val="21"/>
        </w:rPr>
        <w:t>8</w:t>
      </w:r>
      <w:r w:rsidRPr="00DC599E">
        <w:rPr>
          <w:rFonts w:ascii="Times New Roman" w:hAnsi="Times New Roman" w:hint="eastAsia"/>
          <w:szCs w:val="21"/>
        </w:rPr>
        <w:t>，用户总数为</w:t>
      </w:r>
      <w:r w:rsidRPr="00DC599E">
        <w:rPr>
          <w:rFonts w:ascii="Times New Roman" w:hAnsi="Times New Roman" w:hint="eastAsia"/>
          <w:szCs w:val="21"/>
        </w:rPr>
        <w:t>20</w:t>
      </w:r>
      <w:r w:rsidRPr="00DC599E">
        <w:rPr>
          <w:rFonts w:ascii="Times New Roman" w:hAnsi="Times New Roman" w:hint="eastAsia"/>
          <w:szCs w:val="21"/>
        </w:rPr>
        <w:t>，每次调度的用户数为</w:t>
      </w:r>
      <w:r w:rsidRPr="00DC599E">
        <w:rPr>
          <w:rFonts w:ascii="Times New Roman" w:hAnsi="Times New Roman" w:hint="eastAsia"/>
          <w:szCs w:val="21"/>
        </w:rPr>
        <w:t>5</w:t>
      </w:r>
      <w:r w:rsidRPr="00DC599E">
        <w:rPr>
          <w:rFonts w:ascii="Times New Roman" w:hAnsi="Times New Roman" w:hint="eastAsia"/>
          <w:szCs w:val="21"/>
        </w:rPr>
        <w:t>的情况，对三种预处理方法</w:t>
      </w:r>
      <w:r w:rsidRPr="00DC599E">
        <w:rPr>
          <w:rFonts w:ascii="Times New Roman" w:hAnsi="Times New Roman" w:hint="eastAsia"/>
          <w:szCs w:val="21"/>
        </w:rPr>
        <w:lastRenderedPageBreak/>
        <w:t>以及随机调度、正交调度两种调度算法进行了仿真，考虑快变信道，即每次调度用户后信道都发生改变。</w:t>
      </w:r>
    </w:p>
    <w:p w14:paraId="5698FE69" w14:textId="77777777" w:rsidR="00120A95" w:rsidRDefault="00C835DA" w:rsidP="00120A95">
      <w:pPr>
        <w:keepNext/>
      </w:pPr>
      <w:r w:rsidRPr="00C835DA">
        <w:rPr>
          <w:rFonts w:ascii="Times New Roman" w:hAnsi="Times New Roman" w:hint="eastAsia"/>
          <w:noProof/>
        </w:rPr>
        <w:drawing>
          <wp:inline distT="0" distB="0" distL="0" distR="0" wp14:anchorId="2EEB7233" wp14:editId="1A777749">
            <wp:extent cx="2813685" cy="2109509"/>
            <wp:effectExtent l="0" t="0" r="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13685" cy="2109509"/>
                    </a:xfrm>
                    <a:prstGeom prst="rect">
                      <a:avLst/>
                    </a:prstGeom>
                    <a:noFill/>
                    <a:ln>
                      <a:noFill/>
                    </a:ln>
                  </pic:spPr>
                </pic:pic>
              </a:graphicData>
            </a:graphic>
          </wp:inline>
        </w:drawing>
      </w:r>
    </w:p>
    <w:p w14:paraId="5E23B941" w14:textId="1BB29C7F" w:rsidR="00C835DA" w:rsidRPr="00DB2A50" w:rsidRDefault="00120A95"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26</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正交用户调度的用户和数据率随信噪比变化曲线</w:t>
      </w:r>
    </w:p>
    <w:p w14:paraId="6AA8CE67" w14:textId="5DD651D4" w:rsidR="00C835DA" w:rsidRDefault="00C835DA" w:rsidP="00C835DA">
      <w:pPr>
        <w:keepNext/>
      </w:pPr>
      <w:r w:rsidRPr="00C835DA">
        <w:rPr>
          <w:noProof/>
        </w:rPr>
        <w:drawing>
          <wp:inline distT="0" distB="0" distL="0" distR="0" wp14:anchorId="69C4F27A" wp14:editId="6DBCCE65">
            <wp:extent cx="2813685" cy="2109509"/>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13685" cy="2109509"/>
                    </a:xfrm>
                    <a:prstGeom prst="rect">
                      <a:avLst/>
                    </a:prstGeom>
                    <a:noFill/>
                    <a:ln>
                      <a:noFill/>
                    </a:ln>
                  </pic:spPr>
                </pic:pic>
              </a:graphicData>
            </a:graphic>
          </wp:inline>
        </w:drawing>
      </w:r>
    </w:p>
    <w:p w14:paraId="5CB7894E" w14:textId="4C7B6C1E" w:rsidR="00C835DA" w:rsidRPr="00DB2A50" w:rsidRDefault="00C835DA"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27</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正交用户调度的用户和数据率随信噪比变化曲线</w:t>
      </w:r>
    </w:p>
    <w:p w14:paraId="1D77DA02" w14:textId="70AA4808" w:rsidR="00120A95" w:rsidRPr="00120A95" w:rsidRDefault="00120A95" w:rsidP="00120A95">
      <w:r>
        <w:tab/>
      </w:r>
      <w:r w:rsidRPr="00DC599E">
        <w:rPr>
          <w:rFonts w:ascii="Times New Roman" w:hAnsi="Times New Roman" w:hint="eastAsia"/>
          <w:szCs w:val="21"/>
        </w:rPr>
        <w:t>由上图可以看出，相同调度算法下，三种预处理方法的用户的和数据率依然保持着前述规律。即</w:t>
      </w:r>
      <w:r w:rsidRPr="00DC599E">
        <w:rPr>
          <w:rFonts w:ascii="Times New Roman" w:hAnsi="Times New Roman" w:hint="eastAsia"/>
          <w:szCs w:val="21"/>
        </w:rPr>
        <w:t>MF</w:t>
      </w:r>
      <w:r w:rsidRPr="00DC599E">
        <w:rPr>
          <w:rFonts w:ascii="Times New Roman" w:hAnsi="Times New Roman" w:hint="eastAsia"/>
          <w:szCs w:val="21"/>
        </w:rPr>
        <w:t>低信噪比效果好，</w:t>
      </w:r>
      <w:r w:rsidRPr="00DC599E">
        <w:rPr>
          <w:rFonts w:ascii="Times New Roman" w:hAnsi="Times New Roman" w:hint="eastAsia"/>
          <w:szCs w:val="21"/>
        </w:rPr>
        <w:t>ZF</w:t>
      </w:r>
      <w:r w:rsidRPr="00DC599E">
        <w:rPr>
          <w:rFonts w:ascii="Times New Roman" w:hAnsi="Times New Roman" w:hint="eastAsia"/>
          <w:szCs w:val="21"/>
        </w:rPr>
        <w:t>高信噪比效果好，</w:t>
      </w:r>
      <w:r w:rsidRPr="00DC599E">
        <w:rPr>
          <w:rFonts w:ascii="Times New Roman" w:hAnsi="Times New Roman" w:hint="eastAsia"/>
          <w:szCs w:val="21"/>
        </w:rPr>
        <w:t>MMSE</w:t>
      </w:r>
      <w:r w:rsidRPr="00DC599E">
        <w:rPr>
          <w:rFonts w:ascii="Times New Roman" w:hAnsi="Times New Roman" w:hint="eastAsia"/>
          <w:szCs w:val="21"/>
        </w:rPr>
        <w:t>结合了两者的优点。</w:t>
      </w:r>
    </w:p>
    <w:p w14:paraId="6B13C466" w14:textId="77777777" w:rsidR="005D0364" w:rsidRDefault="005D0364" w:rsidP="005D0364">
      <w:pPr>
        <w:keepNext/>
      </w:pPr>
      <w:r w:rsidRPr="005D0364">
        <w:rPr>
          <w:rFonts w:hint="eastAsia"/>
          <w:noProof/>
        </w:rPr>
        <w:drawing>
          <wp:inline distT="0" distB="0" distL="0" distR="0" wp14:anchorId="1F657811" wp14:editId="30E0149F">
            <wp:extent cx="2813685" cy="2109509"/>
            <wp:effectExtent l="0" t="0" r="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13685" cy="2109509"/>
                    </a:xfrm>
                    <a:prstGeom prst="rect">
                      <a:avLst/>
                    </a:prstGeom>
                    <a:noFill/>
                    <a:ln>
                      <a:noFill/>
                    </a:ln>
                  </pic:spPr>
                </pic:pic>
              </a:graphicData>
            </a:graphic>
          </wp:inline>
        </w:drawing>
      </w:r>
    </w:p>
    <w:p w14:paraId="0477AA0F" w14:textId="5EC2E87D" w:rsidR="005D0364" w:rsidRPr="00DB2A50" w:rsidRDefault="005D0364"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28</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MF</w:t>
      </w:r>
      <w:r w:rsidRPr="00DB2A50">
        <w:rPr>
          <w:rFonts w:ascii="Times New Roman" w:eastAsia="宋体" w:hAnsi="Times New Roman" w:cs="Times New Roman" w:hint="eastAsia"/>
          <w:sz w:val="18"/>
          <w:szCs w:val="18"/>
        </w:rPr>
        <w:t>预处理下不同用户调度算法，用户和数据</w:t>
      </w:r>
      <w:r w:rsidRPr="006A3257">
        <w:rPr>
          <w:rFonts w:ascii="Times New Roman" w:eastAsia="宋体" w:hAnsi="Times New Roman" w:cs="Times New Roman" w:hint="eastAsia"/>
          <w:sz w:val="18"/>
          <w:szCs w:val="18"/>
        </w:rPr>
        <w:t>率</w:t>
      </w:r>
      <w:r w:rsidRPr="00DB2A50">
        <w:rPr>
          <w:rFonts w:ascii="Times New Roman" w:eastAsia="宋体" w:hAnsi="Times New Roman" w:cs="Times New Roman" w:hint="eastAsia"/>
          <w:sz w:val="18"/>
          <w:szCs w:val="18"/>
        </w:rPr>
        <w:t>曲线</w:t>
      </w:r>
    </w:p>
    <w:p w14:paraId="02D138A8" w14:textId="77777777" w:rsidR="00120A95" w:rsidRDefault="00120A95" w:rsidP="00120A95">
      <w:pPr>
        <w:keepNext/>
      </w:pPr>
      <w:r w:rsidRPr="00120A95">
        <w:rPr>
          <w:rFonts w:hint="eastAsia"/>
          <w:noProof/>
        </w:rPr>
        <w:drawing>
          <wp:inline distT="0" distB="0" distL="0" distR="0" wp14:anchorId="16F2B0B3" wp14:editId="1D7DC8FB">
            <wp:extent cx="2813685" cy="2109509"/>
            <wp:effectExtent l="0" t="0" r="0" b="50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13685" cy="2109509"/>
                    </a:xfrm>
                    <a:prstGeom prst="rect">
                      <a:avLst/>
                    </a:prstGeom>
                    <a:noFill/>
                    <a:ln>
                      <a:noFill/>
                    </a:ln>
                  </pic:spPr>
                </pic:pic>
              </a:graphicData>
            </a:graphic>
          </wp:inline>
        </w:drawing>
      </w:r>
    </w:p>
    <w:p w14:paraId="1F053633" w14:textId="11D4B895" w:rsidR="00120A95" w:rsidRPr="00DB2A50" w:rsidRDefault="00120A95"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29</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Z</w:t>
      </w:r>
      <w:r w:rsidRPr="00DB2A50">
        <w:rPr>
          <w:rFonts w:ascii="Times New Roman" w:eastAsia="宋体" w:hAnsi="Times New Roman" w:cs="Times New Roman" w:hint="eastAsia"/>
          <w:sz w:val="18"/>
          <w:szCs w:val="18"/>
        </w:rPr>
        <w:t>F</w:t>
      </w:r>
      <w:r w:rsidRPr="00DB2A50">
        <w:rPr>
          <w:rFonts w:ascii="Times New Roman" w:eastAsia="宋体" w:hAnsi="Times New Roman" w:cs="Times New Roman" w:hint="eastAsia"/>
          <w:sz w:val="18"/>
          <w:szCs w:val="18"/>
        </w:rPr>
        <w:t>预处理下不同用户调度算法，用户和数据率曲线</w:t>
      </w:r>
    </w:p>
    <w:p w14:paraId="61CF0834" w14:textId="77777777" w:rsidR="00120A95" w:rsidRDefault="00120A95" w:rsidP="00120A95">
      <w:pPr>
        <w:keepNext/>
      </w:pPr>
      <w:r w:rsidRPr="00120A95">
        <w:rPr>
          <w:rFonts w:hint="eastAsia"/>
          <w:noProof/>
        </w:rPr>
        <w:drawing>
          <wp:inline distT="0" distB="0" distL="0" distR="0" wp14:anchorId="11E9105C" wp14:editId="6E6B8366">
            <wp:extent cx="2813685" cy="2109509"/>
            <wp:effectExtent l="0" t="0" r="0" b="50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13685" cy="2109509"/>
                    </a:xfrm>
                    <a:prstGeom prst="rect">
                      <a:avLst/>
                    </a:prstGeom>
                    <a:noFill/>
                    <a:ln>
                      <a:noFill/>
                    </a:ln>
                  </pic:spPr>
                </pic:pic>
              </a:graphicData>
            </a:graphic>
          </wp:inline>
        </w:drawing>
      </w:r>
    </w:p>
    <w:p w14:paraId="324C8AD5" w14:textId="20B1CD3E" w:rsidR="00120A95" w:rsidRPr="00DB2A50" w:rsidRDefault="00120A95"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30</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w:t>
      </w:r>
      <w:r w:rsidRPr="00DB2A50">
        <w:rPr>
          <w:rFonts w:ascii="Times New Roman" w:eastAsia="宋体" w:hAnsi="Times New Roman" w:cs="Times New Roman"/>
          <w:sz w:val="18"/>
          <w:szCs w:val="18"/>
        </w:rPr>
        <w:t>MSE</w:t>
      </w:r>
      <w:r w:rsidRPr="00DB2A50">
        <w:rPr>
          <w:rFonts w:ascii="Times New Roman" w:eastAsia="宋体" w:hAnsi="Times New Roman" w:cs="Times New Roman" w:hint="eastAsia"/>
          <w:sz w:val="18"/>
          <w:szCs w:val="18"/>
        </w:rPr>
        <w:t>预处理下不同用户调度算法，用户和数据率曲线</w:t>
      </w:r>
    </w:p>
    <w:p w14:paraId="6E13A506" w14:textId="019D2929" w:rsidR="00120A95" w:rsidRPr="00DC599E" w:rsidRDefault="00120A95" w:rsidP="00120A95">
      <w:pPr>
        <w:rPr>
          <w:rFonts w:ascii="Times New Roman" w:hAnsi="Times New Roman"/>
          <w:szCs w:val="21"/>
        </w:rPr>
      </w:pPr>
      <w:r>
        <w:tab/>
      </w:r>
      <w:r w:rsidRPr="00DC599E">
        <w:rPr>
          <w:rFonts w:ascii="Times New Roman" w:hAnsi="Times New Roman" w:hint="eastAsia"/>
          <w:szCs w:val="21"/>
        </w:rPr>
        <w:t>由以上三张曲线图可以看出，在相同预处理方法下，正交算法能够有效提高用户的和数据率，其中对</w:t>
      </w:r>
      <w:r w:rsidRPr="00DC599E">
        <w:rPr>
          <w:rFonts w:ascii="Times New Roman" w:hAnsi="Times New Roman" w:hint="eastAsia"/>
          <w:szCs w:val="21"/>
        </w:rPr>
        <w:t>MF</w:t>
      </w:r>
      <w:r w:rsidRPr="00DC599E">
        <w:rPr>
          <w:rFonts w:ascii="Times New Roman" w:hAnsi="Times New Roman" w:hint="eastAsia"/>
          <w:szCs w:val="21"/>
        </w:rPr>
        <w:t>预处理方法的提升最为显著。其原因为，正交算法考虑了不同用户的信道特性，将信道彼此正交性好的用户放在一起调度，</w:t>
      </w:r>
      <w:r w:rsidR="00830693" w:rsidRPr="00DC599E">
        <w:rPr>
          <w:rFonts w:ascii="Times New Roman" w:hAnsi="Times New Roman" w:hint="eastAsia"/>
          <w:szCs w:val="21"/>
        </w:rPr>
        <w:t>减小了用户间的干扰，也正是因此，受用户干扰影响最大的</w:t>
      </w:r>
      <w:r w:rsidR="00830693" w:rsidRPr="00DC599E">
        <w:rPr>
          <w:rFonts w:ascii="Times New Roman" w:hAnsi="Times New Roman" w:hint="eastAsia"/>
          <w:szCs w:val="21"/>
        </w:rPr>
        <w:t>MF</w:t>
      </w:r>
      <w:r w:rsidR="00830693" w:rsidRPr="00DC599E">
        <w:rPr>
          <w:rFonts w:ascii="Times New Roman" w:hAnsi="Times New Roman" w:hint="eastAsia"/>
          <w:szCs w:val="21"/>
        </w:rPr>
        <w:t>预处理方法效果提升最为显著。</w:t>
      </w:r>
    </w:p>
    <w:p w14:paraId="0216E88A" w14:textId="07FE6113" w:rsidR="00940096" w:rsidRDefault="00537E77" w:rsidP="00940096">
      <w:pPr>
        <w:keepNext/>
      </w:pPr>
      <w:r w:rsidRPr="00537E77">
        <w:drawing>
          <wp:inline distT="0" distB="0" distL="0" distR="0" wp14:anchorId="44DED3CB" wp14:editId="0B31AE2F">
            <wp:extent cx="2813685" cy="2110105"/>
            <wp:effectExtent l="0" t="0" r="5715" b="444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13685" cy="2110105"/>
                    </a:xfrm>
                    <a:prstGeom prst="rect">
                      <a:avLst/>
                    </a:prstGeom>
                  </pic:spPr>
                </pic:pic>
              </a:graphicData>
            </a:graphic>
          </wp:inline>
        </w:drawing>
      </w:r>
    </w:p>
    <w:p w14:paraId="0540C1A6" w14:textId="4444A562" w:rsidR="00940096" w:rsidRPr="00DB2A50" w:rsidRDefault="00940096"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31</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MF</w:t>
      </w:r>
      <w:r w:rsidRPr="00DB2A50">
        <w:rPr>
          <w:rFonts w:ascii="Times New Roman" w:eastAsia="宋体" w:hAnsi="Times New Roman" w:cs="Times New Roman" w:hint="eastAsia"/>
          <w:sz w:val="18"/>
          <w:szCs w:val="18"/>
        </w:rPr>
        <w:t>下两种调度算法对应的用户</w:t>
      </w:r>
      <w:r w:rsidRPr="00DB2A50">
        <w:rPr>
          <w:rFonts w:ascii="Times New Roman" w:eastAsia="宋体" w:hAnsi="Times New Roman" w:cs="Times New Roman" w:hint="eastAsia"/>
          <w:sz w:val="18"/>
          <w:szCs w:val="18"/>
        </w:rPr>
        <w:t>CDF</w:t>
      </w:r>
    </w:p>
    <w:p w14:paraId="78B46960" w14:textId="47A978C5" w:rsidR="00940096" w:rsidRDefault="00537E77" w:rsidP="00940096">
      <w:pPr>
        <w:keepNext/>
      </w:pPr>
      <w:r w:rsidRPr="00537E77">
        <w:lastRenderedPageBreak/>
        <w:drawing>
          <wp:inline distT="0" distB="0" distL="0" distR="0" wp14:anchorId="4B8AF59B" wp14:editId="783EF1BF">
            <wp:extent cx="2813685" cy="2110105"/>
            <wp:effectExtent l="0" t="0" r="5715" b="444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13685" cy="2110105"/>
                    </a:xfrm>
                    <a:prstGeom prst="rect">
                      <a:avLst/>
                    </a:prstGeom>
                  </pic:spPr>
                </pic:pic>
              </a:graphicData>
            </a:graphic>
          </wp:inline>
        </w:drawing>
      </w:r>
    </w:p>
    <w:p w14:paraId="5EAC2316" w14:textId="341F0B92" w:rsidR="00940096" w:rsidRPr="00DB2A50" w:rsidRDefault="00940096"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32</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ZF</w:t>
      </w:r>
      <w:r w:rsidRPr="00DB2A50">
        <w:rPr>
          <w:rFonts w:ascii="Times New Roman" w:eastAsia="宋体" w:hAnsi="Times New Roman" w:cs="Times New Roman" w:hint="eastAsia"/>
          <w:sz w:val="18"/>
          <w:szCs w:val="18"/>
        </w:rPr>
        <w:t>下两种调度算法对应的用户</w:t>
      </w:r>
      <w:r w:rsidRPr="00DB2A50">
        <w:rPr>
          <w:rFonts w:ascii="Times New Roman" w:eastAsia="宋体" w:hAnsi="Times New Roman" w:cs="Times New Roman" w:hint="eastAsia"/>
          <w:sz w:val="18"/>
          <w:szCs w:val="18"/>
        </w:rPr>
        <w:t>CDF</w:t>
      </w:r>
    </w:p>
    <w:p w14:paraId="4486B928" w14:textId="6B520F6D" w:rsidR="00940096" w:rsidRDefault="00537E77" w:rsidP="00940096">
      <w:pPr>
        <w:keepNext/>
      </w:pPr>
      <w:r w:rsidRPr="00537E77">
        <w:drawing>
          <wp:inline distT="0" distB="0" distL="0" distR="0" wp14:anchorId="4626B83E" wp14:editId="06A76CEC">
            <wp:extent cx="2813685" cy="2110105"/>
            <wp:effectExtent l="0" t="0" r="5715" b="444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13685" cy="2110105"/>
                    </a:xfrm>
                    <a:prstGeom prst="rect">
                      <a:avLst/>
                    </a:prstGeom>
                  </pic:spPr>
                </pic:pic>
              </a:graphicData>
            </a:graphic>
          </wp:inline>
        </w:drawing>
      </w:r>
      <w:bookmarkStart w:id="1" w:name="_GoBack"/>
      <w:bookmarkEnd w:id="1"/>
    </w:p>
    <w:p w14:paraId="3C199C8D" w14:textId="403421B7" w:rsidR="00940096" w:rsidRPr="00DB2A50" w:rsidRDefault="00940096"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33</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MMSE</w:t>
      </w:r>
      <w:r w:rsidRPr="00DB2A50">
        <w:rPr>
          <w:rFonts w:ascii="Times New Roman" w:eastAsia="宋体" w:hAnsi="Times New Roman" w:cs="Times New Roman" w:hint="eastAsia"/>
          <w:sz w:val="18"/>
          <w:szCs w:val="18"/>
        </w:rPr>
        <w:t>下两种调度算法对应的用户</w:t>
      </w:r>
      <w:r w:rsidRPr="00DB2A50">
        <w:rPr>
          <w:rFonts w:ascii="Times New Roman" w:eastAsia="宋体" w:hAnsi="Times New Roman" w:cs="Times New Roman" w:hint="eastAsia"/>
          <w:sz w:val="18"/>
          <w:szCs w:val="18"/>
        </w:rPr>
        <w:t>CDF</w:t>
      </w:r>
    </w:p>
    <w:p w14:paraId="1DA36823" w14:textId="010C8CDF" w:rsidR="004335AC" w:rsidRPr="00DC599E" w:rsidRDefault="00830693" w:rsidP="00120A95">
      <w:pPr>
        <w:rPr>
          <w:rFonts w:ascii="Times New Roman" w:hAnsi="Times New Roman"/>
          <w:szCs w:val="21"/>
        </w:rPr>
      </w:pPr>
      <w:r>
        <w:tab/>
      </w:r>
      <w:r w:rsidR="00940096" w:rsidRPr="00DC599E">
        <w:rPr>
          <w:rFonts w:ascii="Times New Roman" w:hAnsi="Times New Roman" w:hint="eastAsia"/>
          <w:szCs w:val="21"/>
        </w:rPr>
        <w:t>有上图可以看出，在仿真次数较多时，不同用户数据率的</w:t>
      </w:r>
      <w:r w:rsidR="00940096" w:rsidRPr="00DC599E">
        <w:rPr>
          <w:rFonts w:ascii="Times New Roman" w:hAnsi="Times New Roman" w:hint="eastAsia"/>
          <w:szCs w:val="21"/>
        </w:rPr>
        <w:t>CDF</w:t>
      </w:r>
      <w:r w:rsidR="00940096" w:rsidRPr="00DC599E">
        <w:rPr>
          <w:rFonts w:ascii="Times New Roman" w:hAnsi="Times New Roman" w:hint="eastAsia"/>
          <w:szCs w:val="21"/>
        </w:rPr>
        <w:t>几乎相同</w:t>
      </w:r>
      <w:r w:rsidR="0070324B" w:rsidRPr="00DC599E">
        <w:rPr>
          <w:rFonts w:ascii="Times New Roman" w:hAnsi="Times New Roman" w:hint="eastAsia"/>
          <w:szCs w:val="21"/>
        </w:rPr>
        <w:t>。</w:t>
      </w:r>
      <w:r w:rsidR="004335AC" w:rsidRPr="00DC599E">
        <w:rPr>
          <w:rFonts w:ascii="Times New Roman" w:hAnsi="Times New Roman" w:hint="eastAsia"/>
          <w:szCs w:val="21"/>
        </w:rPr>
        <w:t>且两种算法下每个用户数据率为</w:t>
      </w:r>
      <w:r w:rsidR="004335AC" w:rsidRPr="00DC599E">
        <w:rPr>
          <w:rFonts w:ascii="Times New Roman" w:hAnsi="Times New Roman" w:hint="eastAsia"/>
          <w:szCs w:val="21"/>
        </w:rPr>
        <w:t>0</w:t>
      </w:r>
      <w:r w:rsidR="004335AC" w:rsidRPr="00DC599E">
        <w:rPr>
          <w:rFonts w:ascii="Times New Roman" w:hAnsi="Times New Roman" w:hint="eastAsia"/>
          <w:szCs w:val="21"/>
        </w:rPr>
        <w:t>的概率均约为</w:t>
      </w:r>
      <w:r w:rsidR="004335AC" w:rsidRPr="00DC599E">
        <w:rPr>
          <w:rFonts w:ascii="Times New Roman" w:hAnsi="Times New Roman" w:hint="eastAsia"/>
          <w:szCs w:val="21"/>
        </w:rPr>
        <w:t>0.75</w:t>
      </w:r>
      <w:r w:rsidR="004335AC" w:rsidRPr="00DC599E">
        <w:rPr>
          <w:rFonts w:ascii="Times New Roman" w:hAnsi="Times New Roman" w:hint="eastAsia"/>
          <w:szCs w:val="21"/>
        </w:rPr>
        <w:t>，与</w:t>
      </w:r>
      <w:r w:rsidR="004335AC" w:rsidRPr="00DC599E">
        <w:rPr>
          <w:rFonts w:ascii="Times New Roman" w:hAnsi="Times New Roman" w:hint="eastAsia"/>
          <w:szCs w:val="21"/>
        </w:rPr>
        <w:t>20</w:t>
      </w:r>
      <w:r w:rsidR="004335AC" w:rsidRPr="00DC599E">
        <w:rPr>
          <w:rFonts w:ascii="Times New Roman" w:hAnsi="Times New Roman" w:hint="eastAsia"/>
          <w:szCs w:val="21"/>
        </w:rPr>
        <w:t>个用户每次调度</w:t>
      </w:r>
      <w:r w:rsidR="004335AC" w:rsidRPr="00DC599E">
        <w:rPr>
          <w:rFonts w:ascii="Times New Roman" w:hAnsi="Times New Roman" w:hint="eastAsia"/>
          <w:szCs w:val="21"/>
        </w:rPr>
        <w:t>5</w:t>
      </w:r>
      <w:r w:rsidR="004335AC" w:rsidRPr="00DC599E">
        <w:rPr>
          <w:rFonts w:ascii="Times New Roman" w:hAnsi="Times New Roman" w:hint="eastAsia"/>
          <w:szCs w:val="21"/>
        </w:rPr>
        <w:t>个相符。并且由</w:t>
      </w:r>
      <w:r w:rsidR="004335AC" w:rsidRPr="00DC599E">
        <w:rPr>
          <w:rFonts w:ascii="Times New Roman" w:hAnsi="Times New Roman" w:hint="eastAsia"/>
          <w:szCs w:val="21"/>
        </w:rPr>
        <w:t>CDF</w:t>
      </w:r>
      <w:r w:rsidR="004335AC" w:rsidRPr="00DC599E">
        <w:rPr>
          <w:rFonts w:ascii="Times New Roman" w:hAnsi="Times New Roman" w:hint="eastAsia"/>
          <w:szCs w:val="21"/>
        </w:rPr>
        <w:t>也可以看出上述三种预处理算法的特点。</w:t>
      </w:r>
    </w:p>
    <w:p w14:paraId="19CEB2CF" w14:textId="605EAE8F" w:rsidR="004335AC" w:rsidRPr="00120A95" w:rsidRDefault="004335AC" w:rsidP="00120A95">
      <w:r w:rsidRPr="00DC599E">
        <w:rPr>
          <w:rFonts w:ascii="Times New Roman" w:hAnsi="Times New Roman"/>
          <w:szCs w:val="21"/>
        </w:rPr>
        <w:tab/>
      </w:r>
      <w:r w:rsidRPr="00DC599E">
        <w:rPr>
          <w:rFonts w:ascii="Times New Roman" w:hAnsi="Times New Roman" w:hint="eastAsia"/>
          <w:szCs w:val="21"/>
        </w:rPr>
        <w:t>综上所述，正交调度算法可以获得比随机调度算法更好的和数据率。但如果信道条件一直不变，那么就会由很多的信道质量差的用户无法被调度，使得正交调度算法的公平性有所欠缺。</w:t>
      </w:r>
    </w:p>
    <w:p w14:paraId="1B9D9709" w14:textId="2FE9A3FB" w:rsidR="001D378C" w:rsidRPr="00830693" w:rsidRDefault="001A6EDB" w:rsidP="00830693">
      <w:pPr>
        <w:pStyle w:val="ad"/>
        <w:numPr>
          <w:ilvl w:val="1"/>
          <w:numId w:val="20"/>
        </w:numPr>
        <w:ind w:firstLineChars="0"/>
        <w:rPr>
          <w:rFonts w:ascii="Times New Roman" w:eastAsia="黑体" w:hAnsi="Times New Roman"/>
          <w:sz w:val="28"/>
          <w:szCs w:val="28"/>
        </w:rPr>
      </w:pPr>
      <w:r w:rsidRPr="00830693">
        <w:rPr>
          <w:rFonts w:ascii="Times New Roman" w:eastAsia="黑体" w:hAnsi="Times New Roman"/>
          <w:sz w:val="28"/>
          <w:szCs w:val="28"/>
        </w:rPr>
        <w:t>M</w:t>
      </w:r>
      <w:r w:rsidRPr="00830693">
        <w:rPr>
          <w:rFonts w:ascii="Times New Roman" w:eastAsia="黑体" w:hAnsi="Times New Roman" w:hint="eastAsia"/>
          <w:sz w:val="28"/>
          <w:szCs w:val="28"/>
        </w:rPr>
        <w:t>as</w:t>
      </w:r>
      <w:r w:rsidR="001D378C" w:rsidRPr="00830693">
        <w:rPr>
          <w:rFonts w:ascii="Times New Roman" w:eastAsia="黑体" w:hAnsi="Times New Roman"/>
          <w:sz w:val="28"/>
          <w:szCs w:val="28"/>
        </w:rPr>
        <w:t>sive MIMO</w:t>
      </w:r>
    </w:p>
    <w:p w14:paraId="72A4BBD8" w14:textId="7D2E8E5E" w:rsidR="004335AC" w:rsidRPr="00DC599E" w:rsidRDefault="004335AC" w:rsidP="00DB2EC5">
      <w:pPr>
        <w:ind w:firstLine="420"/>
        <w:rPr>
          <w:rFonts w:ascii="Times New Roman" w:hAnsi="Times New Roman"/>
          <w:szCs w:val="21"/>
        </w:rPr>
      </w:pPr>
      <w:r w:rsidRPr="00DC599E">
        <w:rPr>
          <w:rFonts w:ascii="Times New Roman" w:hAnsi="Times New Roman"/>
          <w:szCs w:val="21"/>
        </w:rPr>
        <w:t>Massive MIMO</w:t>
      </w:r>
      <w:r w:rsidRPr="00DC599E">
        <w:rPr>
          <w:rFonts w:ascii="Times New Roman" w:hAnsi="Times New Roman" w:hint="eastAsia"/>
          <w:szCs w:val="21"/>
        </w:rPr>
        <w:t>的信道容量仿真即在多用户</w:t>
      </w:r>
      <w:r w:rsidRPr="00DC599E">
        <w:rPr>
          <w:rFonts w:ascii="Times New Roman" w:hAnsi="Times New Roman" w:hint="eastAsia"/>
          <w:szCs w:val="21"/>
        </w:rPr>
        <w:t>MIMO</w:t>
      </w:r>
      <w:r w:rsidRPr="00DC599E">
        <w:rPr>
          <w:rFonts w:ascii="Times New Roman" w:hAnsi="Times New Roman" w:hint="eastAsia"/>
          <w:szCs w:val="21"/>
        </w:rPr>
        <w:t>（无调度算法）的基础上增大基站天线数即可，考虑到计算速度仿真次数缩减为</w:t>
      </w:r>
      <w:r w:rsidRPr="00DC599E">
        <w:rPr>
          <w:rFonts w:ascii="Times New Roman" w:hAnsi="Times New Roman" w:hint="eastAsia"/>
          <w:szCs w:val="21"/>
        </w:rPr>
        <w:t>1000</w:t>
      </w:r>
      <w:r w:rsidRPr="00DC599E">
        <w:rPr>
          <w:rFonts w:ascii="Times New Roman" w:hAnsi="Times New Roman" w:hint="eastAsia"/>
          <w:szCs w:val="21"/>
        </w:rPr>
        <w:t>次。</w:t>
      </w:r>
    </w:p>
    <w:p w14:paraId="6C2AB9A2" w14:textId="77777777" w:rsidR="00341136" w:rsidRDefault="00341136" w:rsidP="00341136">
      <w:pPr>
        <w:keepNext/>
        <w:jc w:val="center"/>
      </w:pPr>
      <w:r w:rsidRPr="00341136">
        <w:rPr>
          <w:noProof/>
        </w:rPr>
        <w:drawing>
          <wp:inline distT="0" distB="0" distL="0" distR="0" wp14:anchorId="13573088" wp14:editId="1D0114B8">
            <wp:extent cx="2813685" cy="2111375"/>
            <wp:effectExtent l="0" t="0" r="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13685" cy="2111375"/>
                    </a:xfrm>
                    <a:prstGeom prst="rect">
                      <a:avLst/>
                    </a:prstGeom>
                    <a:noFill/>
                    <a:ln>
                      <a:noFill/>
                    </a:ln>
                  </pic:spPr>
                </pic:pic>
              </a:graphicData>
            </a:graphic>
          </wp:inline>
        </w:drawing>
      </w:r>
    </w:p>
    <w:p w14:paraId="7E18A228" w14:textId="12B3F3BA" w:rsidR="00341136" w:rsidRPr="00DB2A50" w:rsidRDefault="00341136"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34</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基站天线数为</w:t>
      </w:r>
      <w:r w:rsidRPr="00DB2A50">
        <w:rPr>
          <w:rFonts w:ascii="Times New Roman" w:eastAsia="宋体" w:hAnsi="Times New Roman" w:cs="Times New Roman" w:hint="eastAsia"/>
          <w:sz w:val="18"/>
          <w:szCs w:val="18"/>
        </w:rPr>
        <w:t>16</w:t>
      </w:r>
      <w:r w:rsidRPr="00DB2A50">
        <w:rPr>
          <w:rFonts w:ascii="Times New Roman" w:eastAsia="宋体" w:hAnsi="Times New Roman" w:cs="Times New Roman" w:hint="eastAsia"/>
          <w:sz w:val="18"/>
          <w:szCs w:val="18"/>
        </w:rPr>
        <w:t>，用户总数为</w:t>
      </w:r>
      <w:r w:rsidRPr="00DB2A50">
        <w:rPr>
          <w:rFonts w:ascii="Times New Roman" w:eastAsia="宋体" w:hAnsi="Times New Roman" w:cs="Times New Roman" w:hint="eastAsia"/>
          <w:sz w:val="18"/>
          <w:szCs w:val="18"/>
        </w:rPr>
        <w:t>3</w:t>
      </w:r>
      <w:r w:rsidR="00BC4526" w:rsidRPr="00DB2A50">
        <w:rPr>
          <w:rFonts w:ascii="Times New Roman" w:eastAsia="宋体" w:hAnsi="Times New Roman" w:cs="Times New Roman" w:hint="eastAsia"/>
          <w:sz w:val="18"/>
          <w:szCs w:val="18"/>
        </w:rPr>
        <w:t>，用户和数据率随信噪比的变化曲线</w:t>
      </w:r>
    </w:p>
    <w:p w14:paraId="08CA4B8F" w14:textId="77777777" w:rsidR="00341136" w:rsidRDefault="00341136" w:rsidP="00341136">
      <w:pPr>
        <w:keepNext/>
        <w:jc w:val="center"/>
      </w:pPr>
      <w:r w:rsidRPr="00341136">
        <w:rPr>
          <w:rFonts w:hint="eastAsia"/>
          <w:noProof/>
        </w:rPr>
        <w:drawing>
          <wp:inline distT="0" distB="0" distL="0" distR="0" wp14:anchorId="3386D40E" wp14:editId="5C349417">
            <wp:extent cx="2813685" cy="2111375"/>
            <wp:effectExtent l="0" t="0" r="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813685" cy="2111375"/>
                    </a:xfrm>
                    <a:prstGeom prst="rect">
                      <a:avLst/>
                    </a:prstGeom>
                    <a:noFill/>
                    <a:ln>
                      <a:noFill/>
                    </a:ln>
                  </pic:spPr>
                </pic:pic>
              </a:graphicData>
            </a:graphic>
          </wp:inline>
        </w:drawing>
      </w:r>
    </w:p>
    <w:p w14:paraId="68543352" w14:textId="08401016" w:rsidR="00341136" w:rsidRPr="00DB2A50" w:rsidRDefault="00341136"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35</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基站天线数为</w:t>
      </w:r>
      <w:r w:rsidRPr="00DB2A50">
        <w:rPr>
          <w:rFonts w:ascii="Times New Roman" w:eastAsia="宋体" w:hAnsi="Times New Roman" w:cs="Times New Roman" w:hint="eastAsia"/>
          <w:sz w:val="18"/>
          <w:szCs w:val="18"/>
        </w:rPr>
        <w:t>64</w:t>
      </w:r>
      <w:r w:rsidRPr="00DB2A50">
        <w:rPr>
          <w:rFonts w:ascii="Times New Roman" w:eastAsia="宋体" w:hAnsi="Times New Roman" w:cs="Times New Roman" w:hint="eastAsia"/>
          <w:sz w:val="18"/>
          <w:szCs w:val="18"/>
        </w:rPr>
        <w:t>，用户总数为</w:t>
      </w:r>
      <w:r w:rsidRPr="00DB2A50">
        <w:rPr>
          <w:rFonts w:ascii="Times New Roman" w:eastAsia="宋体" w:hAnsi="Times New Roman" w:cs="Times New Roman" w:hint="eastAsia"/>
          <w:sz w:val="18"/>
          <w:szCs w:val="18"/>
        </w:rPr>
        <w:t>3</w:t>
      </w:r>
      <w:r w:rsidR="00BC4526" w:rsidRPr="00DB2A50">
        <w:rPr>
          <w:rFonts w:ascii="Times New Roman" w:eastAsia="宋体" w:hAnsi="Times New Roman" w:cs="Times New Roman" w:hint="eastAsia"/>
          <w:sz w:val="18"/>
          <w:szCs w:val="18"/>
        </w:rPr>
        <w:t>，用户和数据率随信噪比的变化曲线</w:t>
      </w:r>
    </w:p>
    <w:p w14:paraId="6EBA3630" w14:textId="77777777" w:rsidR="00341136" w:rsidRDefault="00341136" w:rsidP="00341136">
      <w:pPr>
        <w:keepNext/>
        <w:jc w:val="center"/>
      </w:pPr>
      <w:r w:rsidRPr="00341136">
        <w:rPr>
          <w:rFonts w:hint="eastAsia"/>
          <w:noProof/>
        </w:rPr>
        <w:drawing>
          <wp:inline distT="0" distB="0" distL="0" distR="0" wp14:anchorId="4C48A26F" wp14:editId="0A34FE26">
            <wp:extent cx="2813685" cy="2111375"/>
            <wp:effectExtent l="0" t="0" r="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13685" cy="2111375"/>
                    </a:xfrm>
                    <a:prstGeom prst="rect">
                      <a:avLst/>
                    </a:prstGeom>
                    <a:noFill/>
                    <a:ln>
                      <a:noFill/>
                    </a:ln>
                  </pic:spPr>
                </pic:pic>
              </a:graphicData>
            </a:graphic>
          </wp:inline>
        </w:drawing>
      </w:r>
    </w:p>
    <w:p w14:paraId="518C7354" w14:textId="025B8F79" w:rsidR="00341136" w:rsidRPr="00DB2A50" w:rsidRDefault="00341136"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36</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hint="eastAsia"/>
          <w:sz w:val="18"/>
          <w:szCs w:val="18"/>
        </w:rPr>
        <w:t>基站天线数为</w:t>
      </w:r>
      <w:r w:rsidRPr="00DB2A50">
        <w:rPr>
          <w:rFonts w:ascii="Times New Roman" w:eastAsia="宋体" w:hAnsi="Times New Roman" w:cs="Times New Roman" w:hint="eastAsia"/>
          <w:sz w:val="18"/>
          <w:szCs w:val="18"/>
        </w:rPr>
        <w:t>256</w:t>
      </w:r>
      <w:r w:rsidRPr="00DB2A50">
        <w:rPr>
          <w:rFonts w:ascii="Times New Roman" w:eastAsia="宋体" w:hAnsi="Times New Roman" w:cs="Times New Roman" w:hint="eastAsia"/>
          <w:sz w:val="18"/>
          <w:szCs w:val="18"/>
        </w:rPr>
        <w:t>，用户总数为</w:t>
      </w:r>
      <w:r w:rsidRPr="00DB2A50">
        <w:rPr>
          <w:rFonts w:ascii="Times New Roman" w:eastAsia="宋体" w:hAnsi="Times New Roman" w:cs="Times New Roman" w:hint="eastAsia"/>
          <w:sz w:val="18"/>
          <w:szCs w:val="18"/>
        </w:rPr>
        <w:t>3</w:t>
      </w:r>
      <w:r w:rsidR="00BC4526" w:rsidRPr="00DB2A50">
        <w:rPr>
          <w:rFonts w:ascii="Times New Roman" w:eastAsia="宋体" w:hAnsi="Times New Roman" w:cs="Times New Roman" w:hint="eastAsia"/>
          <w:sz w:val="18"/>
          <w:szCs w:val="18"/>
        </w:rPr>
        <w:t>，用户和数据率随信噪比的变化曲线</w:t>
      </w:r>
    </w:p>
    <w:p w14:paraId="48906B7D" w14:textId="77777777" w:rsidR="004335AC" w:rsidRDefault="004335AC" w:rsidP="00DB2A50">
      <w:pPr>
        <w:pStyle w:val="aff5"/>
        <w:jc w:val="center"/>
      </w:pPr>
      <w:r w:rsidRPr="004335AC">
        <w:rPr>
          <w:rFonts w:hint="eastAsia"/>
          <w:noProof/>
        </w:rPr>
        <w:lastRenderedPageBreak/>
        <w:drawing>
          <wp:inline distT="0" distB="0" distL="0" distR="0" wp14:anchorId="6B81C267" wp14:editId="4617FEF3">
            <wp:extent cx="2813685" cy="2109509"/>
            <wp:effectExtent l="0" t="0" r="0" b="508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13685" cy="2109509"/>
                    </a:xfrm>
                    <a:prstGeom prst="rect">
                      <a:avLst/>
                    </a:prstGeom>
                    <a:noFill/>
                    <a:ln>
                      <a:noFill/>
                    </a:ln>
                  </pic:spPr>
                </pic:pic>
              </a:graphicData>
            </a:graphic>
          </wp:inline>
        </w:drawing>
      </w:r>
    </w:p>
    <w:p w14:paraId="3D26A448" w14:textId="7CF509EF" w:rsidR="004335AC" w:rsidRPr="00DB2A50" w:rsidRDefault="004335AC"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37</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基站天线数为</w:t>
      </w:r>
      <w:r w:rsidRPr="00DB2A50">
        <w:rPr>
          <w:rFonts w:ascii="Times New Roman" w:eastAsia="宋体" w:hAnsi="Times New Roman" w:cs="Times New Roman" w:hint="eastAsia"/>
          <w:sz w:val="18"/>
          <w:szCs w:val="18"/>
        </w:rPr>
        <w:t>16</w:t>
      </w:r>
      <w:r w:rsidR="00DB2EC5" w:rsidRPr="00DB2A50">
        <w:rPr>
          <w:rFonts w:ascii="Times New Roman" w:eastAsia="宋体" w:hAnsi="Times New Roman" w:cs="Times New Roman" w:hint="eastAsia"/>
          <w:sz w:val="18"/>
          <w:szCs w:val="18"/>
        </w:rPr>
        <w:t>，用户数为</w:t>
      </w:r>
      <w:r w:rsidR="00DB2EC5" w:rsidRPr="00DB2A50">
        <w:rPr>
          <w:rFonts w:ascii="Times New Roman" w:eastAsia="宋体" w:hAnsi="Times New Roman" w:cs="Times New Roman" w:hint="eastAsia"/>
          <w:sz w:val="18"/>
          <w:szCs w:val="18"/>
        </w:rPr>
        <w:t>15</w:t>
      </w:r>
      <w:r w:rsidR="00DB2EC5" w:rsidRPr="00DB2A50">
        <w:rPr>
          <w:rFonts w:ascii="Times New Roman" w:eastAsia="宋体" w:hAnsi="Times New Roman" w:cs="Times New Roman" w:hint="eastAsia"/>
          <w:sz w:val="18"/>
          <w:szCs w:val="18"/>
        </w:rPr>
        <w:t>时，用户和数据率随信噪比的变化曲线</w:t>
      </w:r>
    </w:p>
    <w:p w14:paraId="60F7D8BF" w14:textId="77777777" w:rsidR="004335AC" w:rsidRDefault="004335AC" w:rsidP="00BC4526">
      <w:pPr>
        <w:keepNext/>
        <w:jc w:val="center"/>
      </w:pPr>
      <w:r w:rsidRPr="004335AC">
        <w:rPr>
          <w:rFonts w:hint="eastAsia"/>
          <w:noProof/>
        </w:rPr>
        <w:drawing>
          <wp:inline distT="0" distB="0" distL="0" distR="0" wp14:anchorId="7BAD3704" wp14:editId="21105134">
            <wp:extent cx="2813685" cy="2109509"/>
            <wp:effectExtent l="0" t="0" r="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13685" cy="2109509"/>
                    </a:xfrm>
                    <a:prstGeom prst="rect">
                      <a:avLst/>
                    </a:prstGeom>
                    <a:noFill/>
                    <a:ln>
                      <a:noFill/>
                    </a:ln>
                  </pic:spPr>
                </pic:pic>
              </a:graphicData>
            </a:graphic>
          </wp:inline>
        </w:drawing>
      </w:r>
    </w:p>
    <w:p w14:paraId="5A01D393" w14:textId="0947085A" w:rsidR="004335AC" w:rsidRPr="00DB2A50" w:rsidRDefault="004335AC"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38</w:t>
      </w:r>
      <w:r w:rsidRPr="00DB2A50">
        <w:rPr>
          <w:rFonts w:ascii="Times New Roman" w:eastAsia="宋体" w:hAnsi="Times New Roman" w:cs="Times New Roman"/>
          <w:sz w:val="18"/>
          <w:szCs w:val="18"/>
        </w:rPr>
        <w:fldChar w:fldCharType="end"/>
      </w:r>
      <w:r w:rsidR="00DB2EC5" w:rsidRPr="00DB2A50">
        <w:rPr>
          <w:rFonts w:ascii="Times New Roman" w:eastAsia="宋体" w:hAnsi="Times New Roman" w:cs="Times New Roman"/>
          <w:sz w:val="18"/>
          <w:szCs w:val="18"/>
        </w:rPr>
        <w:t xml:space="preserve"> </w:t>
      </w:r>
      <w:r w:rsidR="00DB2EC5" w:rsidRPr="00DB2A50">
        <w:rPr>
          <w:rFonts w:ascii="Times New Roman" w:eastAsia="宋体" w:hAnsi="Times New Roman" w:cs="Times New Roman" w:hint="eastAsia"/>
          <w:sz w:val="18"/>
          <w:szCs w:val="18"/>
        </w:rPr>
        <w:t>基站天线数为</w:t>
      </w:r>
      <w:r w:rsidR="00DB2EC5" w:rsidRPr="00DB2A50">
        <w:rPr>
          <w:rFonts w:ascii="Times New Roman" w:eastAsia="宋体" w:hAnsi="Times New Roman" w:cs="Times New Roman" w:hint="eastAsia"/>
          <w:sz w:val="18"/>
          <w:szCs w:val="18"/>
        </w:rPr>
        <w:t>64</w:t>
      </w:r>
      <w:r w:rsidR="00DB2EC5" w:rsidRPr="00DB2A50">
        <w:rPr>
          <w:rFonts w:ascii="Times New Roman" w:eastAsia="宋体" w:hAnsi="Times New Roman" w:cs="Times New Roman" w:hint="eastAsia"/>
          <w:sz w:val="18"/>
          <w:szCs w:val="18"/>
        </w:rPr>
        <w:t>，用户总数为</w:t>
      </w:r>
      <w:r w:rsidR="00DB2EC5" w:rsidRPr="00DB2A50">
        <w:rPr>
          <w:rFonts w:ascii="Times New Roman" w:eastAsia="宋体" w:hAnsi="Times New Roman" w:cs="Times New Roman" w:hint="eastAsia"/>
          <w:sz w:val="18"/>
          <w:szCs w:val="18"/>
        </w:rPr>
        <w:t>15</w:t>
      </w:r>
      <w:r w:rsidR="00DB2EC5" w:rsidRPr="00DB2A50">
        <w:rPr>
          <w:rFonts w:ascii="Times New Roman" w:eastAsia="宋体" w:hAnsi="Times New Roman" w:cs="Times New Roman" w:hint="eastAsia"/>
          <w:sz w:val="18"/>
          <w:szCs w:val="18"/>
        </w:rPr>
        <w:t>时，用户和数据率随信噪比的变化曲线</w:t>
      </w:r>
    </w:p>
    <w:p w14:paraId="56AC9913" w14:textId="77777777" w:rsidR="004335AC" w:rsidRDefault="004335AC" w:rsidP="00BC4526">
      <w:pPr>
        <w:keepNext/>
      </w:pPr>
      <w:r w:rsidRPr="004335AC">
        <w:rPr>
          <w:rFonts w:hint="eastAsia"/>
          <w:noProof/>
        </w:rPr>
        <w:drawing>
          <wp:inline distT="0" distB="0" distL="0" distR="0" wp14:anchorId="55CD3884" wp14:editId="76394135">
            <wp:extent cx="2813685" cy="2109509"/>
            <wp:effectExtent l="0" t="0" r="0" b="508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13685" cy="2109509"/>
                    </a:xfrm>
                    <a:prstGeom prst="rect">
                      <a:avLst/>
                    </a:prstGeom>
                    <a:noFill/>
                    <a:ln>
                      <a:noFill/>
                    </a:ln>
                  </pic:spPr>
                </pic:pic>
              </a:graphicData>
            </a:graphic>
          </wp:inline>
        </w:drawing>
      </w:r>
    </w:p>
    <w:p w14:paraId="712FF507" w14:textId="35125C84" w:rsidR="004335AC" w:rsidRPr="00DB2A50" w:rsidRDefault="004335AC"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39</w:t>
      </w:r>
      <w:r w:rsidRPr="00DB2A50">
        <w:rPr>
          <w:rFonts w:ascii="Times New Roman" w:eastAsia="宋体" w:hAnsi="Times New Roman" w:cs="Times New Roman"/>
          <w:sz w:val="18"/>
          <w:szCs w:val="18"/>
        </w:rPr>
        <w:fldChar w:fldCharType="end"/>
      </w:r>
      <w:r w:rsidR="00DB2EC5" w:rsidRPr="00DB2A50">
        <w:rPr>
          <w:rFonts w:ascii="Times New Roman" w:eastAsia="宋体" w:hAnsi="Times New Roman" w:cs="Times New Roman"/>
          <w:sz w:val="18"/>
          <w:szCs w:val="18"/>
        </w:rPr>
        <w:t xml:space="preserve"> </w:t>
      </w:r>
      <w:r w:rsidR="00DB2EC5" w:rsidRPr="00DB2A50">
        <w:rPr>
          <w:rFonts w:ascii="Times New Roman" w:eastAsia="宋体" w:hAnsi="Times New Roman" w:cs="Times New Roman" w:hint="eastAsia"/>
          <w:sz w:val="18"/>
          <w:szCs w:val="18"/>
        </w:rPr>
        <w:t>基站天线数为</w:t>
      </w:r>
      <w:r w:rsidR="00DB2EC5" w:rsidRPr="00DB2A50">
        <w:rPr>
          <w:rFonts w:ascii="Times New Roman" w:eastAsia="宋体" w:hAnsi="Times New Roman" w:cs="Times New Roman" w:hint="eastAsia"/>
          <w:sz w:val="18"/>
          <w:szCs w:val="18"/>
        </w:rPr>
        <w:t>256</w:t>
      </w:r>
      <w:r w:rsidR="00DB2EC5" w:rsidRPr="00DB2A50">
        <w:rPr>
          <w:rFonts w:ascii="Times New Roman" w:eastAsia="宋体" w:hAnsi="Times New Roman" w:cs="Times New Roman" w:hint="eastAsia"/>
          <w:sz w:val="18"/>
          <w:szCs w:val="18"/>
        </w:rPr>
        <w:t>，用户数为</w:t>
      </w:r>
      <w:r w:rsidR="00DB2EC5" w:rsidRPr="00DB2A50">
        <w:rPr>
          <w:rFonts w:ascii="Times New Roman" w:eastAsia="宋体" w:hAnsi="Times New Roman" w:cs="Times New Roman" w:hint="eastAsia"/>
          <w:sz w:val="18"/>
          <w:szCs w:val="18"/>
        </w:rPr>
        <w:t>15</w:t>
      </w:r>
      <w:r w:rsidR="00DB2EC5" w:rsidRPr="00DB2A50">
        <w:rPr>
          <w:rFonts w:ascii="Times New Roman" w:eastAsia="宋体" w:hAnsi="Times New Roman" w:cs="Times New Roman" w:hint="eastAsia"/>
          <w:sz w:val="18"/>
          <w:szCs w:val="18"/>
        </w:rPr>
        <w:t>时，用户和数据率随信噪比变化的曲线</w:t>
      </w:r>
    </w:p>
    <w:p w14:paraId="61EF3F57" w14:textId="5EAFE88F" w:rsidR="00BF4ED4" w:rsidRPr="00DC599E" w:rsidRDefault="00BF4ED4" w:rsidP="00BF4ED4">
      <w:pPr>
        <w:rPr>
          <w:rFonts w:ascii="Times New Roman" w:hAnsi="Times New Roman"/>
          <w:szCs w:val="21"/>
        </w:rPr>
      </w:pPr>
      <w:r>
        <w:tab/>
      </w:r>
      <w:r w:rsidRPr="00DC599E">
        <w:rPr>
          <w:rFonts w:ascii="Times New Roman" w:hAnsi="Times New Roman" w:hint="eastAsia"/>
          <w:szCs w:val="21"/>
        </w:rPr>
        <w:t>当</w:t>
      </w:r>
      <w:r w:rsidR="0067597F" w:rsidRPr="00DC599E">
        <w:rPr>
          <w:rFonts w:ascii="Times New Roman" w:hAnsi="Times New Roman" w:hint="eastAsia"/>
          <w:szCs w:val="21"/>
        </w:rPr>
        <w:t>基站</w:t>
      </w:r>
      <w:r w:rsidRPr="00DC599E">
        <w:rPr>
          <w:rFonts w:ascii="Times New Roman" w:hAnsi="Times New Roman" w:hint="eastAsia"/>
          <w:szCs w:val="21"/>
        </w:rPr>
        <w:t>天线数为</w:t>
      </w:r>
      <w:r w:rsidRPr="00DC599E">
        <w:rPr>
          <w:rFonts w:ascii="Times New Roman" w:hAnsi="Times New Roman" w:hint="eastAsia"/>
          <w:szCs w:val="21"/>
        </w:rPr>
        <w:t>64</w:t>
      </w:r>
      <w:r w:rsidR="0067597F" w:rsidRPr="00DC599E">
        <w:rPr>
          <w:rFonts w:ascii="Times New Roman" w:hAnsi="Times New Roman" w:hint="eastAsia"/>
          <w:szCs w:val="21"/>
        </w:rPr>
        <w:t>时，对用户数为</w:t>
      </w:r>
      <w:r w:rsidR="0067597F" w:rsidRPr="00DC599E">
        <w:rPr>
          <w:rFonts w:ascii="Times New Roman" w:hAnsi="Times New Roman" w:hint="eastAsia"/>
          <w:szCs w:val="21"/>
        </w:rPr>
        <w:t>15</w:t>
      </w:r>
      <w:r w:rsidR="0067597F" w:rsidRPr="00DC599E">
        <w:rPr>
          <w:rFonts w:ascii="Times New Roman" w:hAnsi="Times New Roman" w:hint="eastAsia"/>
          <w:szCs w:val="21"/>
        </w:rPr>
        <w:t>、</w:t>
      </w:r>
      <w:r w:rsidR="0067597F" w:rsidRPr="00DC599E">
        <w:rPr>
          <w:rFonts w:ascii="Times New Roman" w:hAnsi="Times New Roman" w:hint="eastAsia"/>
          <w:szCs w:val="21"/>
        </w:rPr>
        <w:t>32</w:t>
      </w:r>
      <w:r w:rsidR="0067597F" w:rsidRPr="00DC599E">
        <w:rPr>
          <w:rFonts w:ascii="Times New Roman" w:hAnsi="Times New Roman" w:hint="eastAsia"/>
          <w:szCs w:val="21"/>
        </w:rPr>
        <w:t>、</w:t>
      </w:r>
      <w:r w:rsidR="0067597F" w:rsidRPr="00DC599E">
        <w:rPr>
          <w:rFonts w:ascii="Times New Roman" w:hAnsi="Times New Roman" w:hint="eastAsia"/>
          <w:szCs w:val="21"/>
        </w:rPr>
        <w:t>63</w:t>
      </w:r>
      <w:r w:rsidR="0067597F" w:rsidRPr="00DC599E">
        <w:rPr>
          <w:rFonts w:ascii="Times New Roman" w:hAnsi="Times New Roman" w:hint="eastAsia"/>
          <w:szCs w:val="21"/>
        </w:rPr>
        <w:t>时三种预处理方法的用户和数据率进行仿真，结果如图所示。</w:t>
      </w:r>
    </w:p>
    <w:p w14:paraId="068D5837" w14:textId="77777777" w:rsidR="00DB2EC5" w:rsidRDefault="004335AC" w:rsidP="00DB2EC5">
      <w:pPr>
        <w:keepNext/>
      </w:pPr>
      <w:r w:rsidRPr="004335AC">
        <w:rPr>
          <w:rFonts w:hint="eastAsia"/>
          <w:noProof/>
        </w:rPr>
        <w:drawing>
          <wp:inline distT="0" distB="0" distL="0" distR="0" wp14:anchorId="3D9AE70C" wp14:editId="1A860049">
            <wp:extent cx="2813685" cy="2109509"/>
            <wp:effectExtent l="0" t="0" r="0" b="508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13685" cy="2109509"/>
                    </a:xfrm>
                    <a:prstGeom prst="rect">
                      <a:avLst/>
                    </a:prstGeom>
                    <a:noFill/>
                    <a:ln>
                      <a:noFill/>
                    </a:ln>
                  </pic:spPr>
                </pic:pic>
              </a:graphicData>
            </a:graphic>
          </wp:inline>
        </w:drawing>
      </w:r>
    </w:p>
    <w:p w14:paraId="46623A86" w14:textId="134FAB2B" w:rsidR="004335AC" w:rsidRPr="00DB2A50" w:rsidRDefault="00DB2EC5"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40</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MF</w:t>
      </w:r>
      <w:r w:rsidRPr="00DB2A50">
        <w:rPr>
          <w:rFonts w:ascii="Times New Roman" w:eastAsia="宋体" w:hAnsi="Times New Roman" w:cs="Times New Roman" w:hint="eastAsia"/>
          <w:sz w:val="18"/>
          <w:szCs w:val="18"/>
        </w:rPr>
        <w:t>预处理下，不同用户数对应的用户和数据率随信噪比变化的曲线</w:t>
      </w:r>
    </w:p>
    <w:p w14:paraId="7B8DE178" w14:textId="77777777" w:rsidR="00DB2EC5" w:rsidRDefault="004335AC" w:rsidP="00DB2EC5">
      <w:pPr>
        <w:keepNext/>
      </w:pPr>
      <w:r w:rsidRPr="004335AC">
        <w:rPr>
          <w:rFonts w:hint="eastAsia"/>
          <w:noProof/>
        </w:rPr>
        <w:drawing>
          <wp:inline distT="0" distB="0" distL="0" distR="0" wp14:anchorId="63C82617" wp14:editId="0CF26463">
            <wp:extent cx="2813685" cy="2109509"/>
            <wp:effectExtent l="0" t="0" r="0" b="508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13685" cy="2109509"/>
                    </a:xfrm>
                    <a:prstGeom prst="rect">
                      <a:avLst/>
                    </a:prstGeom>
                    <a:noFill/>
                    <a:ln>
                      <a:noFill/>
                    </a:ln>
                  </pic:spPr>
                </pic:pic>
              </a:graphicData>
            </a:graphic>
          </wp:inline>
        </w:drawing>
      </w:r>
    </w:p>
    <w:p w14:paraId="36BB391A" w14:textId="6458E214" w:rsidR="004335AC" w:rsidRPr="00DB2A50" w:rsidRDefault="00DB2EC5"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41</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ZF</w:t>
      </w:r>
      <w:r w:rsidRPr="00DB2A50">
        <w:rPr>
          <w:rFonts w:ascii="Times New Roman" w:eastAsia="宋体" w:hAnsi="Times New Roman" w:cs="Times New Roman" w:hint="eastAsia"/>
          <w:sz w:val="18"/>
          <w:szCs w:val="18"/>
        </w:rPr>
        <w:t>预处理下，不同用户数对应的用户和数据率随信噪比变化的曲线</w:t>
      </w:r>
    </w:p>
    <w:p w14:paraId="6EDDCEA4" w14:textId="77777777" w:rsidR="00DB2EC5" w:rsidRDefault="00FB1334" w:rsidP="00DB2EC5">
      <w:pPr>
        <w:keepNext/>
      </w:pPr>
      <w:r w:rsidRPr="00FB1334">
        <w:rPr>
          <w:rFonts w:hint="eastAsia"/>
          <w:noProof/>
        </w:rPr>
        <w:drawing>
          <wp:inline distT="0" distB="0" distL="0" distR="0" wp14:anchorId="06EF9F58" wp14:editId="1E7F7CEC">
            <wp:extent cx="2813685" cy="2109509"/>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13685" cy="2109509"/>
                    </a:xfrm>
                    <a:prstGeom prst="rect">
                      <a:avLst/>
                    </a:prstGeom>
                    <a:noFill/>
                    <a:ln>
                      <a:noFill/>
                    </a:ln>
                  </pic:spPr>
                </pic:pic>
              </a:graphicData>
            </a:graphic>
          </wp:inline>
        </w:drawing>
      </w:r>
    </w:p>
    <w:p w14:paraId="50062336" w14:textId="20772698" w:rsidR="00FB1334" w:rsidRPr="00DB2A50" w:rsidRDefault="00DB2EC5" w:rsidP="006A3257">
      <w:pPr>
        <w:pStyle w:val="aff5"/>
        <w:spacing w:line="240" w:lineRule="auto"/>
        <w:jc w:val="center"/>
        <w:rPr>
          <w:rFonts w:ascii="Times New Roman" w:eastAsia="宋体" w:hAnsi="Times New Roman" w:cs="Times New Roman"/>
          <w:sz w:val="18"/>
          <w:szCs w:val="18"/>
        </w:rPr>
      </w:pPr>
      <w:r w:rsidRPr="00DB2A50">
        <w:rPr>
          <w:rFonts w:ascii="Times New Roman" w:eastAsia="宋体" w:hAnsi="Times New Roman" w:cs="Times New Roman" w:hint="eastAsia"/>
          <w:sz w:val="18"/>
          <w:szCs w:val="18"/>
        </w:rPr>
        <w:t>图</w:t>
      </w:r>
      <w:r w:rsidRPr="00DB2A50">
        <w:rPr>
          <w:rFonts w:ascii="Times New Roman" w:eastAsia="宋体" w:hAnsi="Times New Roman" w:cs="Times New Roman" w:hint="eastAsia"/>
          <w:sz w:val="18"/>
          <w:szCs w:val="18"/>
        </w:rPr>
        <w:t xml:space="preserve"> </w:t>
      </w:r>
      <w:r w:rsidRPr="00DB2A50">
        <w:rPr>
          <w:rFonts w:ascii="Times New Roman" w:eastAsia="宋体" w:hAnsi="Times New Roman" w:cs="Times New Roman"/>
          <w:sz w:val="18"/>
          <w:szCs w:val="18"/>
        </w:rPr>
        <w:fldChar w:fldCharType="begin"/>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hint="eastAsia"/>
          <w:sz w:val="18"/>
          <w:szCs w:val="18"/>
        </w:rPr>
        <w:instrText xml:space="preserve">SEQ </w:instrText>
      </w:r>
      <w:r w:rsidRPr="00DB2A50">
        <w:rPr>
          <w:rFonts w:ascii="Times New Roman" w:eastAsia="宋体" w:hAnsi="Times New Roman" w:cs="Times New Roman" w:hint="eastAsia"/>
          <w:sz w:val="18"/>
          <w:szCs w:val="18"/>
        </w:rPr>
        <w:instrText>图</w:instrText>
      </w:r>
      <w:r w:rsidRPr="00DB2A50">
        <w:rPr>
          <w:rFonts w:ascii="Times New Roman" w:eastAsia="宋体" w:hAnsi="Times New Roman" w:cs="Times New Roman" w:hint="eastAsia"/>
          <w:sz w:val="18"/>
          <w:szCs w:val="18"/>
        </w:rPr>
        <w:instrText xml:space="preserve"> \* ARABIC</w:instrText>
      </w:r>
      <w:r w:rsidRPr="00DB2A50">
        <w:rPr>
          <w:rFonts w:ascii="Times New Roman" w:eastAsia="宋体" w:hAnsi="Times New Roman" w:cs="Times New Roman"/>
          <w:sz w:val="18"/>
          <w:szCs w:val="18"/>
        </w:rPr>
        <w:instrText xml:space="preserve"> </w:instrText>
      </w:r>
      <w:r w:rsidRPr="00DB2A50">
        <w:rPr>
          <w:rFonts w:ascii="Times New Roman" w:eastAsia="宋体" w:hAnsi="Times New Roman" w:cs="Times New Roman"/>
          <w:sz w:val="18"/>
          <w:szCs w:val="18"/>
        </w:rPr>
        <w:fldChar w:fldCharType="separate"/>
      </w:r>
      <w:r w:rsidR="001D795A">
        <w:rPr>
          <w:rFonts w:ascii="Times New Roman" w:eastAsia="宋体" w:hAnsi="Times New Roman" w:cs="Times New Roman"/>
          <w:sz w:val="18"/>
          <w:szCs w:val="18"/>
        </w:rPr>
        <w:t>42</w:t>
      </w:r>
      <w:r w:rsidRPr="00DB2A50">
        <w:rPr>
          <w:rFonts w:ascii="Times New Roman" w:eastAsia="宋体" w:hAnsi="Times New Roman" w:cs="Times New Roman"/>
          <w:sz w:val="18"/>
          <w:szCs w:val="18"/>
        </w:rPr>
        <w:fldChar w:fldCharType="end"/>
      </w:r>
      <w:r w:rsidRPr="00DB2A5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MMSE</w:t>
      </w:r>
      <w:r w:rsidRPr="00DB2A50">
        <w:rPr>
          <w:rFonts w:ascii="Times New Roman" w:eastAsia="宋体" w:hAnsi="Times New Roman" w:cs="Times New Roman" w:hint="eastAsia"/>
          <w:sz w:val="18"/>
          <w:szCs w:val="18"/>
        </w:rPr>
        <w:t>预处理下，不同用户数对应的用户和数据率随信噪比变化的曲线</w:t>
      </w:r>
    </w:p>
    <w:p w14:paraId="327F0B46" w14:textId="38FA3EA6" w:rsidR="0067597F" w:rsidRDefault="0067597F" w:rsidP="0067597F">
      <w:r>
        <w:tab/>
      </w:r>
      <w:r w:rsidRPr="00DC599E">
        <w:rPr>
          <w:rFonts w:ascii="Times New Roman" w:hAnsi="Times New Roman" w:hint="eastAsia"/>
          <w:szCs w:val="21"/>
        </w:rPr>
        <w:t>当基站天线数为</w:t>
      </w:r>
      <w:r w:rsidRPr="00DC599E">
        <w:rPr>
          <w:rFonts w:ascii="Times New Roman" w:hAnsi="Times New Roman" w:hint="eastAsia"/>
          <w:szCs w:val="21"/>
        </w:rPr>
        <w:t>256</w:t>
      </w:r>
      <w:r w:rsidRPr="00DC599E">
        <w:rPr>
          <w:rFonts w:ascii="Times New Roman" w:hAnsi="Times New Roman" w:hint="eastAsia"/>
          <w:szCs w:val="21"/>
        </w:rPr>
        <w:t>时，对用户数为</w:t>
      </w:r>
      <w:r w:rsidRPr="00DC599E">
        <w:rPr>
          <w:rFonts w:ascii="Times New Roman" w:hAnsi="Times New Roman" w:hint="eastAsia"/>
          <w:szCs w:val="21"/>
        </w:rPr>
        <w:t>15</w:t>
      </w:r>
      <w:r w:rsidRPr="00DC599E">
        <w:rPr>
          <w:rFonts w:ascii="Times New Roman" w:hAnsi="Times New Roman" w:hint="eastAsia"/>
          <w:szCs w:val="21"/>
        </w:rPr>
        <w:t>、</w:t>
      </w:r>
      <w:r w:rsidRPr="00DC599E">
        <w:rPr>
          <w:rFonts w:ascii="Times New Roman" w:hAnsi="Times New Roman" w:hint="eastAsia"/>
          <w:szCs w:val="21"/>
        </w:rPr>
        <w:t>63</w:t>
      </w:r>
      <w:r w:rsidRPr="00DC599E">
        <w:rPr>
          <w:rFonts w:ascii="Times New Roman" w:hAnsi="Times New Roman" w:hint="eastAsia"/>
          <w:szCs w:val="21"/>
        </w:rPr>
        <w:t>、</w:t>
      </w:r>
      <w:r w:rsidRPr="00DC599E">
        <w:rPr>
          <w:rFonts w:ascii="Times New Roman" w:hAnsi="Times New Roman" w:hint="eastAsia"/>
          <w:szCs w:val="21"/>
        </w:rPr>
        <w:t>127</w:t>
      </w:r>
      <w:r w:rsidRPr="00DC599E">
        <w:rPr>
          <w:rFonts w:ascii="Times New Roman" w:hAnsi="Times New Roman" w:hint="eastAsia"/>
          <w:szCs w:val="21"/>
        </w:rPr>
        <w:t>、</w:t>
      </w:r>
      <w:r w:rsidRPr="00DC599E">
        <w:rPr>
          <w:rFonts w:ascii="Times New Roman" w:hAnsi="Times New Roman" w:hint="eastAsia"/>
          <w:szCs w:val="21"/>
        </w:rPr>
        <w:t>255</w:t>
      </w:r>
      <w:r w:rsidRPr="00DC599E">
        <w:rPr>
          <w:rFonts w:ascii="Times New Roman" w:hAnsi="Times New Roman" w:hint="eastAsia"/>
          <w:szCs w:val="21"/>
        </w:rPr>
        <w:t>时三种预处理方法的用户和数据率进行仿真，结果如图所示。</w:t>
      </w:r>
    </w:p>
    <w:p w14:paraId="02A4691D" w14:textId="77777777" w:rsidR="00725C4A" w:rsidRDefault="00725C4A" w:rsidP="00725C4A">
      <w:pPr>
        <w:keepNext/>
      </w:pPr>
      <w:r w:rsidRPr="00725C4A">
        <w:rPr>
          <w:noProof/>
        </w:rPr>
        <w:lastRenderedPageBreak/>
        <w:drawing>
          <wp:inline distT="0" distB="0" distL="0" distR="0" wp14:anchorId="117319E0" wp14:editId="0295BB7B">
            <wp:extent cx="2813685" cy="211137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813685" cy="2111375"/>
                    </a:xfrm>
                    <a:prstGeom prst="rect">
                      <a:avLst/>
                    </a:prstGeom>
                    <a:noFill/>
                    <a:ln>
                      <a:noFill/>
                    </a:ln>
                  </pic:spPr>
                </pic:pic>
              </a:graphicData>
            </a:graphic>
          </wp:inline>
        </w:drawing>
      </w:r>
    </w:p>
    <w:p w14:paraId="7342302F" w14:textId="29334C3E" w:rsidR="0041021D" w:rsidRPr="006A3257" w:rsidRDefault="00725C4A" w:rsidP="006A3257">
      <w:pPr>
        <w:pStyle w:val="aff5"/>
        <w:spacing w:line="240" w:lineRule="auto"/>
        <w:jc w:val="center"/>
        <w:rPr>
          <w:rFonts w:ascii="Times New Roman" w:eastAsia="宋体" w:hAnsi="Times New Roman" w:cs="Times New Roman"/>
          <w:sz w:val="18"/>
          <w:szCs w:val="18"/>
        </w:rPr>
      </w:pPr>
      <w:r w:rsidRPr="00AE0CB0">
        <w:rPr>
          <w:rFonts w:ascii="Times New Roman" w:eastAsia="宋体" w:hAnsi="Times New Roman" w:cs="Times New Roman" w:hint="eastAsia"/>
          <w:sz w:val="18"/>
          <w:szCs w:val="18"/>
        </w:rPr>
        <w:t>图</w:t>
      </w:r>
      <w:r w:rsidRPr="00AE0CB0">
        <w:rPr>
          <w:rFonts w:ascii="Times New Roman" w:eastAsia="宋体" w:hAnsi="Times New Roman" w:cs="Times New Roman" w:hint="eastAsia"/>
          <w:sz w:val="18"/>
          <w:szCs w:val="18"/>
        </w:rPr>
        <w:t xml:space="preserve"> </w:t>
      </w:r>
      <w:r w:rsidRPr="00AE0CB0">
        <w:rPr>
          <w:rFonts w:ascii="Times New Roman" w:eastAsia="宋体" w:hAnsi="Times New Roman" w:cs="Times New Roman"/>
          <w:sz w:val="18"/>
          <w:szCs w:val="18"/>
        </w:rPr>
        <w:fldChar w:fldCharType="begin"/>
      </w:r>
      <w:r w:rsidRPr="00AE0CB0">
        <w:rPr>
          <w:rFonts w:ascii="Times New Roman" w:eastAsia="宋体" w:hAnsi="Times New Roman" w:cs="Times New Roman"/>
          <w:sz w:val="18"/>
          <w:szCs w:val="18"/>
        </w:rPr>
        <w:instrText xml:space="preserve"> </w:instrText>
      </w:r>
      <w:r w:rsidRPr="00AE0CB0">
        <w:rPr>
          <w:rFonts w:ascii="Times New Roman" w:eastAsia="宋体" w:hAnsi="Times New Roman" w:cs="Times New Roman" w:hint="eastAsia"/>
          <w:sz w:val="18"/>
          <w:szCs w:val="18"/>
        </w:rPr>
        <w:instrText xml:space="preserve">SEQ </w:instrText>
      </w:r>
      <w:r w:rsidRPr="00AE0CB0">
        <w:rPr>
          <w:rFonts w:ascii="Times New Roman" w:eastAsia="宋体" w:hAnsi="Times New Roman" w:cs="Times New Roman" w:hint="eastAsia"/>
          <w:sz w:val="18"/>
          <w:szCs w:val="18"/>
        </w:rPr>
        <w:instrText>图</w:instrText>
      </w:r>
      <w:r w:rsidRPr="00AE0CB0">
        <w:rPr>
          <w:rFonts w:ascii="Times New Roman" w:eastAsia="宋体" w:hAnsi="Times New Roman" w:cs="Times New Roman" w:hint="eastAsia"/>
          <w:sz w:val="18"/>
          <w:szCs w:val="18"/>
        </w:rPr>
        <w:instrText xml:space="preserve"> \* ARABIC</w:instrText>
      </w:r>
      <w:r w:rsidRPr="00AE0CB0">
        <w:rPr>
          <w:rFonts w:ascii="Times New Roman" w:eastAsia="宋体" w:hAnsi="Times New Roman" w:cs="Times New Roman"/>
          <w:sz w:val="18"/>
          <w:szCs w:val="18"/>
        </w:rPr>
        <w:instrText xml:space="preserve"> </w:instrText>
      </w:r>
      <w:r w:rsidRPr="00AE0CB0">
        <w:rPr>
          <w:rFonts w:ascii="Times New Roman" w:eastAsia="宋体" w:hAnsi="Times New Roman" w:cs="Times New Roman"/>
          <w:sz w:val="18"/>
          <w:szCs w:val="18"/>
        </w:rPr>
        <w:fldChar w:fldCharType="separate"/>
      </w:r>
      <w:r w:rsidR="001D795A" w:rsidRPr="00AE0CB0">
        <w:rPr>
          <w:rFonts w:ascii="Times New Roman" w:eastAsia="宋体" w:hAnsi="Times New Roman" w:cs="Times New Roman"/>
          <w:sz w:val="18"/>
          <w:szCs w:val="18"/>
        </w:rPr>
        <w:t>43</w:t>
      </w:r>
      <w:r w:rsidRPr="00AE0CB0">
        <w:rPr>
          <w:rFonts w:ascii="Times New Roman" w:eastAsia="宋体" w:hAnsi="Times New Roman" w:cs="Times New Roman"/>
          <w:sz w:val="18"/>
          <w:szCs w:val="18"/>
        </w:rPr>
        <w:fldChar w:fldCharType="end"/>
      </w:r>
      <w:r w:rsidR="001D795A" w:rsidRPr="00AE0CB0">
        <w:rPr>
          <w:rFonts w:ascii="Times New Roman" w:eastAsia="宋体" w:hAnsi="Times New Roman" w:cs="Times New Roman"/>
          <w:sz w:val="18"/>
          <w:szCs w:val="18"/>
        </w:rPr>
        <w:t xml:space="preserve"> </w:t>
      </w:r>
      <w:r w:rsidR="001D795A" w:rsidRPr="00DB2A50">
        <w:rPr>
          <w:rFonts w:ascii="Times New Roman" w:eastAsia="宋体" w:hAnsi="Times New Roman" w:cs="Times New Roman" w:hint="eastAsia"/>
          <w:sz w:val="18"/>
          <w:szCs w:val="18"/>
        </w:rPr>
        <w:t>MF</w:t>
      </w:r>
      <w:r w:rsidR="001D795A" w:rsidRPr="00DB2A50">
        <w:rPr>
          <w:rFonts w:ascii="Times New Roman" w:eastAsia="宋体" w:hAnsi="Times New Roman" w:cs="Times New Roman" w:hint="eastAsia"/>
          <w:sz w:val="18"/>
          <w:szCs w:val="18"/>
        </w:rPr>
        <w:t>预处理下，不同用户数对应的用户和数据率随信噪比变化的曲线</w:t>
      </w:r>
    </w:p>
    <w:p w14:paraId="6C723262" w14:textId="77777777" w:rsidR="001D795A" w:rsidRDefault="00725C4A" w:rsidP="001D795A">
      <w:pPr>
        <w:keepNext/>
      </w:pPr>
      <w:r w:rsidRPr="00725C4A">
        <w:rPr>
          <w:rFonts w:hint="eastAsia"/>
          <w:noProof/>
        </w:rPr>
        <w:drawing>
          <wp:inline distT="0" distB="0" distL="0" distR="0" wp14:anchorId="636782FF" wp14:editId="7FAE4118">
            <wp:extent cx="2813685" cy="2111375"/>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813685" cy="2111375"/>
                    </a:xfrm>
                    <a:prstGeom prst="rect">
                      <a:avLst/>
                    </a:prstGeom>
                    <a:noFill/>
                    <a:ln>
                      <a:noFill/>
                    </a:ln>
                  </pic:spPr>
                </pic:pic>
              </a:graphicData>
            </a:graphic>
          </wp:inline>
        </w:drawing>
      </w:r>
    </w:p>
    <w:p w14:paraId="0B63170E" w14:textId="74FEDB33" w:rsidR="00725C4A" w:rsidRPr="006A3257" w:rsidRDefault="001D795A" w:rsidP="006A3257">
      <w:pPr>
        <w:pStyle w:val="aff5"/>
        <w:spacing w:line="240" w:lineRule="auto"/>
        <w:jc w:val="center"/>
        <w:rPr>
          <w:rFonts w:ascii="Times New Roman" w:eastAsia="宋体" w:hAnsi="Times New Roman" w:cs="Times New Roman"/>
          <w:sz w:val="18"/>
          <w:szCs w:val="18"/>
        </w:rPr>
      </w:pPr>
      <w:r w:rsidRPr="00AE0CB0">
        <w:rPr>
          <w:rFonts w:ascii="Times New Roman" w:eastAsia="宋体" w:hAnsi="Times New Roman" w:cs="Times New Roman" w:hint="eastAsia"/>
          <w:sz w:val="18"/>
          <w:szCs w:val="18"/>
        </w:rPr>
        <w:t>图</w:t>
      </w:r>
      <w:r w:rsidRPr="00AE0CB0">
        <w:rPr>
          <w:rFonts w:ascii="Times New Roman" w:eastAsia="宋体" w:hAnsi="Times New Roman" w:cs="Times New Roman" w:hint="eastAsia"/>
          <w:sz w:val="18"/>
          <w:szCs w:val="18"/>
        </w:rPr>
        <w:t xml:space="preserve"> </w:t>
      </w:r>
      <w:r w:rsidRPr="00AE0CB0">
        <w:rPr>
          <w:rFonts w:ascii="Times New Roman" w:eastAsia="宋体" w:hAnsi="Times New Roman" w:cs="Times New Roman"/>
          <w:sz w:val="18"/>
          <w:szCs w:val="18"/>
        </w:rPr>
        <w:fldChar w:fldCharType="begin"/>
      </w:r>
      <w:r w:rsidRPr="00AE0CB0">
        <w:rPr>
          <w:rFonts w:ascii="Times New Roman" w:eastAsia="宋体" w:hAnsi="Times New Roman" w:cs="Times New Roman"/>
          <w:sz w:val="18"/>
          <w:szCs w:val="18"/>
        </w:rPr>
        <w:instrText xml:space="preserve"> </w:instrText>
      </w:r>
      <w:r w:rsidRPr="00AE0CB0">
        <w:rPr>
          <w:rFonts w:ascii="Times New Roman" w:eastAsia="宋体" w:hAnsi="Times New Roman" w:cs="Times New Roman" w:hint="eastAsia"/>
          <w:sz w:val="18"/>
          <w:szCs w:val="18"/>
        </w:rPr>
        <w:instrText xml:space="preserve">SEQ </w:instrText>
      </w:r>
      <w:r w:rsidRPr="00AE0CB0">
        <w:rPr>
          <w:rFonts w:ascii="Times New Roman" w:eastAsia="宋体" w:hAnsi="Times New Roman" w:cs="Times New Roman" w:hint="eastAsia"/>
          <w:sz w:val="18"/>
          <w:szCs w:val="18"/>
        </w:rPr>
        <w:instrText>图</w:instrText>
      </w:r>
      <w:r w:rsidRPr="00AE0CB0">
        <w:rPr>
          <w:rFonts w:ascii="Times New Roman" w:eastAsia="宋体" w:hAnsi="Times New Roman" w:cs="Times New Roman" w:hint="eastAsia"/>
          <w:sz w:val="18"/>
          <w:szCs w:val="18"/>
        </w:rPr>
        <w:instrText xml:space="preserve"> \* ARABIC</w:instrText>
      </w:r>
      <w:r w:rsidRPr="00AE0CB0">
        <w:rPr>
          <w:rFonts w:ascii="Times New Roman" w:eastAsia="宋体" w:hAnsi="Times New Roman" w:cs="Times New Roman"/>
          <w:sz w:val="18"/>
          <w:szCs w:val="18"/>
        </w:rPr>
        <w:instrText xml:space="preserve"> </w:instrText>
      </w:r>
      <w:r w:rsidRPr="00AE0CB0">
        <w:rPr>
          <w:rFonts w:ascii="Times New Roman" w:eastAsia="宋体" w:hAnsi="Times New Roman" w:cs="Times New Roman"/>
          <w:sz w:val="18"/>
          <w:szCs w:val="18"/>
        </w:rPr>
        <w:fldChar w:fldCharType="separate"/>
      </w:r>
      <w:r w:rsidRPr="00AE0CB0">
        <w:rPr>
          <w:rFonts w:ascii="Times New Roman" w:eastAsia="宋体" w:hAnsi="Times New Roman" w:cs="Times New Roman"/>
          <w:sz w:val="18"/>
          <w:szCs w:val="18"/>
        </w:rPr>
        <w:t>44</w:t>
      </w:r>
      <w:r w:rsidRPr="00AE0CB0">
        <w:rPr>
          <w:rFonts w:ascii="Times New Roman" w:eastAsia="宋体" w:hAnsi="Times New Roman" w:cs="Times New Roman"/>
          <w:sz w:val="18"/>
          <w:szCs w:val="18"/>
        </w:rPr>
        <w:fldChar w:fldCharType="end"/>
      </w:r>
      <w:r w:rsidRPr="00AE0CB0">
        <w:rPr>
          <w:rFonts w:ascii="Times New Roman" w:eastAsia="宋体" w:hAnsi="Times New Roman" w:cs="Times New Roman"/>
          <w:sz w:val="18"/>
          <w:szCs w:val="18"/>
        </w:rPr>
        <w:t xml:space="preserve"> </w:t>
      </w:r>
      <w:r>
        <w:rPr>
          <w:rFonts w:ascii="Times New Roman" w:eastAsia="宋体" w:hAnsi="Times New Roman" w:cs="Times New Roman"/>
          <w:sz w:val="18"/>
          <w:szCs w:val="18"/>
        </w:rPr>
        <w:t>Z</w:t>
      </w:r>
      <w:r w:rsidRPr="00DB2A50">
        <w:rPr>
          <w:rFonts w:ascii="Times New Roman" w:eastAsia="宋体" w:hAnsi="Times New Roman" w:cs="Times New Roman" w:hint="eastAsia"/>
          <w:sz w:val="18"/>
          <w:szCs w:val="18"/>
        </w:rPr>
        <w:t>F</w:t>
      </w:r>
      <w:r w:rsidRPr="00DB2A50">
        <w:rPr>
          <w:rFonts w:ascii="Times New Roman" w:eastAsia="宋体" w:hAnsi="Times New Roman" w:cs="Times New Roman" w:hint="eastAsia"/>
          <w:sz w:val="18"/>
          <w:szCs w:val="18"/>
        </w:rPr>
        <w:t>预处理下，不同用户数对应的用户和数据率随信噪比变化的曲线</w:t>
      </w:r>
    </w:p>
    <w:p w14:paraId="7D4DCB66" w14:textId="77777777" w:rsidR="001D795A" w:rsidRDefault="00725C4A" w:rsidP="001D795A">
      <w:pPr>
        <w:keepNext/>
      </w:pPr>
      <w:r w:rsidRPr="00725C4A">
        <w:rPr>
          <w:rFonts w:hint="eastAsia"/>
          <w:noProof/>
        </w:rPr>
        <w:drawing>
          <wp:inline distT="0" distB="0" distL="0" distR="0" wp14:anchorId="740560A6" wp14:editId="7FE26F52">
            <wp:extent cx="2813685" cy="2111375"/>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13685" cy="2111375"/>
                    </a:xfrm>
                    <a:prstGeom prst="rect">
                      <a:avLst/>
                    </a:prstGeom>
                    <a:noFill/>
                    <a:ln>
                      <a:noFill/>
                    </a:ln>
                  </pic:spPr>
                </pic:pic>
              </a:graphicData>
            </a:graphic>
          </wp:inline>
        </w:drawing>
      </w:r>
    </w:p>
    <w:p w14:paraId="4DDCF64D" w14:textId="09F182D2" w:rsidR="00725C4A" w:rsidRPr="00AE0CB0" w:rsidRDefault="001D795A" w:rsidP="006A3257">
      <w:pPr>
        <w:pStyle w:val="aff5"/>
        <w:spacing w:line="240" w:lineRule="auto"/>
        <w:jc w:val="center"/>
        <w:rPr>
          <w:rFonts w:ascii="Times New Roman" w:eastAsia="宋体" w:hAnsi="Times New Roman" w:cs="Times New Roman"/>
          <w:sz w:val="18"/>
          <w:szCs w:val="18"/>
        </w:rPr>
      </w:pPr>
      <w:r w:rsidRPr="00AE0CB0">
        <w:rPr>
          <w:rFonts w:ascii="Times New Roman" w:eastAsia="宋体" w:hAnsi="Times New Roman" w:cs="Times New Roman" w:hint="eastAsia"/>
          <w:sz w:val="18"/>
          <w:szCs w:val="18"/>
        </w:rPr>
        <w:t>图</w:t>
      </w:r>
      <w:r w:rsidRPr="00AE0CB0">
        <w:rPr>
          <w:rFonts w:ascii="Times New Roman" w:eastAsia="宋体" w:hAnsi="Times New Roman" w:cs="Times New Roman" w:hint="eastAsia"/>
          <w:sz w:val="18"/>
          <w:szCs w:val="18"/>
        </w:rPr>
        <w:t xml:space="preserve"> </w:t>
      </w:r>
      <w:r w:rsidRPr="00AE0CB0">
        <w:rPr>
          <w:rFonts w:ascii="Times New Roman" w:eastAsia="宋体" w:hAnsi="Times New Roman" w:cs="Times New Roman"/>
          <w:sz w:val="18"/>
          <w:szCs w:val="18"/>
        </w:rPr>
        <w:fldChar w:fldCharType="begin"/>
      </w:r>
      <w:r w:rsidRPr="00AE0CB0">
        <w:rPr>
          <w:rFonts w:ascii="Times New Roman" w:eastAsia="宋体" w:hAnsi="Times New Roman" w:cs="Times New Roman"/>
          <w:sz w:val="18"/>
          <w:szCs w:val="18"/>
        </w:rPr>
        <w:instrText xml:space="preserve"> </w:instrText>
      </w:r>
      <w:r w:rsidRPr="00AE0CB0">
        <w:rPr>
          <w:rFonts w:ascii="Times New Roman" w:eastAsia="宋体" w:hAnsi="Times New Roman" w:cs="Times New Roman" w:hint="eastAsia"/>
          <w:sz w:val="18"/>
          <w:szCs w:val="18"/>
        </w:rPr>
        <w:instrText xml:space="preserve">SEQ </w:instrText>
      </w:r>
      <w:r w:rsidRPr="00AE0CB0">
        <w:rPr>
          <w:rFonts w:ascii="Times New Roman" w:eastAsia="宋体" w:hAnsi="Times New Roman" w:cs="Times New Roman" w:hint="eastAsia"/>
          <w:sz w:val="18"/>
          <w:szCs w:val="18"/>
        </w:rPr>
        <w:instrText>图</w:instrText>
      </w:r>
      <w:r w:rsidRPr="00AE0CB0">
        <w:rPr>
          <w:rFonts w:ascii="Times New Roman" w:eastAsia="宋体" w:hAnsi="Times New Roman" w:cs="Times New Roman" w:hint="eastAsia"/>
          <w:sz w:val="18"/>
          <w:szCs w:val="18"/>
        </w:rPr>
        <w:instrText xml:space="preserve"> \* ARABIC</w:instrText>
      </w:r>
      <w:r w:rsidRPr="00AE0CB0">
        <w:rPr>
          <w:rFonts w:ascii="Times New Roman" w:eastAsia="宋体" w:hAnsi="Times New Roman" w:cs="Times New Roman"/>
          <w:sz w:val="18"/>
          <w:szCs w:val="18"/>
        </w:rPr>
        <w:instrText xml:space="preserve"> </w:instrText>
      </w:r>
      <w:r w:rsidRPr="00AE0CB0">
        <w:rPr>
          <w:rFonts w:ascii="Times New Roman" w:eastAsia="宋体" w:hAnsi="Times New Roman" w:cs="Times New Roman"/>
          <w:sz w:val="18"/>
          <w:szCs w:val="18"/>
        </w:rPr>
        <w:fldChar w:fldCharType="separate"/>
      </w:r>
      <w:r w:rsidRPr="00AE0CB0">
        <w:rPr>
          <w:rFonts w:ascii="Times New Roman" w:eastAsia="宋体" w:hAnsi="Times New Roman" w:cs="Times New Roman"/>
          <w:sz w:val="18"/>
          <w:szCs w:val="18"/>
        </w:rPr>
        <w:t>45</w:t>
      </w:r>
      <w:r w:rsidRPr="00AE0CB0">
        <w:rPr>
          <w:rFonts w:ascii="Times New Roman" w:eastAsia="宋体" w:hAnsi="Times New Roman" w:cs="Times New Roman"/>
          <w:sz w:val="18"/>
          <w:szCs w:val="18"/>
        </w:rPr>
        <w:fldChar w:fldCharType="end"/>
      </w:r>
      <w:r w:rsidRPr="00AE0CB0">
        <w:rPr>
          <w:rFonts w:ascii="Times New Roman" w:eastAsia="宋体" w:hAnsi="Times New Roman" w:cs="Times New Roman"/>
          <w:sz w:val="18"/>
          <w:szCs w:val="18"/>
        </w:rPr>
        <w:t xml:space="preserve"> </w:t>
      </w:r>
      <w:r w:rsidRPr="00DB2A50">
        <w:rPr>
          <w:rFonts w:ascii="Times New Roman" w:eastAsia="宋体" w:hAnsi="Times New Roman" w:cs="Times New Roman" w:hint="eastAsia"/>
          <w:sz w:val="18"/>
          <w:szCs w:val="18"/>
        </w:rPr>
        <w:t>M</w:t>
      </w:r>
      <w:r>
        <w:rPr>
          <w:rFonts w:ascii="Times New Roman" w:eastAsia="宋体" w:hAnsi="Times New Roman" w:cs="Times New Roman"/>
          <w:sz w:val="18"/>
          <w:szCs w:val="18"/>
        </w:rPr>
        <w:t>MSE</w:t>
      </w:r>
      <w:r w:rsidRPr="00DB2A50">
        <w:rPr>
          <w:rFonts w:ascii="Times New Roman" w:eastAsia="宋体" w:hAnsi="Times New Roman" w:cs="Times New Roman" w:hint="eastAsia"/>
          <w:sz w:val="18"/>
          <w:szCs w:val="18"/>
        </w:rPr>
        <w:t>预处理下，不同用户数对应的用户和数据率随信噪比变化的曲线</w:t>
      </w:r>
    </w:p>
    <w:p w14:paraId="079E292C" w14:textId="4349735C" w:rsidR="00725C4A" w:rsidRDefault="0041021D" w:rsidP="0067597F">
      <w:r>
        <w:tab/>
      </w:r>
      <w:r w:rsidRPr="00DC599E">
        <w:rPr>
          <w:rFonts w:ascii="Times New Roman" w:hAnsi="Times New Roman" w:hint="eastAsia"/>
          <w:szCs w:val="21"/>
        </w:rPr>
        <w:t>将</w:t>
      </w:r>
      <w:r w:rsidRPr="00DC599E">
        <w:rPr>
          <w:rFonts w:ascii="Times New Roman" w:hAnsi="Times New Roman" w:hint="eastAsia"/>
          <w:szCs w:val="21"/>
        </w:rPr>
        <w:t>Massive MIMO</w:t>
      </w:r>
      <w:r w:rsidRPr="00DC599E">
        <w:rPr>
          <w:rFonts w:ascii="Times New Roman" w:hAnsi="Times New Roman" w:hint="eastAsia"/>
          <w:szCs w:val="21"/>
        </w:rPr>
        <w:t>的结果与多用户</w:t>
      </w:r>
      <w:r w:rsidRPr="00DC599E">
        <w:rPr>
          <w:rFonts w:ascii="Times New Roman" w:hAnsi="Times New Roman" w:hint="eastAsia"/>
          <w:szCs w:val="21"/>
        </w:rPr>
        <w:t>MIMO</w:t>
      </w:r>
      <w:r w:rsidRPr="00DC599E">
        <w:rPr>
          <w:rFonts w:ascii="Times New Roman" w:hAnsi="Times New Roman" w:hint="eastAsia"/>
          <w:szCs w:val="21"/>
        </w:rPr>
        <w:t>的结果对比可以看出，</w:t>
      </w:r>
      <w:r w:rsidR="009F6104" w:rsidRPr="00DC599E">
        <w:rPr>
          <w:rFonts w:ascii="Times New Roman" w:hAnsi="Times New Roman" w:hint="eastAsia"/>
          <w:szCs w:val="21"/>
        </w:rPr>
        <w:t>在用户数不变的情况下，</w:t>
      </w:r>
      <w:r w:rsidRPr="00DC599E">
        <w:rPr>
          <w:rFonts w:ascii="Times New Roman" w:hAnsi="Times New Roman" w:hint="eastAsia"/>
          <w:szCs w:val="21"/>
        </w:rPr>
        <w:t>基站天线数的增多使得用户间的干扰减少</w:t>
      </w:r>
      <w:r w:rsidR="009F6104" w:rsidRPr="00DC599E">
        <w:rPr>
          <w:rFonts w:ascii="Times New Roman" w:hAnsi="Times New Roman" w:hint="eastAsia"/>
          <w:szCs w:val="21"/>
        </w:rPr>
        <w:t>，即天线数的增多使得用户间的信道趋于正交。</w:t>
      </w:r>
      <w:r w:rsidR="00725C4A" w:rsidRPr="00DC599E">
        <w:rPr>
          <w:rFonts w:ascii="Times New Roman" w:hAnsi="Times New Roman" w:hint="eastAsia"/>
          <w:szCs w:val="21"/>
        </w:rPr>
        <w:t>但</w:t>
      </w:r>
      <w:r w:rsidR="00725C4A" w:rsidRPr="00DC599E">
        <w:rPr>
          <w:rFonts w:ascii="Times New Roman" w:hAnsi="Times New Roman" w:hint="eastAsia"/>
          <w:szCs w:val="21"/>
        </w:rPr>
        <w:t>ZF</w:t>
      </w:r>
      <w:r w:rsidR="00725C4A" w:rsidRPr="00DC599E">
        <w:rPr>
          <w:rFonts w:ascii="Times New Roman" w:hAnsi="Times New Roman" w:hint="eastAsia"/>
          <w:szCs w:val="21"/>
        </w:rPr>
        <w:t>在信噪比较低、用户数较多的情况下会出现用户和数据</w:t>
      </w:r>
      <w:proofErr w:type="gramStart"/>
      <w:r w:rsidR="00725C4A" w:rsidRPr="00DC599E">
        <w:rPr>
          <w:rFonts w:ascii="Times New Roman" w:hAnsi="Times New Roman" w:hint="eastAsia"/>
          <w:szCs w:val="21"/>
        </w:rPr>
        <w:t>率突然</w:t>
      </w:r>
      <w:proofErr w:type="gramEnd"/>
      <w:r w:rsidR="00725C4A" w:rsidRPr="00DC599E">
        <w:rPr>
          <w:rFonts w:ascii="Times New Roman" w:hAnsi="Times New Roman" w:hint="eastAsia"/>
          <w:szCs w:val="21"/>
        </w:rPr>
        <w:t>减小的情况，推测此时由于高斯噪声</w:t>
      </w:r>
      <w:r w:rsidR="00725C4A" w:rsidRPr="00DC599E">
        <w:rPr>
          <w:rFonts w:ascii="Times New Roman" w:hAnsi="Times New Roman" w:hint="eastAsia"/>
          <w:szCs w:val="21"/>
        </w:rPr>
        <w:t>和</w:t>
      </w:r>
      <w:r w:rsidR="00725C4A">
        <w:rPr>
          <w:rFonts w:hint="eastAsia"/>
        </w:rPr>
        <w:t>用户间干扰均较大，导致用户和数据率的下降。</w:t>
      </w:r>
    </w:p>
    <w:p w14:paraId="4B0BBB3D" w14:textId="220B5B60" w:rsidR="00725C4A" w:rsidRPr="00DC599E" w:rsidRDefault="00725C4A" w:rsidP="0067597F">
      <w:pPr>
        <w:rPr>
          <w:rFonts w:ascii="Times New Roman" w:hAnsi="Times New Roman"/>
        </w:rPr>
      </w:pPr>
      <w:r w:rsidRPr="00DC599E">
        <w:rPr>
          <w:rFonts w:ascii="Times New Roman" w:hAnsi="Times New Roman"/>
        </w:rPr>
        <w:tab/>
      </w:r>
      <w:r w:rsidRPr="00DC599E">
        <w:rPr>
          <w:rFonts w:ascii="Times New Roman" w:hAnsi="Times New Roman"/>
        </w:rPr>
        <w:t>同时，</w:t>
      </w:r>
      <w:r w:rsidR="00266887" w:rsidRPr="00DC599E">
        <w:rPr>
          <w:rFonts w:ascii="Times New Roman" w:hAnsi="Times New Roman"/>
        </w:rPr>
        <w:t>由</w:t>
      </w:r>
      <w:r w:rsidR="00266887" w:rsidRPr="00DC599E">
        <w:rPr>
          <w:rFonts w:ascii="Times New Roman" w:hAnsi="Times New Roman"/>
        </w:rPr>
        <w:t>Massive MIMO</w:t>
      </w:r>
      <w:r w:rsidR="00266887" w:rsidRPr="00DC599E">
        <w:rPr>
          <w:rFonts w:ascii="Times New Roman" w:hAnsi="Times New Roman"/>
        </w:rPr>
        <w:t>和多用户</w:t>
      </w:r>
      <w:r w:rsidR="00266887" w:rsidRPr="00DC599E">
        <w:rPr>
          <w:rFonts w:ascii="Times New Roman" w:hAnsi="Times New Roman"/>
        </w:rPr>
        <w:t>MIMO</w:t>
      </w:r>
      <w:r w:rsidR="00266887" w:rsidRPr="00DC599E">
        <w:rPr>
          <w:rFonts w:ascii="Times New Roman" w:hAnsi="Times New Roman"/>
        </w:rPr>
        <w:t>的仿真结果可以看出，在相同用户数，相同预处理方式的情况下，增大天线数可以显著提高用户和数据率，</w:t>
      </w:r>
      <w:r w:rsidRPr="00DC599E">
        <w:rPr>
          <w:rFonts w:ascii="Times New Roman" w:hAnsi="Times New Roman"/>
        </w:rPr>
        <w:t>这是因为</w:t>
      </w:r>
      <w:r w:rsidR="00266887" w:rsidRPr="00DC599E">
        <w:rPr>
          <w:rFonts w:ascii="Times New Roman" w:hAnsi="Times New Roman"/>
        </w:rPr>
        <w:t>更多数量的</w:t>
      </w:r>
      <w:r w:rsidRPr="00DC599E">
        <w:rPr>
          <w:rFonts w:ascii="Times New Roman" w:hAnsi="Times New Roman"/>
        </w:rPr>
        <w:t>天线提供了更大的分集增益。</w:t>
      </w:r>
    </w:p>
    <w:p w14:paraId="4E8042F4" w14:textId="672690F8" w:rsidR="00211760" w:rsidRDefault="00211760" w:rsidP="00211760">
      <w:pPr>
        <w:rPr>
          <w:rFonts w:ascii="Times New Roman" w:eastAsia="黑体" w:hAnsi="Times New Roman"/>
          <w:sz w:val="28"/>
          <w:szCs w:val="28"/>
        </w:rPr>
      </w:pPr>
      <w:r w:rsidRPr="00663BBB">
        <w:rPr>
          <w:rFonts w:ascii="Times New Roman" w:eastAsia="黑体" w:hAnsi="Times New Roman"/>
          <w:sz w:val="28"/>
          <w:szCs w:val="28"/>
        </w:rPr>
        <w:t xml:space="preserve">4  </w:t>
      </w:r>
      <w:r w:rsidR="003D740D" w:rsidRPr="00663BBB">
        <w:rPr>
          <w:rFonts w:ascii="Times New Roman" w:eastAsia="黑体" w:hAnsi="Times New Roman"/>
          <w:sz w:val="28"/>
          <w:szCs w:val="28"/>
        </w:rPr>
        <w:t>总结</w:t>
      </w:r>
    </w:p>
    <w:p w14:paraId="4907A424" w14:textId="4E1C451E" w:rsidR="00DA6F80" w:rsidRDefault="00597F69" w:rsidP="00597F69">
      <w:r>
        <w:tab/>
      </w:r>
      <w:r>
        <w:rPr>
          <w:rFonts w:hint="eastAsia"/>
        </w:rPr>
        <w:t>首先对多用户涉及的三种预处理方法的特点和两种调度算法的特点总结如下表。</w:t>
      </w:r>
    </w:p>
    <w:p w14:paraId="0B590941" w14:textId="31456563" w:rsidR="00DA6F80" w:rsidRPr="00AE0CB0" w:rsidRDefault="00DA6F80" w:rsidP="00AE0CB0">
      <w:pPr>
        <w:pStyle w:val="aff5"/>
        <w:jc w:val="center"/>
        <w:rPr>
          <w:rFonts w:ascii="Times New Roman" w:eastAsia="宋体" w:hAnsi="Times New Roman" w:cs="Times New Roman"/>
          <w:sz w:val="18"/>
          <w:szCs w:val="18"/>
        </w:rPr>
      </w:pPr>
      <w:r w:rsidRPr="00AE0CB0">
        <w:rPr>
          <w:rFonts w:ascii="Times New Roman" w:eastAsia="宋体" w:hAnsi="Times New Roman" w:cs="Times New Roman" w:hint="eastAsia"/>
          <w:sz w:val="18"/>
          <w:szCs w:val="18"/>
        </w:rPr>
        <w:t>表</w:t>
      </w:r>
      <w:r w:rsidRPr="00AE0CB0">
        <w:rPr>
          <w:rFonts w:ascii="Times New Roman" w:eastAsia="宋体" w:hAnsi="Times New Roman" w:cs="Times New Roman" w:hint="eastAsia"/>
          <w:sz w:val="18"/>
          <w:szCs w:val="18"/>
        </w:rPr>
        <w:t xml:space="preserve"> </w:t>
      </w:r>
      <w:r w:rsidRPr="00AE0CB0">
        <w:rPr>
          <w:rFonts w:ascii="Times New Roman" w:eastAsia="宋体" w:hAnsi="Times New Roman" w:cs="Times New Roman"/>
          <w:sz w:val="18"/>
          <w:szCs w:val="18"/>
        </w:rPr>
        <w:fldChar w:fldCharType="begin"/>
      </w:r>
      <w:r w:rsidRPr="00AE0CB0">
        <w:rPr>
          <w:rFonts w:ascii="Times New Roman" w:eastAsia="宋体" w:hAnsi="Times New Roman" w:cs="Times New Roman"/>
          <w:sz w:val="18"/>
          <w:szCs w:val="18"/>
        </w:rPr>
        <w:instrText xml:space="preserve"> </w:instrText>
      </w:r>
      <w:r w:rsidRPr="00AE0CB0">
        <w:rPr>
          <w:rFonts w:ascii="Times New Roman" w:eastAsia="宋体" w:hAnsi="Times New Roman" w:cs="Times New Roman" w:hint="eastAsia"/>
          <w:sz w:val="18"/>
          <w:szCs w:val="18"/>
        </w:rPr>
        <w:instrText xml:space="preserve">SEQ </w:instrText>
      </w:r>
      <w:r w:rsidRPr="00AE0CB0">
        <w:rPr>
          <w:rFonts w:ascii="Times New Roman" w:eastAsia="宋体" w:hAnsi="Times New Roman" w:cs="Times New Roman" w:hint="eastAsia"/>
          <w:sz w:val="18"/>
          <w:szCs w:val="18"/>
        </w:rPr>
        <w:instrText>表</w:instrText>
      </w:r>
      <w:r w:rsidRPr="00AE0CB0">
        <w:rPr>
          <w:rFonts w:ascii="Times New Roman" w:eastAsia="宋体" w:hAnsi="Times New Roman" w:cs="Times New Roman" w:hint="eastAsia"/>
          <w:sz w:val="18"/>
          <w:szCs w:val="18"/>
        </w:rPr>
        <w:instrText xml:space="preserve"> \* ARABIC</w:instrText>
      </w:r>
      <w:r w:rsidRPr="00AE0CB0">
        <w:rPr>
          <w:rFonts w:ascii="Times New Roman" w:eastAsia="宋体" w:hAnsi="Times New Roman" w:cs="Times New Roman"/>
          <w:sz w:val="18"/>
          <w:szCs w:val="18"/>
        </w:rPr>
        <w:instrText xml:space="preserve"> </w:instrText>
      </w:r>
      <w:r w:rsidRPr="00AE0CB0">
        <w:rPr>
          <w:rFonts w:ascii="Times New Roman" w:eastAsia="宋体" w:hAnsi="Times New Roman" w:cs="Times New Roman"/>
          <w:sz w:val="18"/>
          <w:szCs w:val="18"/>
        </w:rPr>
        <w:fldChar w:fldCharType="separate"/>
      </w:r>
      <w:r w:rsidRPr="00AE0CB0">
        <w:rPr>
          <w:rFonts w:ascii="Times New Roman" w:eastAsia="宋体" w:hAnsi="Times New Roman" w:cs="Times New Roman"/>
          <w:sz w:val="18"/>
          <w:szCs w:val="18"/>
        </w:rPr>
        <w:t>1</w:t>
      </w:r>
      <w:r w:rsidRPr="00AE0CB0">
        <w:rPr>
          <w:rFonts w:ascii="Times New Roman" w:eastAsia="宋体" w:hAnsi="Times New Roman" w:cs="Times New Roman"/>
          <w:sz w:val="18"/>
          <w:szCs w:val="18"/>
        </w:rPr>
        <w:fldChar w:fldCharType="end"/>
      </w:r>
      <w:r w:rsidRPr="00AE0CB0">
        <w:rPr>
          <w:rFonts w:ascii="Times New Roman" w:eastAsia="宋体" w:hAnsi="Times New Roman" w:cs="Times New Roman"/>
          <w:sz w:val="18"/>
          <w:szCs w:val="18"/>
        </w:rPr>
        <w:t xml:space="preserve"> </w:t>
      </w:r>
      <w:r w:rsidRPr="00AE0CB0">
        <w:rPr>
          <w:rFonts w:ascii="Times New Roman" w:eastAsia="宋体" w:hAnsi="Times New Roman" w:cs="Times New Roman" w:hint="eastAsia"/>
          <w:sz w:val="18"/>
          <w:szCs w:val="18"/>
        </w:rPr>
        <w:t>基站预处理算法特点</w:t>
      </w:r>
    </w:p>
    <w:tbl>
      <w:tblPr>
        <w:tblStyle w:val="aa"/>
        <w:tblW w:w="4448" w:type="dxa"/>
        <w:tblLook w:val="04A0" w:firstRow="1" w:lastRow="0" w:firstColumn="1" w:lastColumn="0" w:noHBand="0" w:noVBand="1"/>
      </w:tblPr>
      <w:tblGrid>
        <w:gridCol w:w="1265"/>
        <w:gridCol w:w="1061"/>
        <w:gridCol w:w="1061"/>
        <w:gridCol w:w="1061"/>
      </w:tblGrid>
      <w:tr w:rsidR="00597F69" w:rsidRPr="00663BBB" w14:paraId="32F1CAA8" w14:textId="77777777" w:rsidTr="00DC59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0" w:type="auto"/>
            <w:noWrap/>
          </w:tcPr>
          <w:p w14:paraId="3A0EF88F" w14:textId="48DE976B" w:rsidR="00597F69" w:rsidRPr="00663BBB" w:rsidRDefault="00597F69" w:rsidP="00BB0ACC">
            <w:pPr>
              <w:rPr>
                <w:rFonts w:eastAsiaTheme="minorEastAsia"/>
                <w:sz w:val="18"/>
                <w:szCs w:val="18"/>
              </w:rPr>
            </w:pPr>
            <w:r>
              <w:rPr>
                <w:rFonts w:eastAsiaTheme="minorEastAsia" w:hint="eastAsia"/>
                <w:sz w:val="18"/>
                <w:szCs w:val="18"/>
              </w:rPr>
              <w:t>预处理方法</w:t>
            </w:r>
          </w:p>
        </w:tc>
        <w:tc>
          <w:tcPr>
            <w:tcW w:w="0" w:type="auto"/>
          </w:tcPr>
          <w:p w14:paraId="6B625419" w14:textId="605B2468" w:rsidR="00597F69" w:rsidRPr="00663BBB" w:rsidRDefault="00597F69" w:rsidP="00BB0ACC">
            <w:pPr>
              <w:jc w:val="center"/>
              <w:cnfStyle w:val="100000000000" w:firstRow="1"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低信噪比</w:t>
            </w:r>
          </w:p>
        </w:tc>
        <w:tc>
          <w:tcPr>
            <w:tcW w:w="0" w:type="auto"/>
          </w:tcPr>
          <w:p w14:paraId="36412E3B" w14:textId="2FB68852" w:rsidR="00597F69" w:rsidRPr="00663BBB" w:rsidRDefault="00597F69" w:rsidP="00BB0ACC">
            <w:pPr>
              <w:jc w:val="center"/>
              <w:cnfStyle w:val="100000000000" w:firstRow="1"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高信噪比</w:t>
            </w:r>
          </w:p>
        </w:tc>
        <w:tc>
          <w:tcPr>
            <w:tcW w:w="0" w:type="auto"/>
          </w:tcPr>
          <w:p w14:paraId="7D975DAE" w14:textId="715A49C4" w:rsidR="00597F69" w:rsidRPr="00663BBB" w:rsidRDefault="00597F69" w:rsidP="00BB0ACC">
            <w:pPr>
              <w:jc w:val="center"/>
              <w:cnfStyle w:val="100000000000" w:firstRow="1"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用户干扰</w:t>
            </w:r>
          </w:p>
        </w:tc>
      </w:tr>
      <w:tr w:rsidR="00597F69" w:rsidRPr="00663BBB" w14:paraId="677C6543" w14:textId="77777777" w:rsidTr="00DC599E">
        <w:trPr>
          <w:trHeight w:val="387"/>
        </w:trPr>
        <w:tc>
          <w:tcPr>
            <w:cnfStyle w:val="001000000000" w:firstRow="0" w:lastRow="0" w:firstColumn="1" w:lastColumn="0" w:oddVBand="0" w:evenVBand="0" w:oddHBand="0" w:evenHBand="0" w:firstRowFirstColumn="0" w:firstRowLastColumn="0" w:lastRowFirstColumn="0" w:lastRowLastColumn="0"/>
            <w:tcW w:w="0" w:type="auto"/>
            <w:noWrap/>
          </w:tcPr>
          <w:p w14:paraId="00F85EFC" w14:textId="1B7CB291" w:rsidR="00597F69" w:rsidRPr="00663BBB" w:rsidRDefault="00597F69" w:rsidP="00597F69">
            <w:pPr>
              <w:jc w:val="left"/>
              <w:rPr>
                <w:rFonts w:eastAsiaTheme="minorEastAsia"/>
                <w:sz w:val="18"/>
                <w:szCs w:val="18"/>
              </w:rPr>
            </w:pPr>
            <w:r>
              <w:rPr>
                <w:rFonts w:eastAsiaTheme="minorEastAsia" w:hint="eastAsia"/>
                <w:sz w:val="18"/>
                <w:szCs w:val="18"/>
              </w:rPr>
              <w:t>MF</w:t>
            </w:r>
          </w:p>
        </w:tc>
        <w:tc>
          <w:tcPr>
            <w:tcW w:w="0" w:type="auto"/>
          </w:tcPr>
          <w:p w14:paraId="536095C1" w14:textId="784461D3" w:rsidR="00597F69" w:rsidRPr="00663BBB" w:rsidRDefault="00597F69"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lang w:val="zh-CN"/>
              </w:rPr>
              <w:t>性能最好</w:t>
            </w:r>
          </w:p>
        </w:tc>
        <w:tc>
          <w:tcPr>
            <w:tcW w:w="0" w:type="auto"/>
          </w:tcPr>
          <w:p w14:paraId="3B5DED66" w14:textId="78E4D97D" w:rsidR="00597F69" w:rsidRPr="00663BBB" w:rsidRDefault="00597F69"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性能最差</w:t>
            </w:r>
          </w:p>
        </w:tc>
        <w:tc>
          <w:tcPr>
            <w:tcW w:w="0" w:type="auto"/>
          </w:tcPr>
          <w:p w14:paraId="1D6930A8" w14:textId="39A13F7A" w:rsidR="00597F69" w:rsidRPr="00663BBB" w:rsidRDefault="00597F69"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抗干扰差</w:t>
            </w:r>
          </w:p>
        </w:tc>
      </w:tr>
      <w:tr w:rsidR="00597F69" w:rsidRPr="00663BBB" w14:paraId="07945A72" w14:textId="77777777" w:rsidTr="00DC599E">
        <w:trPr>
          <w:trHeight w:val="387"/>
        </w:trPr>
        <w:tc>
          <w:tcPr>
            <w:cnfStyle w:val="001000000000" w:firstRow="0" w:lastRow="0" w:firstColumn="1" w:lastColumn="0" w:oddVBand="0" w:evenVBand="0" w:oddHBand="0" w:evenHBand="0" w:firstRowFirstColumn="0" w:firstRowLastColumn="0" w:lastRowFirstColumn="0" w:lastRowLastColumn="0"/>
            <w:tcW w:w="0" w:type="auto"/>
            <w:noWrap/>
          </w:tcPr>
          <w:p w14:paraId="2A459914" w14:textId="1293899E" w:rsidR="00597F69" w:rsidRPr="00663BBB" w:rsidRDefault="00597F69" w:rsidP="00BB0ACC">
            <w:pPr>
              <w:rPr>
                <w:rFonts w:eastAsiaTheme="minorEastAsia"/>
                <w:sz w:val="18"/>
                <w:szCs w:val="18"/>
              </w:rPr>
            </w:pPr>
            <w:r>
              <w:rPr>
                <w:rFonts w:eastAsiaTheme="minorEastAsia" w:hint="eastAsia"/>
                <w:sz w:val="18"/>
                <w:szCs w:val="18"/>
              </w:rPr>
              <w:t>ZF</w:t>
            </w:r>
          </w:p>
        </w:tc>
        <w:tc>
          <w:tcPr>
            <w:tcW w:w="0" w:type="auto"/>
          </w:tcPr>
          <w:p w14:paraId="4B0E50A8" w14:textId="4713F71E" w:rsidR="00597F69" w:rsidRPr="00663BBB" w:rsidRDefault="00597F69"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性能最差</w:t>
            </w:r>
          </w:p>
        </w:tc>
        <w:tc>
          <w:tcPr>
            <w:tcW w:w="0" w:type="auto"/>
          </w:tcPr>
          <w:p w14:paraId="7F39264D" w14:textId="398AB75E" w:rsidR="00597F69" w:rsidRPr="00663BBB" w:rsidRDefault="00597F69" w:rsidP="00597F69">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性能最好</w:t>
            </w:r>
          </w:p>
        </w:tc>
        <w:tc>
          <w:tcPr>
            <w:tcW w:w="0" w:type="auto"/>
          </w:tcPr>
          <w:p w14:paraId="4E7F600B" w14:textId="092DACE2" w:rsidR="00597F69" w:rsidRPr="00663BBB" w:rsidRDefault="00597F69"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抗干扰强</w:t>
            </w:r>
          </w:p>
        </w:tc>
      </w:tr>
      <w:tr w:rsidR="00597F69" w:rsidRPr="00663BBB" w14:paraId="74CB04EE" w14:textId="77777777" w:rsidTr="00DC599E">
        <w:trPr>
          <w:trHeight w:val="387"/>
        </w:trPr>
        <w:tc>
          <w:tcPr>
            <w:cnfStyle w:val="001000000000" w:firstRow="0" w:lastRow="0" w:firstColumn="1" w:lastColumn="0" w:oddVBand="0" w:evenVBand="0" w:oddHBand="0" w:evenHBand="0" w:firstRowFirstColumn="0" w:firstRowLastColumn="0" w:lastRowFirstColumn="0" w:lastRowLastColumn="0"/>
            <w:tcW w:w="0" w:type="auto"/>
            <w:noWrap/>
          </w:tcPr>
          <w:p w14:paraId="615E6FB9" w14:textId="43642F25" w:rsidR="00597F69" w:rsidRPr="00663BBB" w:rsidRDefault="00597F69" w:rsidP="00BB0ACC">
            <w:pPr>
              <w:rPr>
                <w:rFonts w:eastAsiaTheme="minorEastAsia"/>
                <w:sz w:val="18"/>
                <w:szCs w:val="18"/>
              </w:rPr>
            </w:pPr>
            <w:r>
              <w:rPr>
                <w:rFonts w:eastAsiaTheme="minorEastAsia" w:hint="eastAsia"/>
                <w:sz w:val="18"/>
                <w:szCs w:val="18"/>
              </w:rPr>
              <w:t>MMSE</w:t>
            </w:r>
          </w:p>
        </w:tc>
        <w:tc>
          <w:tcPr>
            <w:tcW w:w="0" w:type="auto"/>
          </w:tcPr>
          <w:p w14:paraId="7EF101C4" w14:textId="3E034E13" w:rsidR="00597F69" w:rsidRPr="00663BBB" w:rsidRDefault="00597F69"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zh-CN"/>
              </w:rPr>
            </w:pPr>
            <w:r>
              <w:rPr>
                <w:rFonts w:eastAsiaTheme="minorEastAsia" w:hint="eastAsia"/>
                <w:sz w:val="18"/>
                <w:szCs w:val="18"/>
                <w:lang w:val="zh-CN"/>
              </w:rPr>
              <w:t>接近</w:t>
            </w:r>
            <w:r>
              <w:rPr>
                <w:rFonts w:eastAsiaTheme="minorEastAsia" w:hint="eastAsia"/>
                <w:sz w:val="18"/>
                <w:szCs w:val="18"/>
                <w:lang w:val="zh-CN"/>
              </w:rPr>
              <w:t>MF</w:t>
            </w:r>
          </w:p>
        </w:tc>
        <w:tc>
          <w:tcPr>
            <w:tcW w:w="0" w:type="auto"/>
          </w:tcPr>
          <w:p w14:paraId="7EDDBC2D" w14:textId="5D20C649" w:rsidR="00597F69" w:rsidRPr="00663BBB" w:rsidRDefault="00597F69"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接近</w:t>
            </w:r>
            <w:r>
              <w:rPr>
                <w:rFonts w:eastAsiaTheme="minorEastAsia" w:hint="eastAsia"/>
                <w:sz w:val="18"/>
                <w:szCs w:val="18"/>
              </w:rPr>
              <w:t>ZF</w:t>
            </w:r>
          </w:p>
        </w:tc>
        <w:tc>
          <w:tcPr>
            <w:tcW w:w="0" w:type="auto"/>
          </w:tcPr>
          <w:p w14:paraId="1B8913D8" w14:textId="5E20AC26" w:rsidR="00597F69" w:rsidRPr="00663BBB" w:rsidRDefault="00597F69"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抗干扰强</w:t>
            </w:r>
          </w:p>
        </w:tc>
      </w:tr>
    </w:tbl>
    <w:p w14:paraId="3C31F84F" w14:textId="4A36C840" w:rsidR="00DA6F80" w:rsidRPr="00AE0CB0" w:rsidRDefault="00DA6F80" w:rsidP="00AE0CB0">
      <w:pPr>
        <w:pStyle w:val="aff5"/>
        <w:jc w:val="center"/>
        <w:rPr>
          <w:rFonts w:ascii="Times New Roman" w:eastAsia="宋体" w:hAnsi="Times New Roman" w:cs="Times New Roman"/>
          <w:sz w:val="18"/>
          <w:szCs w:val="18"/>
        </w:rPr>
      </w:pPr>
      <w:r w:rsidRPr="00AE0CB0">
        <w:rPr>
          <w:rFonts w:ascii="Times New Roman" w:eastAsia="宋体" w:hAnsi="Times New Roman" w:cs="Times New Roman" w:hint="eastAsia"/>
          <w:sz w:val="18"/>
          <w:szCs w:val="18"/>
        </w:rPr>
        <w:t>表</w:t>
      </w:r>
      <w:r w:rsidRPr="00AE0CB0">
        <w:rPr>
          <w:rFonts w:ascii="Times New Roman" w:eastAsia="宋体" w:hAnsi="Times New Roman" w:cs="Times New Roman" w:hint="eastAsia"/>
          <w:sz w:val="18"/>
          <w:szCs w:val="18"/>
        </w:rPr>
        <w:t xml:space="preserve"> </w:t>
      </w:r>
      <w:r w:rsidRPr="00AE0CB0">
        <w:rPr>
          <w:rFonts w:ascii="Times New Roman" w:eastAsia="宋体" w:hAnsi="Times New Roman" w:cs="Times New Roman"/>
          <w:sz w:val="18"/>
          <w:szCs w:val="18"/>
        </w:rPr>
        <w:fldChar w:fldCharType="begin"/>
      </w:r>
      <w:r w:rsidRPr="00AE0CB0">
        <w:rPr>
          <w:rFonts w:ascii="Times New Roman" w:eastAsia="宋体" w:hAnsi="Times New Roman" w:cs="Times New Roman"/>
          <w:sz w:val="18"/>
          <w:szCs w:val="18"/>
        </w:rPr>
        <w:instrText xml:space="preserve"> </w:instrText>
      </w:r>
      <w:r w:rsidRPr="00AE0CB0">
        <w:rPr>
          <w:rFonts w:ascii="Times New Roman" w:eastAsia="宋体" w:hAnsi="Times New Roman" w:cs="Times New Roman" w:hint="eastAsia"/>
          <w:sz w:val="18"/>
          <w:szCs w:val="18"/>
        </w:rPr>
        <w:instrText xml:space="preserve">SEQ </w:instrText>
      </w:r>
      <w:r w:rsidRPr="00AE0CB0">
        <w:rPr>
          <w:rFonts w:ascii="Times New Roman" w:eastAsia="宋体" w:hAnsi="Times New Roman" w:cs="Times New Roman" w:hint="eastAsia"/>
          <w:sz w:val="18"/>
          <w:szCs w:val="18"/>
        </w:rPr>
        <w:instrText>表</w:instrText>
      </w:r>
      <w:r w:rsidRPr="00AE0CB0">
        <w:rPr>
          <w:rFonts w:ascii="Times New Roman" w:eastAsia="宋体" w:hAnsi="Times New Roman" w:cs="Times New Roman" w:hint="eastAsia"/>
          <w:sz w:val="18"/>
          <w:szCs w:val="18"/>
        </w:rPr>
        <w:instrText xml:space="preserve"> \* ARABIC</w:instrText>
      </w:r>
      <w:r w:rsidRPr="00AE0CB0">
        <w:rPr>
          <w:rFonts w:ascii="Times New Roman" w:eastAsia="宋体" w:hAnsi="Times New Roman" w:cs="Times New Roman"/>
          <w:sz w:val="18"/>
          <w:szCs w:val="18"/>
        </w:rPr>
        <w:instrText xml:space="preserve"> </w:instrText>
      </w:r>
      <w:r w:rsidRPr="00AE0CB0">
        <w:rPr>
          <w:rFonts w:ascii="Times New Roman" w:eastAsia="宋体" w:hAnsi="Times New Roman" w:cs="Times New Roman"/>
          <w:sz w:val="18"/>
          <w:szCs w:val="18"/>
        </w:rPr>
        <w:fldChar w:fldCharType="separate"/>
      </w:r>
      <w:r w:rsidRPr="00AE0CB0">
        <w:rPr>
          <w:rFonts w:ascii="Times New Roman" w:eastAsia="宋体" w:hAnsi="Times New Roman" w:cs="Times New Roman"/>
          <w:sz w:val="18"/>
          <w:szCs w:val="18"/>
        </w:rPr>
        <w:t>2</w:t>
      </w:r>
      <w:r w:rsidRPr="00AE0CB0">
        <w:rPr>
          <w:rFonts w:ascii="Times New Roman" w:eastAsia="宋体" w:hAnsi="Times New Roman" w:cs="Times New Roman"/>
          <w:sz w:val="18"/>
          <w:szCs w:val="18"/>
        </w:rPr>
        <w:fldChar w:fldCharType="end"/>
      </w:r>
      <w:r w:rsidRPr="00AE0CB0">
        <w:rPr>
          <w:rFonts w:ascii="Times New Roman" w:eastAsia="宋体" w:hAnsi="Times New Roman" w:cs="Times New Roman"/>
          <w:sz w:val="18"/>
          <w:szCs w:val="18"/>
        </w:rPr>
        <w:t xml:space="preserve"> </w:t>
      </w:r>
      <w:r w:rsidRPr="00AE0CB0">
        <w:rPr>
          <w:rFonts w:ascii="Times New Roman" w:eastAsia="宋体" w:hAnsi="Times New Roman" w:cs="Times New Roman" w:hint="eastAsia"/>
          <w:sz w:val="18"/>
          <w:szCs w:val="18"/>
        </w:rPr>
        <w:t>用户调度算法特点</w:t>
      </w:r>
    </w:p>
    <w:tbl>
      <w:tblPr>
        <w:tblStyle w:val="aa"/>
        <w:tblW w:w="0" w:type="auto"/>
        <w:tblLayout w:type="fixed"/>
        <w:tblLook w:val="04A0" w:firstRow="1" w:lastRow="0" w:firstColumn="1" w:lastColumn="0" w:noHBand="0" w:noVBand="1"/>
      </w:tblPr>
      <w:tblGrid>
        <w:gridCol w:w="851"/>
        <w:gridCol w:w="850"/>
        <w:gridCol w:w="851"/>
        <w:gridCol w:w="850"/>
        <w:gridCol w:w="1029"/>
      </w:tblGrid>
      <w:tr w:rsidR="00911CE5" w:rsidRPr="00663BBB" w14:paraId="4B8493B8" w14:textId="41340DF7" w:rsidTr="006A325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51" w:type="dxa"/>
            <w:noWrap/>
          </w:tcPr>
          <w:p w14:paraId="50EB6373" w14:textId="0B731038" w:rsidR="00911CE5" w:rsidRPr="00663BBB" w:rsidRDefault="00911CE5" w:rsidP="00911CE5">
            <w:pPr>
              <w:jc w:val="center"/>
              <w:rPr>
                <w:rFonts w:eastAsiaTheme="minorEastAsia"/>
                <w:sz w:val="18"/>
                <w:szCs w:val="18"/>
              </w:rPr>
            </w:pPr>
            <w:r>
              <w:rPr>
                <w:rFonts w:eastAsiaTheme="minorEastAsia" w:hint="eastAsia"/>
                <w:sz w:val="18"/>
                <w:szCs w:val="18"/>
              </w:rPr>
              <w:t>用户调度方法</w:t>
            </w:r>
          </w:p>
        </w:tc>
        <w:tc>
          <w:tcPr>
            <w:tcW w:w="850" w:type="dxa"/>
          </w:tcPr>
          <w:p w14:paraId="71530439" w14:textId="41E6660A" w:rsidR="00911CE5" w:rsidRPr="00663BBB" w:rsidRDefault="00911CE5" w:rsidP="00BB0ACC">
            <w:pPr>
              <w:jc w:val="center"/>
              <w:cnfStyle w:val="100000000000" w:firstRow="1"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信道利用率</w:t>
            </w:r>
          </w:p>
        </w:tc>
        <w:tc>
          <w:tcPr>
            <w:tcW w:w="851" w:type="dxa"/>
          </w:tcPr>
          <w:p w14:paraId="18D5E98F" w14:textId="4CF616A3" w:rsidR="00911CE5" w:rsidRPr="00663BBB" w:rsidRDefault="00911CE5" w:rsidP="00BB0ACC">
            <w:pPr>
              <w:jc w:val="center"/>
              <w:cnfStyle w:val="100000000000" w:firstRow="1"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公平性</w:t>
            </w:r>
          </w:p>
        </w:tc>
        <w:tc>
          <w:tcPr>
            <w:tcW w:w="850" w:type="dxa"/>
          </w:tcPr>
          <w:p w14:paraId="616DC753" w14:textId="4475E547" w:rsidR="00911CE5" w:rsidRPr="00663BBB" w:rsidRDefault="00911CE5" w:rsidP="00BB0ACC">
            <w:pPr>
              <w:jc w:val="center"/>
              <w:cnfStyle w:val="100000000000" w:firstRow="1"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复杂度</w:t>
            </w:r>
          </w:p>
        </w:tc>
        <w:tc>
          <w:tcPr>
            <w:tcW w:w="1029" w:type="dxa"/>
          </w:tcPr>
          <w:p w14:paraId="0508A40F" w14:textId="6193EAFF" w:rsidR="00911CE5" w:rsidRDefault="00911CE5" w:rsidP="00BB0ACC">
            <w:pPr>
              <w:jc w:val="center"/>
              <w:cnfStyle w:val="100000000000" w:firstRow="1"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需要知道信道参数</w:t>
            </w:r>
          </w:p>
        </w:tc>
      </w:tr>
      <w:tr w:rsidR="00911CE5" w:rsidRPr="00663BBB" w14:paraId="185DFABF" w14:textId="378A996F" w:rsidTr="006A3257">
        <w:trPr>
          <w:trHeight w:val="340"/>
        </w:trPr>
        <w:tc>
          <w:tcPr>
            <w:cnfStyle w:val="001000000000" w:firstRow="0" w:lastRow="0" w:firstColumn="1" w:lastColumn="0" w:oddVBand="0" w:evenVBand="0" w:oddHBand="0" w:evenHBand="0" w:firstRowFirstColumn="0" w:firstRowLastColumn="0" w:lastRowFirstColumn="0" w:lastRowLastColumn="0"/>
            <w:tcW w:w="851" w:type="dxa"/>
            <w:noWrap/>
          </w:tcPr>
          <w:p w14:paraId="3823C825" w14:textId="2385B622" w:rsidR="00911CE5" w:rsidRPr="00663BBB" w:rsidRDefault="00911CE5" w:rsidP="00911CE5">
            <w:pPr>
              <w:jc w:val="center"/>
              <w:rPr>
                <w:rFonts w:eastAsiaTheme="minorEastAsia"/>
                <w:sz w:val="18"/>
                <w:szCs w:val="18"/>
              </w:rPr>
            </w:pPr>
            <w:r>
              <w:rPr>
                <w:rFonts w:eastAsiaTheme="minorEastAsia" w:hint="eastAsia"/>
                <w:sz w:val="18"/>
                <w:szCs w:val="18"/>
              </w:rPr>
              <w:t>随机调度算法</w:t>
            </w:r>
          </w:p>
        </w:tc>
        <w:tc>
          <w:tcPr>
            <w:tcW w:w="850" w:type="dxa"/>
          </w:tcPr>
          <w:p w14:paraId="4FC20629" w14:textId="0DCA698E" w:rsidR="00911CE5" w:rsidRPr="00663BBB" w:rsidRDefault="00911CE5"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lang w:val="zh-CN"/>
              </w:rPr>
              <w:t>差</w:t>
            </w:r>
          </w:p>
        </w:tc>
        <w:tc>
          <w:tcPr>
            <w:tcW w:w="851" w:type="dxa"/>
          </w:tcPr>
          <w:p w14:paraId="6173411D" w14:textId="7FEB06DB" w:rsidR="00911CE5" w:rsidRPr="00663BBB" w:rsidRDefault="00911CE5"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好</w:t>
            </w:r>
          </w:p>
        </w:tc>
        <w:tc>
          <w:tcPr>
            <w:tcW w:w="850" w:type="dxa"/>
          </w:tcPr>
          <w:p w14:paraId="1D95D6CB" w14:textId="763EF705" w:rsidR="00911CE5" w:rsidRPr="00663BBB" w:rsidRDefault="00911CE5"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低</w:t>
            </w:r>
          </w:p>
        </w:tc>
        <w:tc>
          <w:tcPr>
            <w:tcW w:w="1029" w:type="dxa"/>
          </w:tcPr>
          <w:p w14:paraId="5B2D03D3" w14:textId="2DB5EFD6" w:rsidR="00911CE5" w:rsidRDefault="00911CE5"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是</w:t>
            </w:r>
          </w:p>
        </w:tc>
      </w:tr>
      <w:tr w:rsidR="00911CE5" w:rsidRPr="00663BBB" w14:paraId="1DD897EA" w14:textId="68F8A0F3" w:rsidTr="006A3257">
        <w:trPr>
          <w:trHeight w:val="340"/>
        </w:trPr>
        <w:tc>
          <w:tcPr>
            <w:cnfStyle w:val="001000000000" w:firstRow="0" w:lastRow="0" w:firstColumn="1" w:lastColumn="0" w:oddVBand="0" w:evenVBand="0" w:oddHBand="0" w:evenHBand="0" w:firstRowFirstColumn="0" w:firstRowLastColumn="0" w:lastRowFirstColumn="0" w:lastRowLastColumn="0"/>
            <w:tcW w:w="851" w:type="dxa"/>
            <w:noWrap/>
          </w:tcPr>
          <w:p w14:paraId="6869326C" w14:textId="033596B2" w:rsidR="00911CE5" w:rsidRPr="00663BBB" w:rsidRDefault="00911CE5" w:rsidP="00911CE5">
            <w:pPr>
              <w:jc w:val="center"/>
              <w:rPr>
                <w:rFonts w:eastAsiaTheme="minorEastAsia"/>
                <w:sz w:val="18"/>
                <w:szCs w:val="18"/>
              </w:rPr>
            </w:pPr>
            <w:r>
              <w:rPr>
                <w:rFonts w:eastAsiaTheme="minorEastAsia" w:hint="eastAsia"/>
                <w:sz w:val="18"/>
                <w:szCs w:val="18"/>
              </w:rPr>
              <w:t>正交调度算法</w:t>
            </w:r>
          </w:p>
        </w:tc>
        <w:tc>
          <w:tcPr>
            <w:tcW w:w="850" w:type="dxa"/>
          </w:tcPr>
          <w:p w14:paraId="26C04C8D" w14:textId="22328FB5" w:rsidR="00911CE5" w:rsidRPr="00663BBB" w:rsidRDefault="00911CE5"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好</w:t>
            </w:r>
          </w:p>
        </w:tc>
        <w:tc>
          <w:tcPr>
            <w:tcW w:w="851" w:type="dxa"/>
          </w:tcPr>
          <w:p w14:paraId="3A45859B" w14:textId="29CE070A" w:rsidR="00911CE5" w:rsidRPr="00663BBB" w:rsidRDefault="00911CE5" w:rsidP="00911CE5">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roofErr w:type="gramStart"/>
            <w:r>
              <w:rPr>
                <w:rFonts w:eastAsiaTheme="minorEastAsia" w:hint="eastAsia"/>
                <w:sz w:val="18"/>
                <w:szCs w:val="18"/>
              </w:rPr>
              <w:t>慢变信道</w:t>
            </w:r>
            <w:proofErr w:type="gramEnd"/>
            <w:r>
              <w:rPr>
                <w:rFonts w:eastAsiaTheme="minorEastAsia" w:hint="eastAsia"/>
                <w:sz w:val="18"/>
                <w:szCs w:val="18"/>
              </w:rPr>
              <w:t>差</w:t>
            </w:r>
          </w:p>
        </w:tc>
        <w:tc>
          <w:tcPr>
            <w:tcW w:w="850" w:type="dxa"/>
          </w:tcPr>
          <w:p w14:paraId="1823509F" w14:textId="6D3CAA45" w:rsidR="00911CE5" w:rsidRPr="00663BBB" w:rsidRDefault="00911CE5"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较高</w:t>
            </w:r>
          </w:p>
        </w:tc>
        <w:tc>
          <w:tcPr>
            <w:tcW w:w="1029" w:type="dxa"/>
          </w:tcPr>
          <w:p w14:paraId="25436850" w14:textId="7A1A4A84" w:rsidR="00911CE5" w:rsidRDefault="00911CE5" w:rsidP="00BB0ACC">
            <w:pPr>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否</w:t>
            </w:r>
          </w:p>
        </w:tc>
      </w:tr>
    </w:tbl>
    <w:p w14:paraId="7B2BCA65" w14:textId="5B0ED429" w:rsidR="00A7723C" w:rsidRPr="00663BBB" w:rsidRDefault="0050777C" w:rsidP="0050777C">
      <w:pPr>
        <w:rPr>
          <w:rFonts w:ascii="Times New Roman" w:hAnsi="Times New Roman"/>
        </w:rPr>
      </w:pPr>
      <w:r w:rsidRPr="00663BBB">
        <w:rPr>
          <w:rFonts w:ascii="Times New Roman" w:hAnsi="Times New Roman"/>
        </w:rPr>
        <w:tab/>
      </w:r>
      <w:r w:rsidR="00B874C4">
        <w:rPr>
          <w:rFonts w:ascii="Times New Roman" w:hAnsi="Times New Roman" w:hint="eastAsia"/>
        </w:rPr>
        <w:t>综上所述，</w:t>
      </w:r>
      <w:r w:rsidR="003741E7">
        <w:rPr>
          <w:rFonts w:ascii="Times New Roman" w:hAnsi="Times New Roman" w:hint="eastAsia"/>
        </w:rPr>
        <w:t>本文通过对单用户</w:t>
      </w:r>
      <w:r w:rsidR="003741E7">
        <w:rPr>
          <w:rFonts w:ascii="Times New Roman" w:hAnsi="Times New Roman" w:hint="eastAsia"/>
        </w:rPr>
        <w:t>MIMO</w:t>
      </w:r>
      <w:r w:rsidR="003741E7">
        <w:rPr>
          <w:rFonts w:ascii="Times New Roman" w:hAnsi="Times New Roman" w:hint="eastAsia"/>
        </w:rPr>
        <w:t>系统、多用户</w:t>
      </w:r>
      <w:r w:rsidR="003741E7">
        <w:rPr>
          <w:rFonts w:ascii="Times New Roman" w:hAnsi="Times New Roman" w:hint="eastAsia"/>
        </w:rPr>
        <w:t>MIMO</w:t>
      </w:r>
      <w:r w:rsidR="003741E7">
        <w:rPr>
          <w:rFonts w:ascii="Times New Roman" w:hAnsi="Times New Roman" w:hint="eastAsia"/>
        </w:rPr>
        <w:t>系统和</w:t>
      </w:r>
      <w:r w:rsidR="003741E7">
        <w:rPr>
          <w:rFonts w:ascii="Times New Roman" w:hAnsi="Times New Roman" w:hint="eastAsia"/>
        </w:rPr>
        <w:t>Massive</w:t>
      </w:r>
      <w:r w:rsidR="003741E7">
        <w:rPr>
          <w:rFonts w:ascii="Times New Roman" w:hAnsi="Times New Roman"/>
        </w:rPr>
        <w:t xml:space="preserve"> </w:t>
      </w:r>
      <w:r w:rsidR="003741E7">
        <w:rPr>
          <w:rFonts w:ascii="Times New Roman" w:hAnsi="Times New Roman" w:hint="eastAsia"/>
        </w:rPr>
        <w:t>MIMO</w:t>
      </w:r>
      <w:r w:rsidR="003741E7">
        <w:rPr>
          <w:rFonts w:ascii="Times New Roman" w:hAnsi="Times New Roman" w:hint="eastAsia"/>
        </w:rPr>
        <w:t>系统性能进行仿真，对不同</w:t>
      </w:r>
      <w:r w:rsidR="003741E7">
        <w:rPr>
          <w:rFonts w:ascii="Times New Roman" w:hAnsi="Times New Roman" w:hint="eastAsia"/>
        </w:rPr>
        <w:t>MIMO</w:t>
      </w:r>
      <w:r w:rsidR="003741E7">
        <w:rPr>
          <w:rFonts w:ascii="Times New Roman" w:hAnsi="Times New Roman" w:hint="eastAsia"/>
        </w:rPr>
        <w:t>系统的在不同</w:t>
      </w:r>
      <w:r w:rsidR="001E63BF">
        <w:rPr>
          <w:rFonts w:ascii="Times New Roman" w:hAnsi="Times New Roman" w:hint="eastAsia"/>
        </w:rPr>
        <w:t>天线数</w:t>
      </w:r>
      <w:r w:rsidR="003741E7">
        <w:rPr>
          <w:rFonts w:ascii="Times New Roman" w:hAnsi="Times New Roman" w:hint="eastAsia"/>
        </w:rPr>
        <w:t>、不同功率分配方法、以及部分系统涉及的用户数和用户调度方法进行了对比</w:t>
      </w:r>
      <w:r w:rsidR="00597F69">
        <w:rPr>
          <w:rFonts w:ascii="Times New Roman" w:hAnsi="Times New Roman" w:hint="eastAsia"/>
        </w:rPr>
        <w:t>。</w:t>
      </w:r>
      <w:r w:rsidR="003741E7">
        <w:rPr>
          <w:rFonts w:ascii="Times New Roman" w:hAnsi="Times New Roman" w:hint="eastAsia"/>
        </w:rPr>
        <w:t>并对仿真结果进行了分析，</w:t>
      </w:r>
      <w:r w:rsidR="001E63BF">
        <w:rPr>
          <w:rFonts w:ascii="Times New Roman" w:hAnsi="Times New Roman" w:hint="eastAsia"/>
        </w:rPr>
        <w:t>总结得出了</w:t>
      </w:r>
      <w:r w:rsidR="001E63BF">
        <w:rPr>
          <w:rFonts w:ascii="Times New Roman" w:hAnsi="Times New Roman" w:hint="eastAsia"/>
        </w:rPr>
        <w:t>MIMO</w:t>
      </w:r>
      <w:r w:rsidR="001E63BF">
        <w:rPr>
          <w:rFonts w:ascii="Times New Roman" w:hAnsi="Times New Roman" w:hint="eastAsia"/>
        </w:rPr>
        <w:t>系统的性能特点以及</w:t>
      </w:r>
      <w:r w:rsidR="001E63BF">
        <w:rPr>
          <w:rFonts w:ascii="Times New Roman" w:hAnsi="Times New Roman" w:hint="eastAsia"/>
        </w:rPr>
        <w:t>Massive</w:t>
      </w:r>
      <w:r w:rsidR="001E63BF">
        <w:rPr>
          <w:rFonts w:ascii="Times New Roman" w:hAnsi="Times New Roman"/>
        </w:rPr>
        <w:t xml:space="preserve"> </w:t>
      </w:r>
      <w:r w:rsidR="001E63BF">
        <w:rPr>
          <w:rFonts w:ascii="Times New Roman" w:hAnsi="Times New Roman" w:hint="eastAsia"/>
        </w:rPr>
        <w:t>MIMO</w:t>
      </w:r>
      <w:r w:rsidR="001E63BF">
        <w:rPr>
          <w:rFonts w:ascii="Times New Roman" w:hAnsi="Times New Roman" w:hint="eastAsia"/>
        </w:rPr>
        <w:t>的优势。</w:t>
      </w:r>
    </w:p>
    <w:p w14:paraId="1FE15586" w14:textId="77777777" w:rsidR="00BD3BCB" w:rsidRPr="00663BBB" w:rsidRDefault="00BD3BCB" w:rsidP="00BD3BCB">
      <w:pPr>
        <w:autoSpaceDE w:val="0"/>
        <w:autoSpaceDN w:val="0"/>
        <w:spacing w:line="314" w:lineRule="exact"/>
        <w:ind w:firstLineChars="500" w:firstLine="1055"/>
        <w:rPr>
          <w:rFonts w:ascii="Times New Roman" w:eastAsia="黑体" w:hAnsi="Times New Roman"/>
          <w:color w:val="FF0000"/>
          <w:szCs w:val="21"/>
          <w:lang w:val="zh-CN"/>
        </w:rPr>
      </w:pPr>
      <w:r w:rsidRPr="00663BBB">
        <w:rPr>
          <w:rFonts w:ascii="Times New Roman" w:eastAsia="黑体" w:hAnsi="Times New Roman"/>
        </w:rPr>
        <w:t>参考文献（</w:t>
      </w:r>
      <w:r w:rsidRPr="00663BBB">
        <w:rPr>
          <w:rFonts w:ascii="Times New Roman" w:eastAsia="黑体" w:hAnsi="Times New Roman"/>
        </w:rPr>
        <w:t>References</w:t>
      </w:r>
      <w:r w:rsidRPr="00663BBB">
        <w:rPr>
          <w:rFonts w:ascii="Times New Roman" w:eastAsia="黑体" w:hAnsi="Times New Roman"/>
        </w:rPr>
        <w:t>）</w:t>
      </w:r>
    </w:p>
    <w:p w14:paraId="45FB35F1" w14:textId="0093A38D" w:rsidR="00234238" w:rsidRDefault="00C27BB6" w:rsidP="00C04971">
      <w:pPr>
        <w:numPr>
          <w:ilvl w:val="0"/>
          <w:numId w:val="1"/>
        </w:numPr>
        <w:adjustRightInd w:val="0"/>
        <w:snapToGrid w:val="0"/>
        <w:spacing w:line="260" w:lineRule="exact"/>
        <w:ind w:left="426" w:hanging="426"/>
        <w:rPr>
          <w:rFonts w:ascii="Times New Roman" w:hAnsi="Times New Roman"/>
          <w:sz w:val="15"/>
          <w:szCs w:val="15"/>
        </w:rPr>
      </w:pPr>
      <w:r w:rsidRPr="00663BBB">
        <w:rPr>
          <w:rFonts w:ascii="Times New Roman" w:hAnsi="Times New Roman"/>
          <w:sz w:val="15"/>
          <w:szCs w:val="15"/>
        </w:rPr>
        <w:t>崔盛山</w:t>
      </w:r>
      <w:r w:rsidRPr="00663BBB">
        <w:rPr>
          <w:rFonts w:ascii="Times New Roman" w:hAnsi="Times New Roman"/>
          <w:sz w:val="15"/>
          <w:szCs w:val="15"/>
        </w:rPr>
        <w:t>.</w:t>
      </w:r>
      <w:r w:rsidR="00C04971" w:rsidRPr="00663BBB">
        <w:rPr>
          <w:rFonts w:ascii="Times New Roman" w:hAnsi="Times New Roman"/>
          <w:sz w:val="15"/>
          <w:szCs w:val="15"/>
        </w:rPr>
        <w:t>现代移动通信原理与应用</w:t>
      </w:r>
      <w:r w:rsidRPr="00663BBB">
        <w:rPr>
          <w:rFonts w:ascii="Times New Roman" w:hAnsi="Times New Roman"/>
          <w:sz w:val="15"/>
          <w:szCs w:val="15"/>
        </w:rPr>
        <w:t>.</w:t>
      </w:r>
      <w:r w:rsidR="00C04971" w:rsidRPr="00663BBB">
        <w:rPr>
          <w:rFonts w:ascii="Times New Roman" w:hAnsi="Times New Roman"/>
          <w:sz w:val="15"/>
          <w:szCs w:val="15"/>
        </w:rPr>
        <w:t>北京</w:t>
      </w:r>
      <w:r w:rsidR="00C04971" w:rsidRPr="00663BBB">
        <w:rPr>
          <w:rFonts w:ascii="Times New Roman" w:hAnsi="Times New Roman"/>
          <w:sz w:val="15"/>
          <w:szCs w:val="15"/>
        </w:rPr>
        <w:t>:</w:t>
      </w:r>
      <w:r w:rsidR="00C04971" w:rsidRPr="00663BBB">
        <w:rPr>
          <w:rFonts w:ascii="Times New Roman" w:hAnsi="Times New Roman"/>
          <w:sz w:val="15"/>
          <w:szCs w:val="15"/>
        </w:rPr>
        <w:t>人民邮电出版社</w:t>
      </w:r>
      <w:r w:rsidR="00C04971" w:rsidRPr="00663BBB">
        <w:rPr>
          <w:rFonts w:ascii="Times New Roman" w:hAnsi="Times New Roman"/>
          <w:sz w:val="15"/>
          <w:szCs w:val="15"/>
        </w:rPr>
        <w:t>,2017</w:t>
      </w:r>
    </w:p>
    <w:p w14:paraId="3AF61344" w14:textId="2797BD6F" w:rsidR="00DB2A50" w:rsidRDefault="00DB2A50" w:rsidP="00C04971">
      <w:pPr>
        <w:numPr>
          <w:ilvl w:val="0"/>
          <w:numId w:val="1"/>
        </w:numPr>
        <w:adjustRightInd w:val="0"/>
        <w:snapToGrid w:val="0"/>
        <w:spacing w:line="260" w:lineRule="exact"/>
        <w:ind w:left="426" w:hanging="426"/>
        <w:rPr>
          <w:rFonts w:ascii="Times New Roman" w:hAnsi="Times New Roman"/>
          <w:sz w:val="15"/>
          <w:szCs w:val="15"/>
        </w:rPr>
      </w:pPr>
      <w:proofErr w:type="spellStart"/>
      <w:r w:rsidRPr="00DB2A50">
        <w:rPr>
          <w:rFonts w:ascii="Times New Roman" w:hAnsi="Times New Roman"/>
          <w:sz w:val="15"/>
          <w:szCs w:val="15"/>
        </w:rPr>
        <w:t>Taesang</w:t>
      </w:r>
      <w:proofErr w:type="spellEnd"/>
      <w:r w:rsidRPr="00DB2A50">
        <w:rPr>
          <w:rFonts w:ascii="Times New Roman" w:hAnsi="Times New Roman"/>
          <w:sz w:val="15"/>
          <w:szCs w:val="15"/>
        </w:rPr>
        <w:t xml:space="preserve"> </w:t>
      </w:r>
      <w:proofErr w:type="spellStart"/>
      <w:r w:rsidRPr="00DB2A50">
        <w:rPr>
          <w:rFonts w:ascii="Times New Roman" w:hAnsi="Times New Roman"/>
          <w:sz w:val="15"/>
          <w:szCs w:val="15"/>
        </w:rPr>
        <w:t>Yoo</w:t>
      </w:r>
      <w:proofErr w:type="spellEnd"/>
      <w:r w:rsidRPr="00DB2A50">
        <w:rPr>
          <w:rFonts w:ascii="Times New Roman" w:hAnsi="Times New Roman"/>
          <w:sz w:val="15"/>
          <w:szCs w:val="15"/>
        </w:rPr>
        <w:t xml:space="preserve"> and A. Goldsmith, "On the optimality of multiantenna broadcast scheduling using zero-forcing beamforming," in IEEE Journal on Selected Areas in Communications, vol. 24, no. 3, pp. 528-541, March 2006.</w:t>
      </w:r>
    </w:p>
    <w:p w14:paraId="034B119C" w14:textId="17ACC5A8" w:rsidR="00DB2A50" w:rsidRPr="00663BBB" w:rsidRDefault="00DB2A50" w:rsidP="00C04971">
      <w:pPr>
        <w:numPr>
          <w:ilvl w:val="0"/>
          <w:numId w:val="1"/>
        </w:numPr>
        <w:adjustRightInd w:val="0"/>
        <w:snapToGrid w:val="0"/>
        <w:spacing w:line="260" w:lineRule="exact"/>
        <w:ind w:left="426" w:hanging="426"/>
        <w:rPr>
          <w:rFonts w:ascii="Times New Roman" w:hAnsi="Times New Roman"/>
          <w:sz w:val="15"/>
          <w:szCs w:val="15"/>
        </w:rPr>
      </w:pPr>
      <w:r w:rsidRPr="00DB2A50">
        <w:rPr>
          <w:rFonts w:ascii="Times New Roman" w:hAnsi="Times New Roman" w:hint="eastAsia"/>
          <w:sz w:val="15"/>
          <w:szCs w:val="15"/>
        </w:rPr>
        <w:t>L. Yang, "Multiuser Transmission Via Multiuser Detection: Altruistic-Optimization and Egocentric-Optimization," </w:t>
      </w:r>
      <w:r w:rsidRPr="00DB2A50">
        <w:rPr>
          <w:rFonts w:ascii="Times New Roman" w:hAnsi="Times New Roman" w:hint="eastAsia"/>
          <w:i/>
          <w:iCs/>
          <w:sz w:val="15"/>
          <w:szCs w:val="15"/>
        </w:rPr>
        <w:t>2007 IEEE 65th Vehicular Technology Conference - VTC2007-Spring</w:t>
      </w:r>
      <w:r w:rsidRPr="00DB2A50">
        <w:rPr>
          <w:rFonts w:ascii="Times New Roman" w:hAnsi="Times New Roman" w:hint="eastAsia"/>
          <w:sz w:val="15"/>
          <w:szCs w:val="15"/>
        </w:rPr>
        <w:t>, Dublin, 2007, pp. 1921-1925.</w:t>
      </w:r>
    </w:p>
    <w:sectPr w:rsidR="00DB2A50" w:rsidRPr="00663BBB" w:rsidSect="007934B7">
      <w:type w:val="continuous"/>
      <w:pgSz w:w="11906" w:h="16838" w:code="9"/>
      <w:pgMar w:top="1440" w:right="1134" w:bottom="1276" w:left="1134" w:header="851" w:footer="1174" w:gutter="0"/>
      <w:cols w:num="2" w:space="776"/>
      <w:titlePg/>
      <w:docGrid w:type="linesAndChars" w:linePitch="303" w:charSpace="1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D519C" w14:textId="77777777" w:rsidR="004712E1" w:rsidRDefault="004712E1" w:rsidP="006B26CE">
      <w:r>
        <w:separator/>
      </w:r>
    </w:p>
  </w:endnote>
  <w:endnote w:type="continuationSeparator" w:id="0">
    <w:p w14:paraId="2DDE999B" w14:textId="77777777" w:rsidR="004712E1" w:rsidRDefault="004712E1" w:rsidP="006B2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2388681"/>
      <w:docPartObj>
        <w:docPartGallery w:val="Page Numbers (Bottom of Page)"/>
        <w:docPartUnique/>
      </w:docPartObj>
    </w:sdtPr>
    <w:sdtContent>
      <w:p w14:paraId="572D94F8" w14:textId="6F1CDF02" w:rsidR="00E910E7" w:rsidRDefault="00E910E7">
        <w:pPr>
          <w:pStyle w:val="a5"/>
          <w:jc w:val="center"/>
        </w:pPr>
        <w:r>
          <w:fldChar w:fldCharType="begin"/>
        </w:r>
        <w:r>
          <w:instrText>PAGE   \* MERGEFORMAT</w:instrText>
        </w:r>
        <w:r>
          <w:fldChar w:fldCharType="separate"/>
        </w:r>
        <w:r>
          <w:rPr>
            <w:lang w:val="zh-CN" w:eastAsia="zh-CN"/>
          </w:rPr>
          <w:t>2</w:t>
        </w:r>
        <w:r>
          <w:fldChar w:fldCharType="end"/>
        </w:r>
      </w:p>
    </w:sdtContent>
  </w:sdt>
  <w:p w14:paraId="3075C544" w14:textId="77777777" w:rsidR="00E910E7" w:rsidRDefault="00E910E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877780"/>
      <w:docPartObj>
        <w:docPartGallery w:val="Page Numbers (Bottom of Page)"/>
        <w:docPartUnique/>
      </w:docPartObj>
    </w:sdtPr>
    <w:sdtContent>
      <w:p w14:paraId="77595C37" w14:textId="6C119370" w:rsidR="00E910E7" w:rsidRDefault="00E910E7">
        <w:pPr>
          <w:pStyle w:val="a5"/>
          <w:jc w:val="center"/>
        </w:pPr>
        <w:r>
          <w:fldChar w:fldCharType="begin"/>
        </w:r>
        <w:r>
          <w:instrText>PAGE   \* MERGEFORMAT</w:instrText>
        </w:r>
        <w:r>
          <w:fldChar w:fldCharType="separate"/>
        </w:r>
        <w:r>
          <w:rPr>
            <w:lang w:val="zh-CN" w:eastAsia="zh-CN"/>
          </w:rPr>
          <w:t>2</w:t>
        </w:r>
        <w:r>
          <w:fldChar w:fldCharType="end"/>
        </w:r>
      </w:p>
    </w:sdtContent>
  </w:sdt>
  <w:p w14:paraId="1B9C74E2" w14:textId="77777777" w:rsidR="00E910E7" w:rsidRDefault="00E910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03624" w14:textId="77777777" w:rsidR="004712E1" w:rsidRDefault="004712E1" w:rsidP="006B26CE">
      <w:r>
        <w:separator/>
      </w:r>
    </w:p>
  </w:footnote>
  <w:footnote w:type="continuationSeparator" w:id="0">
    <w:p w14:paraId="51E0D813" w14:textId="77777777" w:rsidR="004712E1" w:rsidRDefault="004712E1" w:rsidP="006B2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DA495" w14:textId="3A566CD8" w:rsidR="00E910E7" w:rsidRPr="00E548A7" w:rsidRDefault="00E910E7" w:rsidP="00E548A7">
    <w:pPr>
      <w:pStyle w:val="a3"/>
    </w:pPr>
    <w:r>
      <w:rPr>
        <w:rFonts w:hint="eastAsia"/>
        <w:lang w:eastAsia="zh-CN"/>
      </w:rPr>
      <w:t>移动通信仿真报告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2AF03" w14:textId="678CD60F" w:rsidR="00E910E7" w:rsidRPr="00E548A7" w:rsidRDefault="00E910E7" w:rsidP="00E548A7">
    <w:pPr>
      <w:pStyle w:val="a3"/>
    </w:pPr>
    <w:r>
      <w:rPr>
        <w:rFonts w:ascii="黑体" w:eastAsia="黑体" w:hAnsi="黑体" w:hint="eastAsia"/>
        <w:lang w:eastAsia="zh-CN"/>
      </w:rPr>
      <w:t>移动通信仿真报告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7E292" w14:textId="78F2BB0F" w:rsidR="00E910E7" w:rsidRPr="00683C6D" w:rsidRDefault="00E910E7" w:rsidP="000C5E99">
    <w:pPr>
      <w:pStyle w:val="a3"/>
      <w:rPr>
        <w:rFonts w:ascii="Times New Roman" w:hAnsi="Times New Roman"/>
        <w:lang w:eastAsia="zh-CN"/>
      </w:rPr>
    </w:pPr>
    <w:r>
      <w:rPr>
        <w:rFonts w:ascii="黑体" w:eastAsia="黑体" w:hAnsi="黑体" w:hint="eastAsia"/>
        <w:lang w:eastAsia="zh-CN"/>
      </w:rPr>
      <w:t>移动通信仿真报告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160A7F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FD8F56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64AE95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958351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E50110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C2E2D2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BC2826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04C43F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E884BC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8FCADE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E21D41"/>
    <w:multiLevelType w:val="multilevel"/>
    <w:tmpl w:val="BC6C17D8"/>
    <w:lvl w:ilvl="0">
      <w:start w:val="1"/>
      <w:numFmt w:val="decimal"/>
      <w:lvlText w:val="%1)"/>
      <w:lvlJc w:val="left"/>
      <w:pPr>
        <w:ind w:left="360" w:hanging="360"/>
      </w:pPr>
      <w:rPr>
        <w:rFonts w:hint="default"/>
      </w:r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13316489"/>
    <w:multiLevelType w:val="hybridMultilevel"/>
    <w:tmpl w:val="467EAD86"/>
    <w:lvl w:ilvl="0" w:tplc="BDB416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4A54FB"/>
    <w:multiLevelType w:val="hybridMultilevel"/>
    <w:tmpl w:val="D0CA747A"/>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E723A78"/>
    <w:multiLevelType w:val="hybridMultilevel"/>
    <w:tmpl w:val="90FA3AC6"/>
    <w:lvl w:ilvl="0" w:tplc="BDB416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715D99"/>
    <w:multiLevelType w:val="hybridMultilevel"/>
    <w:tmpl w:val="797E455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5E390D"/>
    <w:multiLevelType w:val="hybridMultilevel"/>
    <w:tmpl w:val="93382EA8"/>
    <w:lvl w:ilvl="0" w:tplc="657EF3D8">
      <w:start w:val="1"/>
      <w:numFmt w:val="decimal"/>
      <w:lvlText w:val="[%1]"/>
      <w:lvlJc w:val="left"/>
      <w:pPr>
        <w:ind w:left="420" w:hanging="420"/>
      </w:pPr>
      <w:rPr>
        <w:rFonts w:ascii="Times New Roman" w:hAnsi="Times New Roman" w:cs="Times New Roman" w:hint="default"/>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2912"/>
    <w:multiLevelType w:val="hybridMultilevel"/>
    <w:tmpl w:val="BE1CCA72"/>
    <w:lvl w:ilvl="0" w:tplc="46F0B9B2">
      <w:start w:val="1"/>
      <w:numFmt w:val="decimal"/>
      <w:lvlText w:val="[%1]"/>
      <w:lvlJc w:val="left"/>
      <w:pPr>
        <w:ind w:left="844" w:hanging="420"/>
      </w:pPr>
      <w:rPr>
        <w:rFonts w:hint="eastAsia"/>
      </w:rPr>
    </w:lvl>
    <w:lvl w:ilvl="1" w:tplc="46F0B9B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121920"/>
    <w:multiLevelType w:val="hybridMultilevel"/>
    <w:tmpl w:val="3FF2AEE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581269CE"/>
    <w:multiLevelType w:val="hybridMultilevel"/>
    <w:tmpl w:val="AD984AE8"/>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0" w15:restartNumberingAfterBreak="0">
    <w:nsid w:val="613C7F08"/>
    <w:multiLevelType w:val="hybridMultilevel"/>
    <w:tmpl w:val="95A2F8EA"/>
    <w:lvl w:ilvl="0" w:tplc="CFE2A4D8">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1AE73EF"/>
    <w:multiLevelType w:val="hybridMultilevel"/>
    <w:tmpl w:val="AE80DCAA"/>
    <w:lvl w:ilvl="0" w:tplc="46F0B9B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EE0E7D"/>
    <w:multiLevelType w:val="hybridMultilevel"/>
    <w:tmpl w:val="A97EF450"/>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1"/>
  </w:num>
  <w:num w:numId="13">
    <w:abstractNumId w:val="15"/>
  </w:num>
  <w:num w:numId="14">
    <w:abstractNumId w:val="18"/>
  </w:num>
  <w:num w:numId="15">
    <w:abstractNumId w:val="17"/>
  </w:num>
  <w:num w:numId="16">
    <w:abstractNumId w:val="20"/>
  </w:num>
  <w:num w:numId="17">
    <w:abstractNumId w:val="19"/>
  </w:num>
  <w:num w:numId="18">
    <w:abstractNumId w:val="12"/>
  </w:num>
  <w:num w:numId="19">
    <w:abstractNumId w:val="11"/>
  </w:num>
  <w:num w:numId="20">
    <w:abstractNumId w:val="10"/>
  </w:num>
  <w:num w:numId="21">
    <w:abstractNumId w:val="13"/>
  </w:num>
  <w:num w:numId="22">
    <w:abstractNumId w:val="1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420"/>
  <w:drawingGridHorizontalSpacing w:val="211"/>
  <w:drawingGridVerticalSpacing w:val="30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F68"/>
    <w:rsid w:val="0000189B"/>
    <w:rsid w:val="000141FE"/>
    <w:rsid w:val="000146B7"/>
    <w:rsid w:val="00020101"/>
    <w:rsid w:val="00021315"/>
    <w:rsid w:val="000215FF"/>
    <w:rsid w:val="00022648"/>
    <w:rsid w:val="00036E23"/>
    <w:rsid w:val="00042488"/>
    <w:rsid w:val="00042E09"/>
    <w:rsid w:val="00043584"/>
    <w:rsid w:val="000466B5"/>
    <w:rsid w:val="00052039"/>
    <w:rsid w:val="000572CD"/>
    <w:rsid w:val="000655B3"/>
    <w:rsid w:val="00065A98"/>
    <w:rsid w:val="0007228C"/>
    <w:rsid w:val="00076B34"/>
    <w:rsid w:val="000772A1"/>
    <w:rsid w:val="00077DD8"/>
    <w:rsid w:val="00080DB3"/>
    <w:rsid w:val="00083EDC"/>
    <w:rsid w:val="00084AD1"/>
    <w:rsid w:val="00090D56"/>
    <w:rsid w:val="00092164"/>
    <w:rsid w:val="00092939"/>
    <w:rsid w:val="00094808"/>
    <w:rsid w:val="00097199"/>
    <w:rsid w:val="000A4503"/>
    <w:rsid w:val="000A7B2C"/>
    <w:rsid w:val="000B03AD"/>
    <w:rsid w:val="000B4253"/>
    <w:rsid w:val="000B7ED3"/>
    <w:rsid w:val="000C4FDF"/>
    <w:rsid w:val="000C590F"/>
    <w:rsid w:val="000C5E99"/>
    <w:rsid w:val="000D382C"/>
    <w:rsid w:val="000D5556"/>
    <w:rsid w:val="000E109C"/>
    <w:rsid w:val="000F0A0D"/>
    <w:rsid w:val="001034B1"/>
    <w:rsid w:val="00106BE1"/>
    <w:rsid w:val="0010754B"/>
    <w:rsid w:val="0011101F"/>
    <w:rsid w:val="00113F5D"/>
    <w:rsid w:val="001141E1"/>
    <w:rsid w:val="00115D7E"/>
    <w:rsid w:val="00117C13"/>
    <w:rsid w:val="00120A95"/>
    <w:rsid w:val="00123B3F"/>
    <w:rsid w:val="0012505C"/>
    <w:rsid w:val="001302EA"/>
    <w:rsid w:val="00132DB2"/>
    <w:rsid w:val="00133E9C"/>
    <w:rsid w:val="00141FF7"/>
    <w:rsid w:val="00147F4A"/>
    <w:rsid w:val="00155C5A"/>
    <w:rsid w:val="001565E6"/>
    <w:rsid w:val="0016230C"/>
    <w:rsid w:val="00166240"/>
    <w:rsid w:val="00166B4E"/>
    <w:rsid w:val="00167632"/>
    <w:rsid w:val="001704C3"/>
    <w:rsid w:val="0017109C"/>
    <w:rsid w:val="00176764"/>
    <w:rsid w:val="00185284"/>
    <w:rsid w:val="00187727"/>
    <w:rsid w:val="0019103A"/>
    <w:rsid w:val="00191C00"/>
    <w:rsid w:val="00191D43"/>
    <w:rsid w:val="00197B3E"/>
    <w:rsid w:val="001A132D"/>
    <w:rsid w:val="001A6EDB"/>
    <w:rsid w:val="001B0687"/>
    <w:rsid w:val="001B6ED1"/>
    <w:rsid w:val="001C1575"/>
    <w:rsid w:val="001D2324"/>
    <w:rsid w:val="001D378C"/>
    <w:rsid w:val="001D61E6"/>
    <w:rsid w:val="001D65F9"/>
    <w:rsid w:val="001D795A"/>
    <w:rsid w:val="001D7C70"/>
    <w:rsid w:val="001E63BF"/>
    <w:rsid w:val="00202747"/>
    <w:rsid w:val="002058F7"/>
    <w:rsid w:val="00206183"/>
    <w:rsid w:val="00211760"/>
    <w:rsid w:val="00215D64"/>
    <w:rsid w:val="00222DCA"/>
    <w:rsid w:val="00234238"/>
    <w:rsid w:val="0023619A"/>
    <w:rsid w:val="00236759"/>
    <w:rsid w:val="002375E1"/>
    <w:rsid w:val="0024354B"/>
    <w:rsid w:val="00252006"/>
    <w:rsid w:val="00255204"/>
    <w:rsid w:val="00256C1C"/>
    <w:rsid w:val="00256FDD"/>
    <w:rsid w:val="00266887"/>
    <w:rsid w:val="002704F6"/>
    <w:rsid w:val="00272937"/>
    <w:rsid w:val="00274062"/>
    <w:rsid w:val="00276030"/>
    <w:rsid w:val="002849F5"/>
    <w:rsid w:val="002868B3"/>
    <w:rsid w:val="00286EA9"/>
    <w:rsid w:val="00287B9D"/>
    <w:rsid w:val="002A0FD9"/>
    <w:rsid w:val="002A1C7E"/>
    <w:rsid w:val="002A1F1B"/>
    <w:rsid w:val="002B0772"/>
    <w:rsid w:val="002C0DB7"/>
    <w:rsid w:val="002D2148"/>
    <w:rsid w:val="002D25F1"/>
    <w:rsid w:val="002D4194"/>
    <w:rsid w:val="002F0B62"/>
    <w:rsid w:val="002F5DEB"/>
    <w:rsid w:val="0030155C"/>
    <w:rsid w:val="0030156F"/>
    <w:rsid w:val="00301FD6"/>
    <w:rsid w:val="00311A36"/>
    <w:rsid w:val="0031420F"/>
    <w:rsid w:val="00322920"/>
    <w:rsid w:val="003259D1"/>
    <w:rsid w:val="0033121A"/>
    <w:rsid w:val="00331B3F"/>
    <w:rsid w:val="0033632A"/>
    <w:rsid w:val="0034088A"/>
    <w:rsid w:val="00341136"/>
    <w:rsid w:val="003457A1"/>
    <w:rsid w:val="00351C76"/>
    <w:rsid w:val="0035553C"/>
    <w:rsid w:val="0036104B"/>
    <w:rsid w:val="003637C4"/>
    <w:rsid w:val="00365EFD"/>
    <w:rsid w:val="00366337"/>
    <w:rsid w:val="00367E64"/>
    <w:rsid w:val="00372E05"/>
    <w:rsid w:val="00373ABF"/>
    <w:rsid w:val="003741E7"/>
    <w:rsid w:val="00376282"/>
    <w:rsid w:val="00386466"/>
    <w:rsid w:val="003967FD"/>
    <w:rsid w:val="003976B7"/>
    <w:rsid w:val="003A1F1C"/>
    <w:rsid w:val="003B1807"/>
    <w:rsid w:val="003B3664"/>
    <w:rsid w:val="003B54EB"/>
    <w:rsid w:val="003B7CD9"/>
    <w:rsid w:val="003C272F"/>
    <w:rsid w:val="003C5D66"/>
    <w:rsid w:val="003D0042"/>
    <w:rsid w:val="003D1469"/>
    <w:rsid w:val="003D511B"/>
    <w:rsid w:val="003D720D"/>
    <w:rsid w:val="003D740D"/>
    <w:rsid w:val="003E2C0F"/>
    <w:rsid w:val="003F29B1"/>
    <w:rsid w:val="003F5472"/>
    <w:rsid w:val="004008CD"/>
    <w:rsid w:val="00404A55"/>
    <w:rsid w:val="00406918"/>
    <w:rsid w:val="0041021D"/>
    <w:rsid w:val="00421BC8"/>
    <w:rsid w:val="00421D74"/>
    <w:rsid w:val="00421E32"/>
    <w:rsid w:val="00423F58"/>
    <w:rsid w:val="004278E2"/>
    <w:rsid w:val="00430016"/>
    <w:rsid w:val="00430B36"/>
    <w:rsid w:val="004335AC"/>
    <w:rsid w:val="004345C0"/>
    <w:rsid w:val="004402B4"/>
    <w:rsid w:val="004408E3"/>
    <w:rsid w:val="00443160"/>
    <w:rsid w:val="0045116A"/>
    <w:rsid w:val="00456008"/>
    <w:rsid w:val="004668CA"/>
    <w:rsid w:val="00467927"/>
    <w:rsid w:val="00470745"/>
    <w:rsid w:val="00470C03"/>
    <w:rsid w:val="004712E1"/>
    <w:rsid w:val="00472F48"/>
    <w:rsid w:val="00473352"/>
    <w:rsid w:val="0047773D"/>
    <w:rsid w:val="00481BB7"/>
    <w:rsid w:val="00482D15"/>
    <w:rsid w:val="00497166"/>
    <w:rsid w:val="004A1701"/>
    <w:rsid w:val="004A6F03"/>
    <w:rsid w:val="004A7E18"/>
    <w:rsid w:val="004B344E"/>
    <w:rsid w:val="004B6A77"/>
    <w:rsid w:val="004C0D27"/>
    <w:rsid w:val="004C2D52"/>
    <w:rsid w:val="004C4AA5"/>
    <w:rsid w:val="004D032C"/>
    <w:rsid w:val="004D6A7A"/>
    <w:rsid w:val="004D71F2"/>
    <w:rsid w:val="004E50F3"/>
    <w:rsid w:val="004E58D8"/>
    <w:rsid w:val="004F146A"/>
    <w:rsid w:val="004F2857"/>
    <w:rsid w:val="00500005"/>
    <w:rsid w:val="0050037E"/>
    <w:rsid w:val="0050172E"/>
    <w:rsid w:val="0050777C"/>
    <w:rsid w:val="00507B6B"/>
    <w:rsid w:val="00512A73"/>
    <w:rsid w:val="00514F1B"/>
    <w:rsid w:val="00514F68"/>
    <w:rsid w:val="005159E1"/>
    <w:rsid w:val="005215F1"/>
    <w:rsid w:val="0052211B"/>
    <w:rsid w:val="0052358E"/>
    <w:rsid w:val="005316B9"/>
    <w:rsid w:val="00532F29"/>
    <w:rsid w:val="0053603B"/>
    <w:rsid w:val="00537E77"/>
    <w:rsid w:val="00551D31"/>
    <w:rsid w:val="0055343F"/>
    <w:rsid w:val="00554AB9"/>
    <w:rsid w:val="00556E59"/>
    <w:rsid w:val="00560041"/>
    <w:rsid w:val="00564BE2"/>
    <w:rsid w:val="00571497"/>
    <w:rsid w:val="00575177"/>
    <w:rsid w:val="00582735"/>
    <w:rsid w:val="005845B1"/>
    <w:rsid w:val="00585077"/>
    <w:rsid w:val="0059112F"/>
    <w:rsid w:val="00592C7A"/>
    <w:rsid w:val="00593FCA"/>
    <w:rsid w:val="00597F69"/>
    <w:rsid w:val="005A3289"/>
    <w:rsid w:val="005B3CEA"/>
    <w:rsid w:val="005B761E"/>
    <w:rsid w:val="005C07B1"/>
    <w:rsid w:val="005C0E3A"/>
    <w:rsid w:val="005C5650"/>
    <w:rsid w:val="005C745D"/>
    <w:rsid w:val="005D0364"/>
    <w:rsid w:val="005D10D8"/>
    <w:rsid w:val="005D4026"/>
    <w:rsid w:val="005D5CFD"/>
    <w:rsid w:val="005D688E"/>
    <w:rsid w:val="005E7908"/>
    <w:rsid w:val="005F081F"/>
    <w:rsid w:val="005F4AEB"/>
    <w:rsid w:val="005F70A5"/>
    <w:rsid w:val="005F765A"/>
    <w:rsid w:val="006006C1"/>
    <w:rsid w:val="006018B9"/>
    <w:rsid w:val="00605E04"/>
    <w:rsid w:val="00607081"/>
    <w:rsid w:val="00607E4D"/>
    <w:rsid w:val="00610114"/>
    <w:rsid w:val="0061273B"/>
    <w:rsid w:val="00613492"/>
    <w:rsid w:val="00613E27"/>
    <w:rsid w:val="00614490"/>
    <w:rsid w:val="00616BC6"/>
    <w:rsid w:val="006201EB"/>
    <w:rsid w:val="00621C50"/>
    <w:rsid w:val="00624104"/>
    <w:rsid w:val="006242AE"/>
    <w:rsid w:val="00630160"/>
    <w:rsid w:val="00634928"/>
    <w:rsid w:val="00637ABF"/>
    <w:rsid w:val="006523D1"/>
    <w:rsid w:val="006538FC"/>
    <w:rsid w:val="0065767D"/>
    <w:rsid w:val="00660B96"/>
    <w:rsid w:val="00661099"/>
    <w:rsid w:val="00663BBB"/>
    <w:rsid w:val="00666CAF"/>
    <w:rsid w:val="00667559"/>
    <w:rsid w:val="0067056D"/>
    <w:rsid w:val="0067597F"/>
    <w:rsid w:val="00676420"/>
    <w:rsid w:val="0067694A"/>
    <w:rsid w:val="00682AE6"/>
    <w:rsid w:val="00683C6D"/>
    <w:rsid w:val="00685655"/>
    <w:rsid w:val="0068719F"/>
    <w:rsid w:val="006A3257"/>
    <w:rsid w:val="006A7955"/>
    <w:rsid w:val="006B1B92"/>
    <w:rsid w:val="006B26CE"/>
    <w:rsid w:val="006B2898"/>
    <w:rsid w:val="006B4591"/>
    <w:rsid w:val="006B551A"/>
    <w:rsid w:val="006B6308"/>
    <w:rsid w:val="006B6395"/>
    <w:rsid w:val="006B7081"/>
    <w:rsid w:val="006C0445"/>
    <w:rsid w:val="006C178B"/>
    <w:rsid w:val="006C24D7"/>
    <w:rsid w:val="006C3A0D"/>
    <w:rsid w:val="006C5DA9"/>
    <w:rsid w:val="006C5F68"/>
    <w:rsid w:val="006C7479"/>
    <w:rsid w:val="006C75E5"/>
    <w:rsid w:val="006D3774"/>
    <w:rsid w:val="006D4112"/>
    <w:rsid w:val="006D41F0"/>
    <w:rsid w:val="006D4453"/>
    <w:rsid w:val="006D4E41"/>
    <w:rsid w:val="006D4EDC"/>
    <w:rsid w:val="006D60DD"/>
    <w:rsid w:val="006E113F"/>
    <w:rsid w:val="006E4A17"/>
    <w:rsid w:val="006E5A62"/>
    <w:rsid w:val="006E7E5E"/>
    <w:rsid w:val="00701D92"/>
    <w:rsid w:val="0070324B"/>
    <w:rsid w:val="00705D3B"/>
    <w:rsid w:val="007105B8"/>
    <w:rsid w:val="00711510"/>
    <w:rsid w:val="007171D1"/>
    <w:rsid w:val="00717402"/>
    <w:rsid w:val="0072056A"/>
    <w:rsid w:val="007239C2"/>
    <w:rsid w:val="00725C4A"/>
    <w:rsid w:val="00727759"/>
    <w:rsid w:val="007305CA"/>
    <w:rsid w:val="00731FBB"/>
    <w:rsid w:val="007349BA"/>
    <w:rsid w:val="007350E6"/>
    <w:rsid w:val="00735AD3"/>
    <w:rsid w:val="00736371"/>
    <w:rsid w:val="0074515C"/>
    <w:rsid w:val="00747334"/>
    <w:rsid w:val="00747E7B"/>
    <w:rsid w:val="0075226F"/>
    <w:rsid w:val="00754CA3"/>
    <w:rsid w:val="00756C93"/>
    <w:rsid w:val="007605FC"/>
    <w:rsid w:val="00762023"/>
    <w:rsid w:val="0077643E"/>
    <w:rsid w:val="00782318"/>
    <w:rsid w:val="00782B09"/>
    <w:rsid w:val="007934B7"/>
    <w:rsid w:val="00795535"/>
    <w:rsid w:val="007A7894"/>
    <w:rsid w:val="007B018A"/>
    <w:rsid w:val="007D4C30"/>
    <w:rsid w:val="007D678E"/>
    <w:rsid w:val="007D73FA"/>
    <w:rsid w:val="007E1F64"/>
    <w:rsid w:val="007E3074"/>
    <w:rsid w:val="007E6884"/>
    <w:rsid w:val="007F0628"/>
    <w:rsid w:val="007F3C7D"/>
    <w:rsid w:val="0080137C"/>
    <w:rsid w:val="0080335B"/>
    <w:rsid w:val="008033B3"/>
    <w:rsid w:val="00807C0A"/>
    <w:rsid w:val="00814AED"/>
    <w:rsid w:val="00816D06"/>
    <w:rsid w:val="00823D8F"/>
    <w:rsid w:val="00830693"/>
    <w:rsid w:val="00834E9E"/>
    <w:rsid w:val="00834F5D"/>
    <w:rsid w:val="008357EC"/>
    <w:rsid w:val="008368A2"/>
    <w:rsid w:val="00840AE5"/>
    <w:rsid w:val="00841EAE"/>
    <w:rsid w:val="00845426"/>
    <w:rsid w:val="0085053D"/>
    <w:rsid w:val="00853193"/>
    <w:rsid w:val="0085621D"/>
    <w:rsid w:val="00875E84"/>
    <w:rsid w:val="00875F05"/>
    <w:rsid w:val="00876853"/>
    <w:rsid w:val="00876EE5"/>
    <w:rsid w:val="008775ED"/>
    <w:rsid w:val="00882A3C"/>
    <w:rsid w:val="0088442B"/>
    <w:rsid w:val="00887B6E"/>
    <w:rsid w:val="00892F95"/>
    <w:rsid w:val="0089313A"/>
    <w:rsid w:val="00896890"/>
    <w:rsid w:val="008A36F4"/>
    <w:rsid w:val="008A4F0B"/>
    <w:rsid w:val="008B4163"/>
    <w:rsid w:val="008C7A63"/>
    <w:rsid w:val="008D0E65"/>
    <w:rsid w:val="008D0FC9"/>
    <w:rsid w:val="008E0EAD"/>
    <w:rsid w:val="008E3987"/>
    <w:rsid w:val="008F103B"/>
    <w:rsid w:val="008F2F65"/>
    <w:rsid w:val="008F3E41"/>
    <w:rsid w:val="008F5C57"/>
    <w:rsid w:val="008F7714"/>
    <w:rsid w:val="00900EBD"/>
    <w:rsid w:val="00905FB7"/>
    <w:rsid w:val="00911CE5"/>
    <w:rsid w:val="0091653A"/>
    <w:rsid w:val="009210B0"/>
    <w:rsid w:val="009305AD"/>
    <w:rsid w:val="0093466D"/>
    <w:rsid w:val="00935D56"/>
    <w:rsid w:val="00940096"/>
    <w:rsid w:val="0094105B"/>
    <w:rsid w:val="00941C17"/>
    <w:rsid w:val="00942652"/>
    <w:rsid w:val="00943F37"/>
    <w:rsid w:val="00950583"/>
    <w:rsid w:val="00952411"/>
    <w:rsid w:val="009669C2"/>
    <w:rsid w:val="00972CCB"/>
    <w:rsid w:val="00976132"/>
    <w:rsid w:val="00976F82"/>
    <w:rsid w:val="009856C0"/>
    <w:rsid w:val="00987DE7"/>
    <w:rsid w:val="0099021E"/>
    <w:rsid w:val="00992A45"/>
    <w:rsid w:val="0099405D"/>
    <w:rsid w:val="00997548"/>
    <w:rsid w:val="009A195C"/>
    <w:rsid w:val="009A1D72"/>
    <w:rsid w:val="009A1FEE"/>
    <w:rsid w:val="009A5434"/>
    <w:rsid w:val="009B1BEF"/>
    <w:rsid w:val="009B3FA7"/>
    <w:rsid w:val="009B5A68"/>
    <w:rsid w:val="009B630F"/>
    <w:rsid w:val="009B661A"/>
    <w:rsid w:val="009C2C89"/>
    <w:rsid w:val="009C36E8"/>
    <w:rsid w:val="009C4201"/>
    <w:rsid w:val="009C6822"/>
    <w:rsid w:val="009C7AEB"/>
    <w:rsid w:val="009E26B4"/>
    <w:rsid w:val="009E3911"/>
    <w:rsid w:val="009E45A9"/>
    <w:rsid w:val="009F1A62"/>
    <w:rsid w:val="009F4414"/>
    <w:rsid w:val="009F6104"/>
    <w:rsid w:val="00A01C9B"/>
    <w:rsid w:val="00A03BDE"/>
    <w:rsid w:val="00A05480"/>
    <w:rsid w:val="00A066A2"/>
    <w:rsid w:val="00A077DC"/>
    <w:rsid w:val="00A12CC2"/>
    <w:rsid w:val="00A17FD4"/>
    <w:rsid w:val="00A24741"/>
    <w:rsid w:val="00A31722"/>
    <w:rsid w:val="00A31BAC"/>
    <w:rsid w:val="00A31F91"/>
    <w:rsid w:val="00A4366F"/>
    <w:rsid w:val="00A514EB"/>
    <w:rsid w:val="00A555E8"/>
    <w:rsid w:val="00A56E5D"/>
    <w:rsid w:val="00A62267"/>
    <w:rsid w:val="00A62D3A"/>
    <w:rsid w:val="00A65924"/>
    <w:rsid w:val="00A71363"/>
    <w:rsid w:val="00A72C5D"/>
    <w:rsid w:val="00A77111"/>
    <w:rsid w:val="00A7723C"/>
    <w:rsid w:val="00A81B2F"/>
    <w:rsid w:val="00A86651"/>
    <w:rsid w:val="00A86EC7"/>
    <w:rsid w:val="00A878C3"/>
    <w:rsid w:val="00A87BF6"/>
    <w:rsid w:val="00AA3409"/>
    <w:rsid w:val="00AB354F"/>
    <w:rsid w:val="00AC3B19"/>
    <w:rsid w:val="00AD369F"/>
    <w:rsid w:val="00AD5E6F"/>
    <w:rsid w:val="00AD6EDA"/>
    <w:rsid w:val="00AE083D"/>
    <w:rsid w:val="00AE0B59"/>
    <w:rsid w:val="00AE0CB0"/>
    <w:rsid w:val="00AE3879"/>
    <w:rsid w:val="00AE517F"/>
    <w:rsid w:val="00AF1A99"/>
    <w:rsid w:val="00AF58D3"/>
    <w:rsid w:val="00AF6D7A"/>
    <w:rsid w:val="00B0077B"/>
    <w:rsid w:val="00B00EEE"/>
    <w:rsid w:val="00B01365"/>
    <w:rsid w:val="00B01523"/>
    <w:rsid w:val="00B10D80"/>
    <w:rsid w:val="00B11DD8"/>
    <w:rsid w:val="00B15CDF"/>
    <w:rsid w:val="00B1782C"/>
    <w:rsid w:val="00B17B76"/>
    <w:rsid w:val="00B22797"/>
    <w:rsid w:val="00B22851"/>
    <w:rsid w:val="00B24766"/>
    <w:rsid w:val="00B264DD"/>
    <w:rsid w:val="00B267AE"/>
    <w:rsid w:val="00B26945"/>
    <w:rsid w:val="00B32BEE"/>
    <w:rsid w:val="00B40FBC"/>
    <w:rsid w:val="00B4382A"/>
    <w:rsid w:val="00B52EA4"/>
    <w:rsid w:val="00B53136"/>
    <w:rsid w:val="00B5433E"/>
    <w:rsid w:val="00B54582"/>
    <w:rsid w:val="00B545B8"/>
    <w:rsid w:val="00B550D9"/>
    <w:rsid w:val="00B61766"/>
    <w:rsid w:val="00B64D80"/>
    <w:rsid w:val="00B67F8E"/>
    <w:rsid w:val="00B71770"/>
    <w:rsid w:val="00B81544"/>
    <w:rsid w:val="00B822E0"/>
    <w:rsid w:val="00B832E3"/>
    <w:rsid w:val="00B874C4"/>
    <w:rsid w:val="00B925B8"/>
    <w:rsid w:val="00B9401D"/>
    <w:rsid w:val="00B94152"/>
    <w:rsid w:val="00B95B6A"/>
    <w:rsid w:val="00B971D2"/>
    <w:rsid w:val="00BA1E80"/>
    <w:rsid w:val="00BA2E30"/>
    <w:rsid w:val="00BA63CF"/>
    <w:rsid w:val="00BB0ACC"/>
    <w:rsid w:val="00BC28A7"/>
    <w:rsid w:val="00BC4526"/>
    <w:rsid w:val="00BC6930"/>
    <w:rsid w:val="00BD05A0"/>
    <w:rsid w:val="00BD3BCB"/>
    <w:rsid w:val="00BE2D94"/>
    <w:rsid w:val="00BE5182"/>
    <w:rsid w:val="00BF43F5"/>
    <w:rsid w:val="00BF4C05"/>
    <w:rsid w:val="00BF4ED4"/>
    <w:rsid w:val="00BF5E0F"/>
    <w:rsid w:val="00C021CE"/>
    <w:rsid w:val="00C04971"/>
    <w:rsid w:val="00C04DC0"/>
    <w:rsid w:val="00C10FA6"/>
    <w:rsid w:val="00C1144D"/>
    <w:rsid w:val="00C12B87"/>
    <w:rsid w:val="00C156D3"/>
    <w:rsid w:val="00C16EB3"/>
    <w:rsid w:val="00C27B66"/>
    <w:rsid w:val="00C27BB6"/>
    <w:rsid w:val="00C302D4"/>
    <w:rsid w:val="00C348F9"/>
    <w:rsid w:val="00C44ACE"/>
    <w:rsid w:val="00C45357"/>
    <w:rsid w:val="00C4766C"/>
    <w:rsid w:val="00C54F37"/>
    <w:rsid w:val="00C62CA3"/>
    <w:rsid w:val="00C63624"/>
    <w:rsid w:val="00C63896"/>
    <w:rsid w:val="00C63A75"/>
    <w:rsid w:val="00C643DF"/>
    <w:rsid w:val="00C65854"/>
    <w:rsid w:val="00C67DA6"/>
    <w:rsid w:val="00C70232"/>
    <w:rsid w:val="00C76A17"/>
    <w:rsid w:val="00C77665"/>
    <w:rsid w:val="00C777B0"/>
    <w:rsid w:val="00C80609"/>
    <w:rsid w:val="00C835DA"/>
    <w:rsid w:val="00C92797"/>
    <w:rsid w:val="00C941C6"/>
    <w:rsid w:val="00CA071A"/>
    <w:rsid w:val="00CA1D70"/>
    <w:rsid w:val="00CA52C7"/>
    <w:rsid w:val="00CB1642"/>
    <w:rsid w:val="00CB5419"/>
    <w:rsid w:val="00CC2808"/>
    <w:rsid w:val="00CC5378"/>
    <w:rsid w:val="00CC5862"/>
    <w:rsid w:val="00CE5BBC"/>
    <w:rsid w:val="00CE6F9A"/>
    <w:rsid w:val="00CF3A64"/>
    <w:rsid w:val="00CF7755"/>
    <w:rsid w:val="00D00BDA"/>
    <w:rsid w:val="00D043A8"/>
    <w:rsid w:val="00D1027D"/>
    <w:rsid w:val="00D15429"/>
    <w:rsid w:val="00D162A2"/>
    <w:rsid w:val="00D1669D"/>
    <w:rsid w:val="00D17909"/>
    <w:rsid w:val="00D232AB"/>
    <w:rsid w:val="00D31220"/>
    <w:rsid w:val="00D31C37"/>
    <w:rsid w:val="00D32687"/>
    <w:rsid w:val="00D36805"/>
    <w:rsid w:val="00D43D0B"/>
    <w:rsid w:val="00D473A4"/>
    <w:rsid w:val="00D50B55"/>
    <w:rsid w:val="00D5387B"/>
    <w:rsid w:val="00D54DC3"/>
    <w:rsid w:val="00D57AF4"/>
    <w:rsid w:val="00D61156"/>
    <w:rsid w:val="00D636B1"/>
    <w:rsid w:val="00D64595"/>
    <w:rsid w:val="00D71743"/>
    <w:rsid w:val="00D77D0C"/>
    <w:rsid w:val="00D84D88"/>
    <w:rsid w:val="00D85EDB"/>
    <w:rsid w:val="00D912C5"/>
    <w:rsid w:val="00DA6F80"/>
    <w:rsid w:val="00DB030F"/>
    <w:rsid w:val="00DB2A50"/>
    <w:rsid w:val="00DB2EC5"/>
    <w:rsid w:val="00DB3EE9"/>
    <w:rsid w:val="00DB644F"/>
    <w:rsid w:val="00DB76E4"/>
    <w:rsid w:val="00DC1E9B"/>
    <w:rsid w:val="00DC599E"/>
    <w:rsid w:val="00DC65F7"/>
    <w:rsid w:val="00DD168A"/>
    <w:rsid w:val="00DD4743"/>
    <w:rsid w:val="00DD47F0"/>
    <w:rsid w:val="00DD5B28"/>
    <w:rsid w:val="00DE043B"/>
    <w:rsid w:val="00DE4920"/>
    <w:rsid w:val="00DE5DC9"/>
    <w:rsid w:val="00E0201C"/>
    <w:rsid w:val="00E10150"/>
    <w:rsid w:val="00E21A1F"/>
    <w:rsid w:val="00E2258E"/>
    <w:rsid w:val="00E26025"/>
    <w:rsid w:val="00E322B6"/>
    <w:rsid w:val="00E330A6"/>
    <w:rsid w:val="00E36C53"/>
    <w:rsid w:val="00E40297"/>
    <w:rsid w:val="00E478BC"/>
    <w:rsid w:val="00E47F30"/>
    <w:rsid w:val="00E53EF0"/>
    <w:rsid w:val="00E548A7"/>
    <w:rsid w:val="00E642D7"/>
    <w:rsid w:val="00E65CC6"/>
    <w:rsid w:val="00E701BF"/>
    <w:rsid w:val="00E70981"/>
    <w:rsid w:val="00E724B3"/>
    <w:rsid w:val="00E74DE3"/>
    <w:rsid w:val="00E75B6A"/>
    <w:rsid w:val="00E76771"/>
    <w:rsid w:val="00E8082D"/>
    <w:rsid w:val="00E8216F"/>
    <w:rsid w:val="00E84D8C"/>
    <w:rsid w:val="00E910E7"/>
    <w:rsid w:val="00E926C3"/>
    <w:rsid w:val="00E92975"/>
    <w:rsid w:val="00E938F1"/>
    <w:rsid w:val="00E944B1"/>
    <w:rsid w:val="00E96634"/>
    <w:rsid w:val="00EA0590"/>
    <w:rsid w:val="00EA13F5"/>
    <w:rsid w:val="00EA3112"/>
    <w:rsid w:val="00EB0E48"/>
    <w:rsid w:val="00EB7739"/>
    <w:rsid w:val="00ED1C7E"/>
    <w:rsid w:val="00ED26F8"/>
    <w:rsid w:val="00ED3DF7"/>
    <w:rsid w:val="00ED4435"/>
    <w:rsid w:val="00ED5024"/>
    <w:rsid w:val="00EE0B19"/>
    <w:rsid w:val="00EE3B35"/>
    <w:rsid w:val="00EF2C99"/>
    <w:rsid w:val="00EF74F1"/>
    <w:rsid w:val="00F06FC1"/>
    <w:rsid w:val="00F07352"/>
    <w:rsid w:val="00F1222E"/>
    <w:rsid w:val="00F17557"/>
    <w:rsid w:val="00F23155"/>
    <w:rsid w:val="00F2532B"/>
    <w:rsid w:val="00F31CE0"/>
    <w:rsid w:val="00F31E3E"/>
    <w:rsid w:val="00F348EC"/>
    <w:rsid w:val="00F40216"/>
    <w:rsid w:val="00F40B2B"/>
    <w:rsid w:val="00F42207"/>
    <w:rsid w:val="00F66B65"/>
    <w:rsid w:val="00F67EB5"/>
    <w:rsid w:val="00F74027"/>
    <w:rsid w:val="00F755CD"/>
    <w:rsid w:val="00F7634D"/>
    <w:rsid w:val="00F772AF"/>
    <w:rsid w:val="00F772E1"/>
    <w:rsid w:val="00F81999"/>
    <w:rsid w:val="00F86121"/>
    <w:rsid w:val="00F868C4"/>
    <w:rsid w:val="00F9055B"/>
    <w:rsid w:val="00F949EC"/>
    <w:rsid w:val="00F974C0"/>
    <w:rsid w:val="00FA2782"/>
    <w:rsid w:val="00FA27E0"/>
    <w:rsid w:val="00FA53D3"/>
    <w:rsid w:val="00FB1334"/>
    <w:rsid w:val="00FB13A0"/>
    <w:rsid w:val="00FC0677"/>
    <w:rsid w:val="00FC3064"/>
    <w:rsid w:val="00FC35C0"/>
    <w:rsid w:val="00FC6985"/>
    <w:rsid w:val="00FC6F69"/>
    <w:rsid w:val="00FD63BC"/>
    <w:rsid w:val="00FD6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8CC7C"/>
  <w15:chartTrackingRefBased/>
  <w15:docId w15:val="{B9938D6E-BDCF-4CA5-BCA7-09E00F76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1CE5"/>
    <w:pPr>
      <w:widowControl w:val="0"/>
      <w:jc w:val="both"/>
    </w:pPr>
    <w:rPr>
      <w:kern w:val="2"/>
      <w:sz w:val="21"/>
      <w:szCs w:val="22"/>
    </w:rPr>
  </w:style>
  <w:style w:type="paragraph" w:styleId="1">
    <w:name w:val="heading 1"/>
    <w:basedOn w:val="a"/>
    <w:next w:val="a"/>
    <w:link w:val="10"/>
    <w:autoRedefine/>
    <w:uiPriority w:val="9"/>
    <w:qFormat/>
    <w:rsid w:val="00941C17"/>
    <w:pPr>
      <w:keepNext/>
      <w:keepLines/>
      <w:widowControl/>
      <w:numPr>
        <w:numId w:val="14"/>
      </w:numPr>
      <w:tabs>
        <w:tab w:val="left" w:pos="216"/>
      </w:tabs>
      <w:spacing w:before="160" w:after="80"/>
      <w:jc w:val="center"/>
      <w:outlineLvl w:val="0"/>
    </w:pPr>
    <w:rPr>
      <w:rFonts w:ascii="Times New Roman" w:eastAsia="黑体" w:hAnsi="Times New Roman"/>
      <w:smallCaps/>
      <w:noProof/>
      <w:kern w:val="0"/>
      <w:sz w:val="28"/>
      <w:szCs w:val="20"/>
      <w:lang w:eastAsia="en-US"/>
    </w:rPr>
  </w:style>
  <w:style w:type="paragraph" w:styleId="2">
    <w:name w:val="heading 2"/>
    <w:basedOn w:val="a"/>
    <w:next w:val="a"/>
    <w:link w:val="20"/>
    <w:autoRedefine/>
    <w:uiPriority w:val="9"/>
    <w:qFormat/>
    <w:rsid w:val="00941C17"/>
    <w:pPr>
      <w:keepNext/>
      <w:keepLines/>
      <w:widowControl/>
      <w:numPr>
        <w:ilvl w:val="1"/>
        <w:numId w:val="14"/>
      </w:numPr>
      <w:spacing w:before="120" w:after="60"/>
      <w:jc w:val="left"/>
      <w:outlineLvl w:val="1"/>
    </w:pPr>
    <w:rPr>
      <w:rFonts w:ascii="Times New Roman" w:eastAsia="黑体" w:hAnsi="Times New Roman"/>
      <w:i/>
      <w:iCs/>
      <w:noProof/>
      <w:kern w:val="0"/>
      <w:szCs w:val="20"/>
      <w:lang w:eastAsia="en-US"/>
    </w:rPr>
  </w:style>
  <w:style w:type="paragraph" w:styleId="3">
    <w:name w:val="heading 3"/>
    <w:basedOn w:val="a"/>
    <w:next w:val="a"/>
    <w:link w:val="30"/>
    <w:uiPriority w:val="9"/>
    <w:qFormat/>
    <w:rsid w:val="00222DCA"/>
    <w:pPr>
      <w:widowControl/>
      <w:numPr>
        <w:ilvl w:val="2"/>
        <w:numId w:val="14"/>
      </w:numPr>
      <w:spacing w:line="240" w:lineRule="exact"/>
      <w:outlineLvl w:val="2"/>
    </w:pPr>
    <w:rPr>
      <w:rFonts w:ascii="Times New Roman" w:hAnsi="Times New Roman"/>
      <w:i/>
      <w:iCs/>
      <w:noProof/>
      <w:kern w:val="0"/>
      <w:sz w:val="20"/>
      <w:szCs w:val="20"/>
      <w:lang w:eastAsia="en-US"/>
    </w:rPr>
  </w:style>
  <w:style w:type="paragraph" w:styleId="4">
    <w:name w:val="heading 4"/>
    <w:basedOn w:val="a"/>
    <w:next w:val="a"/>
    <w:link w:val="40"/>
    <w:uiPriority w:val="99"/>
    <w:qFormat/>
    <w:rsid w:val="00222DCA"/>
    <w:pPr>
      <w:widowControl/>
      <w:numPr>
        <w:ilvl w:val="3"/>
        <w:numId w:val="14"/>
      </w:numPr>
      <w:spacing w:before="40" w:after="40"/>
      <w:outlineLvl w:val="3"/>
    </w:pPr>
    <w:rPr>
      <w:rFonts w:ascii="Times New Roman" w:hAnsi="Times New Roman"/>
      <w:i/>
      <w:iCs/>
      <w:noProof/>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941C17"/>
    <w:rPr>
      <w:rFonts w:ascii="Times New Roman" w:eastAsia="黑体" w:hAnsi="Times New Roman"/>
      <w:smallCaps/>
      <w:noProof/>
      <w:sz w:val="28"/>
      <w:lang w:eastAsia="en-US"/>
    </w:rPr>
  </w:style>
  <w:style w:type="character" w:customStyle="1" w:styleId="20">
    <w:name w:val="标题 2 字符"/>
    <w:link w:val="2"/>
    <w:uiPriority w:val="9"/>
    <w:rsid w:val="00941C17"/>
    <w:rPr>
      <w:rFonts w:ascii="Times New Roman" w:eastAsia="黑体" w:hAnsi="Times New Roman"/>
      <w:i/>
      <w:iCs/>
      <w:noProof/>
      <w:sz w:val="21"/>
      <w:lang w:eastAsia="en-US"/>
    </w:rPr>
  </w:style>
  <w:style w:type="character" w:customStyle="1" w:styleId="30">
    <w:name w:val="标题 3 字符"/>
    <w:link w:val="3"/>
    <w:uiPriority w:val="9"/>
    <w:rsid w:val="00222DCA"/>
    <w:rPr>
      <w:rFonts w:ascii="Times New Roman" w:hAnsi="Times New Roman"/>
      <w:i/>
      <w:iCs/>
      <w:noProof/>
      <w:lang w:eastAsia="en-US"/>
    </w:rPr>
  </w:style>
  <w:style w:type="character" w:customStyle="1" w:styleId="40">
    <w:name w:val="标题 4 字符"/>
    <w:link w:val="4"/>
    <w:uiPriority w:val="99"/>
    <w:rsid w:val="00222DCA"/>
    <w:rPr>
      <w:rFonts w:ascii="Times New Roman" w:hAnsi="Times New Roman"/>
      <w:i/>
      <w:iCs/>
      <w:noProof/>
      <w:lang w:eastAsia="en-US"/>
    </w:rPr>
  </w:style>
  <w:style w:type="paragraph" w:styleId="a3">
    <w:name w:val="header"/>
    <w:basedOn w:val="a"/>
    <w:link w:val="a4"/>
    <w:uiPriority w:val="99"/>
    <w:unhideWhenUsed/>
    <w:rsid w:val="008D0E65"/>
    <w:pPr>
      <w:pBdr>
        <w:bottom w:val="double" w:sz="6" w:space="1" w:color="auto"/>
      </w:pBdr>
      <w:tabs>
        <w:tab w:val="center" w:pos="4153"/>
        <w:tab w:val="right" w:pos="8306"/>
      </w:tabs>
      <w:snapToGrid w:val="0"/>
      <w:jc w:val="center"/>
    </w:pPr>
    <w:rPr>
      <w:kern w:val="0"/>
      <w:sz w:val="18"/>
      <w:szCs w:val="18"/>
      <w:lang w:val="x-none" w:eastAsia="x-none"/>
    </w:rPr>
  </w:style>
  <w:style w:type="character" w:customStyle="1" w:styleId="a4">
    <w:name w:val="页眉 字符"/>
    <w:link w:val="a3"/>
    <w:uiPriority w:val="99"/>
    <w:rsid w:val="008D0E65"/>
    <w:rPr>
      <w:sz w:val="18"/>
      <w:szCs w:val="18"/>
      <w:lang w:val="x-none" w:eastAsia="x-none"/>
    </w:rPr>
  </w:style>
  <w:style w:type="paragraph" w:styleId="a5">
    <w:name w:val="footer"/>
    <w:basedOn w:val="a"/>
    <w:link w:val="a6"/>
    <w:uiPriority w:val="99"/>
    <w:unhideWhenUsed/>
    <w:rsid w:val="006B26CE"/>
    <w:pPr>
      <w:tabs>
        <w:tab w:val="center" w:pos="4153"/>
        <w:tab w:val="right" w:pos="8306"/>
      </w:tabs>
      <w:snapToGrid w:val="0"/>
      <w:jc w:val="left"/>
    </w:pPr>
    <w:rPr>
      <w:kern w:val="0"/>
      <w:sz w:val="18"/>
      <w:szCs w:val="18"/>
      <w:lang w:val="x-none" w:eastAsia="x-none"/>
    </w:rPr>
  </w:style>
  <w:style w:type="character" w:customStyle="1" w:styleId="a6">
    <w:name w:val="页脚 字符"/>
    <w:link w:val="a5"/>
    <w:uiPriority w:val="99"/>
    <w:rsid w:val="006B26CE"/>
    <w:rPr>
      <w:sz w:val="18"/>
      <w:szCs w:val="18"/>
    </w:rPr>
  </w:style>
  <w:style w:type="character" w:styleId="a7">
    <w:name w:val="Hyperlink"/>
    <w:unhideWhenUsed/>
    <w:rsid w:val="006B26CE"/>
    <w:rPr>
      <w:strike w:val="0"/>
      <w:dstrike w:val="0"/>
      <w:color w:val="0000FF"/>
      <w:u w:val="none"/>
      <w:effect w:val="none"/>
    </w:rPr>
  </w:style>
  <w:style w:type="paragraph" w:styleId="a8">
    <w:name w:val="Balloon Text"/>
    <w:basedOn w:val="a"/>
    <w:link w:val="a9"/>
    <w:uiPriority w:val="99"/>
    <w:semiHidden/>
    <w:unhideWhenUsed/>
    <w:rsid w:val="00CC5378"/>
    <w:rPr>
      <w:kern w:val="0"/>
      <w:sz w:val="18"/>
      <w:szCs w:val="18"/>
      <w:lang w:val="x-none" w:eastAsia="x-none"/>
    </w:rPr>
  </w:style>
  <w:style w:type="character" w:customStyle="1" w:styleId="a9">
    <w:name w:val="批注框文本 字符"/>
    <w:link w:val="a8"/>
    <w:uiPriority w:val="99"/>
    <w:semiHidden/>
    <w:rsid w:val="00CC5378"/>
    <w:rPr>
      <w:sz w:val="18"/>
      <w:szCs w:val="18"/>
    </w:rPr>
  </w:style>
  <w:style w:type="paragraph" w:customStyle="1" w:styleId="21">
    <w:name w:val="页眉2"/>
    <w:basedOn w:val="a3"/>
    <w:qFormat/>
    <w:rsid w:val="008D0E65"/>
    <w:pPr>
      <w:pBdr>
        <w:bottom w:val="single" w:sz="6" w:space="1" w:color="auto"/>
      </w:pBdr>
      <w:ind w:firstLineChars="100" w:firstLine="150"/>
      <w:jc w:val="left"/>
    </w:pPr>
    <w:rPr>
      <w:rFonts w:ascii="Times New Roman" w:hAnsi="Times New Roman"/>
      <w:sz w:val="15"/>
      <w:szCs w:val="15"/>
    </w:rPr>
  </w:style>
  <w:style w:type="table" w:customStyle="1" w:styleId="aa">
    <w:name w:val="三线表"/>
    <w:basedOn w:val="a1"/>
    <w:uiPriority w:val="99"/>
    <w:rsid w:val="00823D8F"/>
    <w:pPr>
      <w:jc w:val="center"/>
    </w:pPr>
    <w:rPr>
      <w:rFonts w:ascii="Times New Roman" w:hAnsi="Times New Roman"/>
      <w:sz w:val="15"/>
    </w:rPr>
    <w:tblPr>
      <w:jc w:val="center"/>
      <w:tblBorders>
        <w:top w:val="single" w:sz="8" w:space="0" w:color="auto"/>
        <w:bottom w:val="single" w:sz="8" w:space="0" w:color="auto"/>
      </w:tblBorders>
    </w:tblPr>
    <w:trPr>
      <w:jc w:val="center"/>
    </w:trPr>
    <w:tcPr>
      <w:vAlign w:val="center"/>
    </w:tcPr>
    <w:tblStylePr w:type="firstRow">
      <w:rPr>
        <w:rFonts w:ascii="Times New Roman" w:eastAsia="宋体" w:hAnsi="Times New Roman"/>
        <w:b w:val="0"/>
        <w:i w:val="0"/>
        <w:sz w:val="15"/>
      </w:rPr>
      <w:tblPr/>
      <w:tcPr>
        <w:tcBorders>
          <w:bottom w:val="single" w:sz="4" w:space="0" w:color="auto"/>
        </w:tcBorders>
      </w:tcPr>
    </w:tblStylePr>
    <w:tblStylePr w:type="firstCol">
      <w:rPr>
        <w:rFonts w:ascii="Times New Roman" w:eastAsia="宋体" w:hAnsi="Times New Roman"/>
      </w:rPr>
    </w:tblStylePr>
  </w:style>
  <w:style w:type="table" w:customStyle="1" w:styleId="-3">
    <w:name w:val="浅色底纹 - 强调文字颜色 3"/>
    <w:basedOn w:val="a1"/>
    <w:uiPriority w:val="60"/>
    <w:rsid w:val="00256C1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ab">
    <w:name w:val="Table Grid"/>
    <w:basedOn w:val="a1"/>
    <w:uiPriority w:val="59"/>
    <w:rsid w:val="00256C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c">
    <w:name w:val="论文正文"/>
    <w:basedOn w:val="a"/>
    <w:rsid w:val="0000189B"/>
    <w:pPr>
      <w:wordWrap w:val="0"/>
      <w:overflowPunct w:val="0"/>
      <w:autoSpaceDE w:val="0"/>
      <w:autoSpaceDN w:val="0"/>
      <w:adjustRightInd w:val="0"/>
      <w:spacing w:line="314" w:lineRule="exact"/>
      <w:jc w:val="left"/>
      <w:textAlignment w:val="baseline"/>
    </w:pPr>
    <w:rPr>
      <w:rFonts w:ascii="宋体" w:hAnsi="MS Sans Serif"/>
      <w:szCs w:val="20"/>
    </w:rPr>
  </w:style>
  <w:style w:type="character" w:customStyle="1" w:styleId="style71">
    <w:name w:val="style71"/>
    <w:rsid w:val="000B03AD"/>
    <w:rPr>
      <w:rFonts w:ascii="宋体" w:eastAsia="宋体" w:hAnsi="宋体" w:hint="eastAsia"/>
    </w:rPr>
  </w:style>
  <w:style w:type="paragraph" w:styleId="ad">
    <w:name w:val="List Paragraph"/>
    <w:basedOn w:val="a"/>
    <w:uiPriority w:val="34"/>
    <w:qFormat/>
    <w:rsid w:val="00DC65F7"/>
    <w:pPr>
      <w:ind w:firstLineChars="200" w:firstLine="420"/>
    </w:pPr>
  </w:style>
  <w:style w:type="paragraph" w:styleId="ae">
    <w:name w:val="Plain Text"/>
    <w:basedOn w:val="a"/>
    <w:link w:val="af"/>
    <w:rsid w:val="006D4EDC"/>
    <w:rPr>
      <w:rFonts w:ascii="宋体" w:hAnsi="Courier New" w:cs="Courier New"/>
      <w:szCs w:val="21"/>
    </w:rPr>
  </w:style>
  <w:style w:type="character" w:customStyle="1" w:styleId="af">
    <w:name w:val="纯文本 字符"/>
    <w:link w:val="ae"/>
    <w:rsid w:val="006D4EDC"/>
    <w:rPr>
      <w:rFonts w:ascii="宋体" w:hAnsi="Courier New" w:cs="Courier New"/>
      <w:kern w:val="2"/>
      <w:sz w:val="21"/>
      <w:szCs w:val="21"/>
    </w:rPr>
  </w:style>
  <w:style w:type="character" w:styleId="af0">
    <w:name w:val="FollowedHyperlink"/>
    <w:uiPriority w:val="99"/>
    <w:semiHidden/>
    <w:unhideWhenUsed/>
    <w:rsid w:val="00167632"/>
    <w:rPr>
      <w:color w:val="800080"/>
      <w:u w:val="single"/>
    </w:rPr>
  </w:style>
  <w:style w:type="paragraph" w:styleId="af1">
    <w:name w:val="Normal Indent"/>
    <w:basedOn w:val="a"/>
    <w:rsid w:val="001D65F9"/>
    <w:pPr>
      <w:ind w:firstLine="420"/>
    </w:pPr>
    <w:rPr>
      <w:rFonts w:ascii="Times New Roman" w:hAnsi="Times New Roman"/>
      <w:szCs w:val="20"/>
    </w:rPr>
  </w:style>
  <w:style w:type="character" w:styleId="af2">
    <w:name w:val="annotation reference"/>
    <w:uiPriority w:val="99"/>
    <w:semiHidden/>
    <w:unhideWhenUsed/>
    <w:rsid w:val="00A62D3A"/>
    <w:rPr>
      <w:sz w:val="21"/>
      <w:szCs w:val="21"/>
    </w:rPr>
  </w:style>
  <w:style w:type="paragraph" w:styleId="af3">
    <w:name w:val="annotation text"/>
    <w:basedOn w:val="a"/>
    <w:link w:val="af4"/>
    <w:uiPriority w:val="99"/>
    <w:unhideWhenUsed/>
    <w:rsid w:val="00A62D3A"/>
    <w:pPr>
      <w:jc w:val="left"/>
    </w:pPr>
  </w:style>
  <w:style w:type="character" w:customStyle="1" w:styleId="af4">
    <w:name w:val="批注文字 字符"/>
    <w:link w:val="af3"/>
    <w:uiPriority w:val="99"/>
    <w:rsid w:val="00A62D3A"/>
    <w:rPr>
      <w:kern w:val="2"/>
      <w:sz w:val="21"/>
      <w:szCs w:val="22"/>
    </w:rPr>
  </w:style>
  <w:style w:type="paragraph" w:styleId="af5">
    <w:name w:val="annotation subject"/>
    <w:basedOn w:val="af3"/>
    <w:next w:val="af3"/>
    <w:link w:val="af6"/>
    <w:uiPriority w:val="99"/>
    <w:semiHidden/>
    <w:unhideWhenUsed/>
    <w:rsid w:val="00A62D3A"/>
    <w:rPr>
      <w:b/>
      <w:bCs/>
    </w:rPr>
  </w:style>
  <w:style w:type="character" w:customStyle="1" w:styleId="af6">
    <w:name w:val="批注主题 字符"/>
    <w:link w:val="af5"/>
    <w:uiPriority w:val="99"/>
    <w:semiHidden/>
    <w:rsid w:val="00A62D3A"/>
    <w:rPr>
      <w:b/>
      <w:bCs/>
      <w:kern w:val="2"/>
      <w:sz w:val="21"/>
      <w:szCs w:val="22"/>
    </w:rPr>
  </w:style>
  <w:style w:type="paragraph" w:styleId="af7">
    <w:name w:val="Body Text"/>
    <w:basedOn w:val="a"/>
    <w:link w:val="af8"/>
    <w:uiPriority w:val="99"/>
    <w:unhideWhenUsed/>
    <w:rsid w:val="006C178B"/>
    <w:pPr>
      <w:spacing w:after="120"/>
    </w:pPr>
    <w:rPr>
      <w:lang w:val="x-none" w:eastAsia="x-none"/>
    </w:rPr>
  </w:style>
  <w:style w:type="character" w:customStyle="1" w:styleId="af8">
    <w:name w:val="正文文本 字符"/>
    <w:link w:val="af7"/>
    <w:uiPriority w:val="99"/>
    <w:rsid w:val="006C178B"/>
    <w:rPr>
      <w:kern w:val="2"/>
      <w:sz w:val="21"/>
      <w:szCs w:val="22"/>
      <w:lang w:val="x-none" w:eastAsia="x-none"/>
    </w:rPr>
  </w:style>
  <w:style w:type="paragraph" w:customStyle="1" w:styleId="MTDisplayEquation">
    <w:name w:val="MTDisplayEquation"/>
    <w:basedOn w:val="a"/>
    <w:next w:val="a"/>
    <w:link w:val="MTDisplayEquationChar"/>
    <w:rsid w:val="00514F68"/>
    <w:pPr>
      <w:tabs>
        <w:tab w:val="center" w:pos="4540"/>
        <w:tab w:val="right" w:pos="9080"/>
      </w:tabs>
      <w:spacing w:line="360" w:lineRule="auto"/>
      <w:ind w:firstLineChars="150" w:firstLine="360"/>
    </w:pPr>
    <w:rPr>
      <w:rFonts w:ascii="Times New Roman" w:hAnsi="Times New Roman"/>
      <w:sz w:val="24"/>
      <w:szCs w:val="24"/>
    </w:rPr>
  </w:style>
  <w:style w:type="character" w:customStyle="1" w:styleId="MTDisplayEquationChar">
    <w:name w:val="MTDisplayEquation Char"/>
    <w:basedOn w:val="a0"/>
    <w:link w:val="MTDisplayEquation"/>
    <w:rsid w:val="00514F68"/>
    <w:rPr>
      <w:rFonts w:ascii="Times New Roman" w:hAnsi="Times New Roman"/>
      <w:kern w:val="2"/>
      <w:sz w:val="24"/>
      <w:szCs w:val="24"/>
    </w:rPr>
  </w:style>
  <w:style w:type="paragraph" w:styleId="af9">
    <w:name w:val="footnote text"/>
    <w:basedOn w:val="a"/>
    <w:link w:val="afa"/>
    <w:uiPriority w:val="99"/>
    <w:semiHidden/>
    <w:unhideWhenUsed/>
    <w:rsid w:val="003967FD"/>
    <w:pPr>
      <w:snapToGrid w:val="0"/>
      <w:jc w:val="left"/>
    </w:pPr>
    <w:rPr>
      <w:sz w:val="18"/>
      <w:szCs w:val="18"/>
    </w:rPr>
  </w:style>
  <w:style w:type="character" w:customStyle="1" w:styleId="afa">
    <w:name w:val="脚注文本 字符"/>
    <w:basedOn w:val="a0"/>
    <w:link w:val="af9"/>
    <w:uiPriority w:val="99"/>
    <w:semiHidden/>
    <w:rsid w:val="003967FD"/>
    <w:rPr>
      <w:kern w:val="2"/>
      <w:sz w:val="18"/>
      <w:szCs w:val="18"/>
    </w:rPr>
  </w:style>
  <w:style w:type="character" w:styleId="afb">
    <w:name w:val="footnote reference"/>
    <w:basedOn w:val="a0"/>
    <w:uiPriority w:val="99"/>
    <w:semiHidden/>
    <w:unhideWhenUsed/>
    <w:rsid w:val="003967FD"/>
    <w:rPr>
      <w:vertAlign w:val="superscript"/>
    </w:rPr>
  </w:style>
  <w:style w:type="paragraph" w:styleId="afc">
    <w:name w:val="endnote text"/>
    <w:basedOn w:val="a"/>
    <w:link w:val="afd"/>
    <w:uiPriority w:val="99"/>
    <w:semiHidden/>
    <w:unhideWhenUsed/>
    <w:rsid w:val="00C1144D"/>
    <w:pPr>
      <w:snapToGrid w:val="0"/>
      <w:jc w:val="left"/>
    </w:pPr>
  </w:style>
  <w:style w:type="character" w:customStyle="1" w:styleId="afd">
    <w:name w:val="尾注文本 字符"/>
    <w:basedOn w:val="a0"/>
    <w:link w:val="afc"/>
    <w:uiPriority w:val="99"/>
    <w:semiHidden/>
    <w:rsid w:val="00C1144D"/>
    <w:rPr>
      <w:kern w:val="2"/>
      <w:sz w:val="21"/>
      <w:szCs w:val="22"/>
    </w:rPr>
  </w:style>
  <w:style w:type="character" w:styleId="afe">
    <w:name w:val="endnote reference"/>
    <w:basedOn w:val="a0"/>
    <w:uiPriority w:val="99"/>
    <w:semiHidden/>
    <w:unhideWhenUsed/>
    <w:rsid w:val="00C1144D"/>
    <w:rPr>
      <w:vertAlign w:val="superscript"/>
    </w:rPr>
  </w:style>
  <w:style w:type="paragraph" w:styleId="aff">
    <w:name w:val="Subtitle"/>
    <w:basedOn w:val="a"/>
    <w:next w:val="a"/>
    <w:link w:val="aff0"/>
    <w:uiPriority w:val="11"/>
    <w:qFormat/>
    <w:rsid w:val="007105B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0">
    <w:name w:val="副标题 字符"/>
    <w:basedOn w:val="a0"/>
    <w:link w:val="aff"/>
    <w:uiPriority w:val="11"/>
    <w:rsid w:val="007105B8"/>
    <w:rPr>
      <w:rFonts w:asciiTheme="minorHAnsi" w:eastAsiaTheme="minorEastAsia" w:hAnsiTheme="minorHAnsi" w:cstheme="minorBidi"/>
      <w:b/>
      <w:bCs/>
      <w:kern w:val="28"/>
      <w:sz w:val="32"/>
      <w:szCs w:val="32"/>
    </w:rPr>
  </w:style>
  <w:style w:type="character" w:styleId="aff1">
    <w:name w:val="Unresolved Mention"/>
    <w:basedOn w:val="a0"/>
    <w:uiPriority w:val="99"/>
    <w:semiHidden/>
    <w:unhideWhenUsed/>
    <w:rsid w:val="005D688E"/>
    <w:rPr>
      <w:color w:val="605E5C"/>
      <w:shd w:val="clear" w:color="auto" w:fill="E1DFDD"/>
    </w:rPr>
  </w:style>
  <w:style w:type="character" w:styleId="aff2">
    <w:name w:val="Placeholder Text"/>
    <w:basedOn w:val="a0"/>
    <w:uiPriority w:val="99"/>
    <w:semiHidden/>
    <w:rsid w:val="00077DD8"/>
    <w:rPr>
      <w:color w:val="808080"/>
    </w:rPr>
  </w:style>
  <w:style w:type="character" w:customStyle="1" w:styleId="aff3">
    <w:name w:val="标题 字符"/>
    <w:basedOn w:val="a0"/>
    <w:link w:val="aff4"/>
    <w:uiPriority w:val="10"/>
    <w:rsid w:val="0050777C"/>
    <w:rPr>
      <w:rFonts w:asciiTheme="majorHAnsi" w:eastAsiaTheme="majorEastAsia" w:hAnsiTheme="majorHAnsi" w:cstheme="majorBidi"/>
      <w:b/>
      <w:bCs/>
      <w:kern w:val="2"/>
      <w:sz w:val="32"/>
      <w:szCs w:val="32"/>
    </w:rPr>
  </w:style>
  <w:style w:type="paragraph" w:styleId="aff4">
    <w:name w:val="Title"/>
    <w:basedOn w:val="a"/>
    <w:next w:val="a"/>
    <w:link w:val="aff3"/>
    <w:uiPriority w:val="10"/>
    <w:qFormat/>
    <w:rsid w:val="0050777C"/>
    <w:pPr>
      <w:spacing w:before="240" w:after="60" w:line="360" w:lineRule="auto"/>
      <w:jc w:val="center"/>
      <w:outlineLvl w:val="0"/>
    </w:pPr>
    <w:rPr>
      <w:rFonts w:asciiTheme="majorHAnsi" w:eastAsiaTheme="majorEastAsia" w:hAnsiTheme="majorHAnsi" w:cstheme="majorBidi"/>
      <w:b/>
      <w:bCs/>
      <w:sz w:val="32"/>
      <w:szCs w:val="32"/>
    </w:rPr>
  </w:style>
  <w:style w:type="paragraph" w:styleId="aff5">
    <w:name w:val="caption"/>
    <w:basedOn w:val="a"/>
    <w:next w:val="a"/>
    <w:uiPriority w:val="35"/>
    <w:unhideWhenUsed/>
    <w:qFormat/>
    <w:rsid w:val="0050777C"/>
    <w:pPr>
      <w:spacing w:line="360" w:lineRule="auto"/>
    </w:pPr>
    <w:rPr>
      <w:rFonts w:asciiTheme="majorHAnsi" w:eastAsia="黑体" w:hAnsiTheme="majorHAnsi" w:cstheme="majorBidi"/>
      <w:sz w:val="20"/>
      <w:szCs w:val="20"/>
    </w:rPr>
  </w:style>
  <w:style w:type="table" w:styleId="2-1">
    <w:name w:val="Medium List 2 Accent 1"/>
    <w:basedOn w:val="a1"/>
    <w:uiPriority w:val="66"/>
    <w:rsid w:val="00A7723C"/>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Plain Table 2"/>
    <w:basedOn w:val="a1"/>
    <w:uiPriority w:val="42"/>
    <w:rsid w:val="003C27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26743">
      <w:bodyDiv w:val="1"/>
      <w:marLeft w:val="0"/>
      <w:marRight w:val="0"/>
      <w:marTop w:val="0"/>
      <w:marBottom w:val="0"/>
      <w:divBdr>
        <w:top w:val="none" w:sz="0" w:space="0" w:color="auto"/>
        <w:left w:val="none" w:sz="0" w:space="0" w:color="auto"/>
        <w:bottom w:val="none" w:sz="0" w:space="0" w:color="auto"/>
        <w:right w:val="none" w:sz="0" w:space="0" w:color="auto"/>
      </w:divBdr>
    </w:div>
    <w:div w:id="763762827">
      <w:bodyDiv w:val="1"/>
      <w:marLeft w:val="0"/>
      <w:marRight w:val="0"/>
      <w:marTop w:val="0"/>
      <w:marBottom w:val="0"/>
      <w:divBdr>
        <w:top w:val="none" w:sz="0" w:space="0" w:color="auto"/>
        <w:left w:val="none" w:sz="0" w:space="0" w:color="auto"/>
        <w:bottom w:val="none" w:sz="0" w:space="0" w:color="auto"/>
        <w:right w:val="none" w:sz="0" w:space="0" w:color="auto"/>
      </w:divBdr>
    </w:div>
    <w:div w:id="804347354">
      <w:bodyDiv w:val="1"/>
      <w:marLeft w:val="0"/>
      <w:marRight w:val="0"/>
      <w:marTop w:val="0"/>
      <w:marBottom w:val="0"/>
      <w:divBdr>
        <w:top w:val="none" w:sz="0" w:space="0" w:color="auto"/>
        <w:left w:val="none" w:sz="0" w:space="0" w:color="auto"/>
        <w:bottom w:val="none" w:sz="0" w:space="0" w:color="auto"/>
        <w:right w:val="none" w:sz="0" w:space="0" w:color="auto"/>
      </w:divBdr>
    </w:div>
    <w:div w:id="1103963230">
      <w:bodyDiv w:val="1"/>
      <w:marLeft w:val="0"/>
      <w:marRight w:val="0"/>
      <w:marTop w:val="0"/>
      <w:marBottom w:val="0"/>
      <w:divBdr>
        <w:top w:val="none" w:sz="0" w:space="0" w:color="auto"/>
        <w:left w:val="none" w:sz="0" w:space="0" w:color="auto"/>
        <w:bottom w:val="none" w:sz="0" w:space="0" w:color="auto"/>
        <w:right w:val="none" w:sz="0" w:space="0" w:color="auto"/>
      </w:divBdr>
    </w:div>
    <w:div w:id="1132868474">
      <w:bodyDiv w:val="1"/>
      <w:marLeft w:val="0"/>
      <w:marRight w:val="0"/>
      <w:marTop w:val="0"/>
      <w:marBottom w:val="0"/>
      <w:divBdr>
        <w:top w:val="none" w:sz="0" w:space="0" w:color="auto"/>
        <w:left w:val="none" w:sz="0" w:space="0" w:color="auto"/>
        <w:bottom w:val="none" w:sz="0" w:space="0" w:color="auto"/>
        <w:right w:val="none" w:sz="0" w:space="0" w:color="auto"/>
      </w:divBdr>
    </w:div>
    <w:div w:id="1239831148">
      <w:bodyDiv w:val="1"/>
      <w:marLeft w:val="0"/>
      <w:marRight w:val="0"/>
      <w:marTop w:val="0"/>
      <w:marBottom w:val="0"/>
      <w:divBdr>
        <w:top w:val="none" w:sz="0" w:space="0" w:color="auto"/>
        <w:left w:val="none" w:sz="0" w:space="0" w:color="auto"/>
        <w:bottom w:val="none" w:sz="0" w:space="0" w:color="auto"/>
        <w:right w:val="none" w:sz="0" w:space="0" w:color="auto"/>
      </w:divBdr>
    </w:div>
    <w:div w:id="1330013595">
      <w:bodyDiv w:val="1"/>
      <w:marLeft w:val="0"/>
      <w:marRight w:val="0"/>
      <w:marTop w:val="0"/>
      <w:marBottom w:val="0"/>
      <w:divBdr>
        <w:top w:val="none" w:sz="0" w:space="0" w:color="auto"/>
        <w:left w:val="none" w:sz="0" w:space="0" w:color="auto"/>
        <w:bottom w:val="none" w:sz="0" w:space="0" w:color="auto"/>
        <w:right w:val="none" w:sz="0" w:space="0" w:color="auto"/>
      </w:divBdr>
      <w:divsChild>
        <w:div w:id="93021316">
          <w:marLeft w:val="547"/>
          <w:marRight w:val="0"/>
          <w:marTop w:val="0"/>
          <w:marBottom w:val="0"/>
          <w:divBdr>
            <w:top w:val="none" w:sz="0" w:space="0" w:color="auto"/>
            <w:left w:val="none" w:sz="0" w:space="0" w:color="auto"/>
            <w:bottom w:val="none" w:sz="0" w:space="0" w:color="auto"/>
            <w:right w:val="none" w:sz="0" w:space="0" w:color="auto"/>
          </w:divBdr>
        </w:div>
      </w:divsChild>
    </w:div>
    <w:div w:id="1554536825">
      <w:bodyDiv w:val="1"/>
      <w:marLeft w:val="0"/>
      <w:marRight w:val="0"/>
      <w:marTop w:val="0"/>
      <w:marBottom w:val="0"/>
      <w:divBdr>
        <w:top w:val="none" w:sz="0" w:space="0" w:color="auto"/>
        <w:left w:val="none" w:sz="0" w:space="0" w:color="auto"/>
        <w:bottom w:val="none" w:sz="0" w:space="0" w:color="auto"/>
        <w:right w:val="none" w:sz="0" w:space="0" w:color="auto"/>
      </w:divBdr>
    </w:div>
    <w:div w:id="1604990367">
      <w:bodyDiv w:val="1"/>
      <w:marLeft w:val="0"/>
      <w:marRight w:val="0"/>
      <w:marTop w:val="0"/>
      <w:marBottom w:val="0"/>
      <w:divBdr>
        <w:top w:val="none" w:sz="0" w:space="0" w:color="auto"/>
        <w:left w:val="none" w:sz="0" w:space="0" w:color="auto"/>
        <w:bottom w:val="none" w:sz="0" w:space="0" w:color="auto"/>
        <w:right w:val="none" w:sz="0" w:space="0" w:color="auto"/>
      </w:divBdr>
    </w:div>
    <w:div w:id="1608003023">
      <w:bodyDiv w:val="1"/>
      <w:marLeft w:val="0"/>
      <w:marRight w:val="0"/>
      <w:marTop w:val="0"/>
      <w:marBottom w:val="0"/>
      <w:divBdr>
        <w:top w:val="none" w:sz="0" w:space="0" w:color="auto"/>
        <w:left w:val="none" w:sz="0" w:space="0" w:color="auto"/>
        <w:bottom w:val="none" w:sz="0" w:space="0" w:color="auto"/>
        <w:right w:val="none" w:sz="0" w:space="0" w:color="auto"/>
      </w:divBdr>
    </w:div>
    <w:div w:id="1680812343">
      <w:bodyDiv w:val="1"/>
      <w:marLeft w:val="0"/>
      <w:marRight w:val="0"/>
      <w:marTop w:val="0"/>
      <w:marBottom w:val="0"/>
      <w:divBdr>
        <w:top w:val="none" w:sz="0" w:space="0" w:color="auto"/>
        <w:left w:val="none" w:sz="0" w:space="0" w:color="auto"/>
        <w:bottom w:val="none" w:sz="0" w:space="0" w:color="auto"/>
        <w:right w:val="none" w:sz="0" w:space="0" w:color="auto"/>
      </w:divBdr>
      <w:divsChild>
        <w:div w:id="1268543405">
          <w:marLeft w:val="547"/>
          <w:marRight w:val="0"/>
          <w:marTop w:val="0"/>
          <w:marBottom w:val="0"/>
          <w:divBdr>
            <w:top w:val="none" w:sz="0" w:space="0" w:color="auto"/>
            <w:left w:val="none" w:sz="0" w:space="0" w:color="auto"/>
            <w:bottom w:val="none" w:sz="0" w:space="0" w:color="auto"/>
            <w:right w:val="none" w:sz="0" w:space="0" w:color="auto"/>
          </w:divBdr>
        </w:div>
      </w:divsChild>
    </w:div>
    <w:div w:id="1758281338">
      <w:bodyDiv w:val="1"/>
      <w:marLeft w:val="0"/>
      <w:marRight w:val="0"/>
      <w:marTop w:val="0"/>
      <w:marBottom w:val="0"/>
      <w:divBdr>
        <w:top w:val="none" w:sz="0" w:space="0" w:color="auto"/>
        <w:left w:val="none" w:sz="0" w:space="0" w:color="auto"/>
        <w:bottom w:val="none" w:sz="0" w:space="0" w:color="auto"/>
        <w:right w:val="none" w:sz="0" w:space="0" w:color="auto"/>
      </w:divBdr>
    </w:div>
    <w:div w:id="203799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emf"/><Relationship Id="rId39" Type="http://schemas.openxmlformats.org/officeDocument/2006/relationships/image" Target="media/image27.png"/><Relationship Id="rId21" Type="http://schemas.openxmlformats.org/officeDocument/2006/relationships/image" Target="media/image9.emf"/><Relationship Id="rId34" Type="http://schemas.openxmlformats.org/officeDocument/2006/relationships/image" Target="media/image22.png"/><Relationship Id="rId42" Type="http://schemas.openxmlformats.org/officeDocument/2006/relationships/image" Target="media/image30.emf"/><Relationship Id="rId47" Type="http://schemas.openxmlformats.org/officeDocument/2006/relationships/image" Target="media/image35.png"/><Relationship Id="rId50" Type="http://schemas.openxmlformats.org/officeDocument/2006/relationships/image" Target="media/image38.emf"/><Relationship Id="rId55" Type="http://schemas.openxmlformats.org/officeDocument/2006/relationships/image" Target="media/image4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eader" Target="header2.xml"/><Relationship Id="rId24" Type="http://schemas.openxmlformats.org/officeDocument/2006/relationships/image" Target="media/image12.emf"/><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emf"/><Relationship Id="rId45" Type="http://schemas.openxmlformats.org/officeDocument/2006/relationships/image" Target="media/image33.png"/><Relationship Id="rId53" Type="http://schemas.openxmlformats.org/officeDocument/2006/relationships/image" Target="media/image41.emf"/><Relationship Id="rId58" Type="http://schemas.openxmlformats.org/officeDocument/2006/relationships/image" Target="media/image46.emf"/><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7.emf"/><Relationship Id="rId14" Type="http://schemas.openxmlformats.org/officeDocument/2006/relationships/footer" Target="footer2.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emf"/><Relationship Id="rId48" Type="http://schemas.openxmlformats.org/officeDocument/2006/relationships/image" Target="media/image36.emf"/><Relationship Id="rId56" Type="http://schemas.openxmlformats.org/officeDocument/2006/relationships/image" Target="media/image44.emf"/><Relationship Id="rId8" Type="http://schemas.openxmlformats.org/officeDocument/2006/relationships/image" Target="media/image1.png"/><Relationship Id="rId51" Type="http://schemas.openxmlformats.org/officeDocument/2006/relationships/image" Target="media/image39.e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emf"/><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emf"/><Relationship Id="rId57" Type="http://schemas.openxmlformats.org/officeDocument/2006/relationships/image" Target="media/image45.emf"/><Relationship Id="rId10" Type="http://schemas.openxmlformats.org/officeDocument/2006/relationships/header" Target="header1.xml"/><Relationship Id="rId31" Type="http://schemas.openxmlformats.org/officeDocument/2006/relationships/image" Target="media/image19.png"/><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TEMP\&#35762;&#25480;&#35838;&#31243;\&#20449;&#24687;&#35770;2018\&#30740;&#31350;&#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F3738-D853-4BA9-8642-AC2FCD941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研究报告模板.dotx</Template>
  <TotalTime>0</TotalTime>
  <Pages>13</Pages>
  <Words>1999</Words>
  <Characters>11400</Characters>
  <Application>Microsoft Office Word</Application>
  <DocSecurity>0</DocSecurity>
  <Lines>95</Lines>
  <Paragraphs>26</Paragraphs>
  <ScaleCrop>false</ScaleCrop>
  <Company>Lenovo</Company>
  <LinksUpToDate>false</LinksUpToDate>
  <CharactersWithSpaces>13373</CharactersWithSpaces>
  <SharedDoc>false</SharedDoc>
  <HLinks>
    <vt:vector size="24" baseType="variant">
      <vt:variant>
        <vt:i4>786522</vt:i4>
      </vt:variant>
      <vt:variant>
        <vt:i4>0</vt:i4>
      </vt:variant>
      <vt:variant>
        <vt:i4>0</vt:i4>
      </vt:variant>
      <vt:variant>
        <vt:i4>5</vt:i4>
      </vt:variant>
      <vt:variant>
        <vt:lpwstr>http://www.cnki.net/KCMS/detail/                search.aspx?dbcode=CMFD&amp;sfield=au&amp;skey=%e6%9d%a8%e5%bb%ba%e9%9c%9e&amp;code=27355718;</vt:lpwstr>
      </vt:variant>
      <vt:variant>
        <vt:lpwstr/>
      </vt:variant>
      <vt:variant>
        <vt:i4>6094883</vt:i4>
      </vt:variant>
      <vt:variant>
        <vt:i4>6</vt:i4>
      </vt:variant>
      <vt:variant>
        <vt:i4>0</vt:i4>
      </vt:variant>
      <vt:variant>
        <vt:i4>5</vt:i4>
      </vt:variant>
      <vt:variant>
        <vt:lpwstr>mailto:1991@163.com</vt:lpwstr>
      </vt:variant>
      <vt:variant>
        <vt:lpwstr/>
      </vt:variant>
      <vt:variant>
        <vt:i4>6094883</vt:i4>
      </vt:variant>
      <vt:variant>
        <vt:i4>3</vt:i4>
      </vt:variant>
      <vt:variant>
        <vt:i4>0</vt:i4>
      </vt:variant>
      <vt:variant>
        <vt:i4>5</vt:i4>
      </vt:variant>
      <vt:variant>
        <vt:lpwstr>mailto:1991@163.com</vt:lpwstr>
      </vt:variant>
      <vt:variant>
        <vt:lpwstr/>
      </vt:variant>
      <vt:variant>
        <vt:i4>6094883</vt:i4>
      </vt:variant>
      <vt:variant>
        <vt:i4>0</vt:i4>
      </vt:variant>
      <vt:variant>
        <vt:i4>0</vt:i4>
      </vt:variant>
      <vt:variant>
        <vt:i4>5</vt:i4>
      </vt:variant>
      <vt:variant>
        <vt:lpwstr>mailto:1991@163.com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cp:lastModifiedBy>W Vino</cp:lastModifiedBy>
  <cp:revision>2</cp:revision>
  <cp:lastPrinted>1900-12-31T16:00:00Z</cp:lastPrinted>
  <dcterms:created xsi:type="dcterms:W3CDTF">2020-01-06T12:58:00Z</dcterms:created>
  <dcterms:modified xsi:type="dcterms:W3CDTF">2020-01-06T12:58:00Z</dcterms:modified>
</cp:coreProperties>
</file>