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 Management System (DMS)</w:t>
      </w:r>
    </w:p>
    <w:p>
      <w:pPr>
        <w:jc w:val="center"/>
      </w:pPr>
      <w:r>
        <w:rPr>
          <w:i/>
        </w:rPr>
        <w:t>User Manual and EXE Installation Guide</w:t>
      </w:r>
    </w:p>
    <w:p/>
    <w:p>
      <w:pPr>
        <w:pStyle w:val="Heading1"/>
      </w:pPr>
      <w:r>
        <w:t>1. Purpose</w:t>
      </w:r>
    </w:p>
    <w:p>
      <w:r>
        <w:t>This guide helps non-technical users install the tray EXE and use the web application for daily document processing.</w:t>
      </w:r>
    </w:p>
    <w:p>
      <w:pPr>
        <w:pStyle w:val="Heading1"/>
      </w:pPr>
      <w:r>
        <w:t>2. Installation (EXE)</w:t>
      </w:r>
    </w:p>
    <w:p>
      <w:pPr>
        <w:pStyle w:val="ListNumber"/>
      </w:pPr>
      <w:r>
        <w:t>Create folder: C:\DocPro\Tray</w:t>
      </w:r>
    </w:p>
    <w:p>
      <w:pPr>
        <w:pStyle w:val="ListNumber"/>
      </w:pPr>
      <w:r>
        <w:t>Copy DocProTray.exe and config.json into that folder.</w:t>
      </w:r>
    </w:p>
    <w:p>
      <w:pPr>
        <w:pStyle w:val="ListNumber"/>
      </w:pPr>
      <w:r>
        <w:t>Open config.json and update base_url and folder paths.</w:t>
      </w:r>
    </w:p>
    <w:p>
      <w:pPr>
        <w:pStyle w:val="ListNumber"/>
      </w:pPr>
      <w:r>
        <w:t>Double-click DocProTray.exe. Keep tray icon running.</w:t>
      </w:r>
    </w:p>
    <w:p>
      <w:r>
        <w:t>Recommended config.json:</w:t>
      </w:r>
    </w:p>
    <w:p>
      <w:r>
        <w:rPr>
          <w:rFonts w:ascii="Consolas" w:hAnsi="Consolas"/>
          <w:sz w:val="18"/>
        </w:rPr>
        <w:t>{</w:t>
        <w:br/>
        <w:t xml:space="preserve">  "base_url": "http://YOUR_SERVER:8000",</w:t>
        <w:br/>
        <w:t xml:space="preserve">  "download_folder": "C:\\DocPro\\downloads",</w:t>
        <w:br/>
        <w:t xml:space="preserve">  "upload_folder": "C:\\DocPro\\upload",</w:t>
        <w:br/>
        <w:t xml:space="preserve">  "poll_seconds": 5,</w:t>
        <w:br/>
        <w:t xml:space="preserve">  "watch_seconds": 2,</w:t>
        <w:br/>
        <w:t xml:space="preserve">  "abbyy_exe_path": "",</w:t>
        <w:br/>
        <w:t xml:space="preserve">  "process_triggered_open_only": true,</w:t>
        <w:br/>
        <w:t xml:space="preserve">  "admin_automation_enabled": true,</w:t>
        <w:br/>
        <w:t xml:space="preserve">  "admin_automation_key": "YOUR_SHARED_KEY",</w:t>
        <w:br/>
        <w:t xml:space="preserve">  "merged_download_folder": "C:\\DocPro\\merged",</w:t>
        <w:br/>
        <w:t xml:space="preserve">  "open_merged_in_word": true</w:t>
        <w:br/>
        <w:t>}</w:t>
      </w:r>
    </w:p>
    <w:p>
      <w:pPr>
        <w:pStyle w:val="Heading1"/>
      </w:pPr>
      <w:r>
        <w:t>3. Daily Admin Workflow</w:t>
      </w:r>
    </w:p>
    <w:p>
      <w:pPr>
        <w:pStyle w:val="ListNumber"/>
      </w:pPr>
      <w:r>
        <w:t>Login to admin panel and upload document.</w:t>
      </w:r>
    </w:p>
    <w:p>
      <w:pPr>
        <w:pStyle w:val="ListNumber"/>
      </w:pPr>
      <w:r>
        <w:t>Assign resources and wait for completion.</w:t>
      </w:r>
    </w:p>
    <w:p>
      <w:pPr>
        <w:pStyle w:val="ListNumber"/>
      </w:pPr>
      <w:r>
        <w:t>Click Merge, then Download merged file.</w:t>
      </w:r>
    </w:p>
    <w:p>
      <w:pPr>
        <w:pStyle w:val="ListNumber"/>
      </w:pPr>
      <w:r>
        <w:t>Merged file opens in Word automatically.</w:t>
      </w:r>
    </w:p>
    <w:p>
      <w:pPr>
        <w:pStyle w:val="ListNumber"/>
      </w:pPr>
      <w:r>
        <w:t>Edit and Save. EXE auto-uploads corrected file.</w:t>
      </w:r>
    </w:p>
    <w:p>
      <w:pPr>
        <w:pStyle w:val="ListNumber"/>
      </w:pPr>
      <w:r>
        <w:t>Verify version chips in UI: v1, v2, v3.</w:t>
      </w:r>
    </w:p>
    <w:p>
      <w:pPr>
        <w:pStyle w:val="Heading1"/>
      </w:pPr>
      <w:r>
        <w:t>4. Troubleshooting</w:t>
      </w:r>
    </w:p>
    <w:p>
      <w:pPr>
        <w:pStyle w:val="ListBullet"/>
      </w:pPr>
      <w:r>
        <w:t>EXE does not start: ensure config.json is beside EXE.</w:t>
      </w:r>
    </w:p>
    <w:p>
      <w:pPr>
        <w:pStyle w:val="ListBullet"/>
      </w:pPr>
      <w:r>
        <w:t>403 upload error: admin_automation_key must match server ADMIN_AUTOMATION_KEY.</w:t>
      </w:r>
    </w:p>
    <w:p>
      <w:pPr>
        <w:pStyle w:val="ListBullet"/>
      </w:pPr>
      <w:r>
        <w:t>No auto-upload after save: save inside merged_download_folder and keep tray running.</w:t>
      </w:r>
    </w:p>
    <w:p>
      <w:pPr>
        <w:pStyle w:val="ListBullet"/>
      </w:pPr>
      <w:r>
        <w:t>Download issue: verify base_url and backend service status.</w:t>
      </w:r>
    </w:p>
    <w:p>
      <w:pPr>
        <w:pStyle w:val="Heading1"/>
      </w:pPr>
      <w:r>
        <w:t>5. Screenshot Reference</w:t>
      </w:r>
    </w:p>
    <w:p>
      <w:r>
        <w:t>Screenshot: config.json setup example</w:t>
      </w:r>
    </w:p>
    <w:p>
      <w:r>
        <w:drawing>
          <wp:inline xmlns:a="http://schemas.openxmlformats.org/drawingml/2006/main" xmlns:pic="http://schemas.openxmlformats.org/drawingml/2006/picture">
            <wp:extent cx="6126480" cy="4424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vinot_AppData_Roaming_Cursor_User_workspaceStorage_680caac38a52b85f3cbd0ababa6025b8_images_image-6e7c76a8-9a35-4f7a-b292-f8ae2dab11c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24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