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030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12 march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SWTID1741162311155476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Rhythmic Tunes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Proposed Solution for Music Streaming App</w:t>
      </w:r>
    </w:p>
    <w:tbl>
      <w:tblPr>
        <w:tblStyle w:val="Table2"/>
        <w:tblW w:w="901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844"/>
        <w:gridCol w:w="1460"/>
        <w:gridCol w:w="6712"/>
      </w:tblGrid>
      <w:tr>
        <w:trPr/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1</w:t>
            </w:r>
          </w:p>
        </w:tc>
        <w:tc>
          <w:tcPr>
            <w:tcW w:w="1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Problem Statement</w:t>
            </w:r>
            <w:r>
              <w:rPr/>
              <w:t xml:space="preserve"> (Problem to be solved)</w:t>
            </w:r>
          </w:p>
        </w:tc>
        <w:tc>
          <w:tcPr>
            <w:tcW w:w="6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/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2</w:t>
            </w:r>
          </w:p>
        </w:tc>
        <w:tc>
          <w:tcPr>
            <w:tcW w:w="1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Idea / Solution Description</w:t>
            </w:r>
          </w:p>
        </w:tc>
        <w:tc>
          <w:tcPr>
            <w:tcW w:w="6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/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3</w:t>
            </w:r>
          </w:p>
        </w:tc>
        <w:tc>
          <w:tcPr>
            <w:tcW w:w="1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Novelty / Uniqueness</w:t>
            </w:r>
          </w:p>
        </w:tc>
        <w:tc>
          <w:tcPr>
            <w:tcW w:w="6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rPr/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rPr/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rPr/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rPr/>
              <w:t xml:space="preserve"> with third-party music APIs for vast content availability</w:t>
            </w:r>
          </w:p>
        </w:tc>
      </w:tr>
      <w:tr>
        <w:trPr/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4</w:t>
            </w:r>
          </w:p>
        </w:tc>
        <w:tc>
          <w:tcPr>
            <w:tcW w:w="1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rPr/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rPr/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rPr/>
              <w:t xml:space="preserve"> through interactive features like favourite tracks, genre-based suggestions, and social sharing</w:t>
            </w:r>
          </w:p>
        </w:tc>
      </w:tr>
      <w:tr>
        <w:trPr/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5</w:t>
            </w:r>
          </w:p>
        </w:tc>
        <w:tc>
          <w:tcPr>
            <w:tcW w:w="1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Business Model (Revenue Model)</w:t>
            </w:r>
          </w:p>
        </w:tc>
        <w:tc>
          <w:tcPr>
            <w:tcW w:w="6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- </w:t>
            </w:r>
            <w:r>
              <w:rPr>
                <w:b/>
              </w:rPr>
              <w:t>Freemium Model</w:t>
            </w:r>
            <w:r>
              <w:rPr/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rPr/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rPr/>
              <w:t>: Integration with brands and music merchandise stores</w:t>
            </w:r>
          </w:p>
        </w:tc>
      </w:tr>
      <w:tr>
        <w:trPr/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6</w:t>
            </w:r>
          </w:p>
        </w:tc>
        <w:tc>
          <w:tcPr>
            <w:tcW w:w="1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Scalability of the Solution</w:t>
            </w:r>
          </w:p>
        </w:tc>
        <w:tc>
          <w:tcPr>
            <w:tcW w:w="6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- Can be </w:t>
            </w:r>
            <w:r>
              <w:rPr>
                <w:b/>
              </w:rPr>
              <w:t>expanded globally</w:t>
            </w:r>
            <w:r>
              <w:rPr/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rPr/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rPr/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rPr/>
              <w:t xml:space="preserve"> for improved user experience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en-IN"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widowControl w:val="false"/>
      <w:spacing w:before="480" w:after="120"/>
      <w:outlineLvl w:val="0"/>
    </w:pPr>
    <w:rPr>
      <w:rFonts w:ascii="Calibri" w:hAnsi="Calibri" w:eastAsia="Calibri" w:cs="Calibri"/>
      <w:b/>
      <w:color w:val="auto"/>
      <w:sz w:val="48"/>
      <w:szCs w:val="48"/>
      <w:lang w:val="en-IN"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false"/>
      <w:spacing w:before="360" w:after="80"/>
      <w:outlineLvl w:val="1"/>
    </w:pPr>
    <w:rPr>
      <w:rFonts w:ascii="Calibri" w:hAnsi="Calibri" w:eastAsia="Calibri" w:cs="Calibri"/>
      <w:b/>
      <w:color w:val="auto"/>
      <w:sz w:val="36"/>
      <w:szCs w:val="36"/>
      <w:lang w:val="en-IN"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false"/>
      <w:spacing w:before="280" w:after="80"/>
      <w:outlineLvl w:val="2"/>
    </w:pPr>
    <w:rPr>
      <w:rFonts w:ascii="Calibri" w:hAnsi="Calibri" w:eastAsia="Calibri" w:cs="Calibri"/>
      <w:b/>
      <w:color w:val="auto"/>
      <w:sz w:val="28"/>
      <w:szCs w:val="28"/>
      <w:lang w:val="en-IN"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false"/>
      <w:spacing w:before="240" w:after="40"/>
      <w:outlineLvl w:val="3"/>
    </w:pPr>
    <w:rPr>
      <w:rFonts w:ascii="Calibri" w:hAnsi="Calibri" w:eastAsia="Calibri" w:cs="Calibri"/>
      <w:b/>
      <w:color w:val="auto"/>
      <w:sz w:val="24"/>
      <w:szCs w:val="24"/>
      <w:lang w:val="en-IN"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false"/>
      <w:spacing w:before="220" w:after="40"/>
      <w:outlineLvl w:val="4"/>
    </w:pPr>
    <w:rPr>
      <w:rFonts w:ascii="Calibri" w:hAnsi="Calibri" w:eastAsia="Calibri" w:cs="Calibri"/>
      <w:b/>
      <w:color w:val="auto"/>
      <w:sz w:val="22"/>
      <w:szCs w:val="22"/>
      <w:lang w:val="en-IN"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false"/>
      <w:spacing w:before="200" w:after="40"/>
      <w:outlineLvl w:val="5"/>
    </w:pPr>
    <w:rPr>
      <w:rFonts w:ascii="Calibri" w:hAnsi="Calibri" w:eastAsia="Calibri" w:cs="Calibri"/>
      <w:b/>
      <w:color w:val="auto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ab20ac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Normal"/>
    <w:uiPriority w:val="11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304</Words>
  <Characters>1852</Characters>
  <CharactersWithSpaces>2124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dc:description/>
  <dc:language>en-US</dc:language>
  <cp:lastModifiedBy/>
  <dcterms:modified xsi:type="dcterms:W3CDTF">2025-03-15T20:38:44Z</dcterms:modified>
  <cp:revision>2</cp:revision>
  <dc:subject/>
  <dc:title/>
</cp:coreProperties>
</file>