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DF" w:rsidRPr="00DF1A46" w:rsidRDefault="005D2BAF">
      <w:pPr>
        <w:pStyle w:val="Title"/>
        <w:rPr>
          <w:rFonts w:ascii="Bodoni MT Black" w:hAnsi="Bodoni MT Black"/>
          <w:color w:val="auto"/>
        </w:rPr>
      </w:pPr>
      <w:r w:rsidRPr="00DF1A46">
        <w:rPr>
          <w:rFonts w:ascii="Bodoni MT Black" w:hAnsi="Bodoni MT Black"/>
          <w:color w:val="auto"/>
        </w:rPr>
        <w:t xml:space="preserve">Sustainable Smart City </w:t>
      </w:r>
      <w:r w:rsidR="00DF1A46">
        <w:rPr>
          <w:rFonts w:ascii="Bodoni MT Black" w:hAnsi="Bodoni MT Black"/>
          <w:color w:val="auto"/>
        </w:rPr>
        <w:t xml:space="preserve">    </w:t>
      </w:r>
      <w:r w:rsidRPr="00DF1A46">
        <w:rPr>
          <w:rFonts w:ascii="Bodoni MT Black" w:hAnsi="Bodoni MT Black"/>
          <w:color w:val="auto"/>
        </w:rPr>
        <w:t xml:space="preserve">Assistant Using IBM Granite </w:t>
      </w:r>
      <w:r w:rsidR="00DF1A46">
        <w:rPr>
          <w:rFonts w:ascii="Bodoni MT Black" w:hAnsi="Bodoni MT Black"/>
          <w:color w:val="auto"/>
        </w:rPr>
        <w:t xml:space="preserve">     </w:t>
      </w:r>
      <w:r w:rsidRPr="00DF1A46">
        <w:rPr>
          <w:rFonts w:ascii="Bodoni MT Black" w:hAnsi="Bodoni MT Black"/>
          <w:color w:val="auto"/>
        </w:rPr>
        <w:t>LLM</w:t>
      </w:r>
    </w:p>
    <w:p w:rsidR="002534DF" w:rsidRDefault="00DF1A46">
      <w:r>
        <w:t xml:space="preserve">Team Leader:  </w:t>
      </w:r>
      <w:proofErr w:type="spellStart"/>
      <w:r>
        <w:t>k.Vinoth</w:t>
      </w:r>
      <w:proofErr w:type="spellEnd"/>
      <w:r>
        <w:t xml:space="preserve"> </w:t>
      </w:r>
      <w:proofErr w:type="spellStart"/>
      <w:r>
        <w:t>kumar</w:t>
      </w:r>
      <w:proofErr w:type="spellEnd"/>
    </w:p>
    <w:p w:rsidR="002534DF" w:rsidRDefault="00DF1A46">
      <w:r>
        <w:t xml:space="preserve">Team Members: </w:t>
      </w:r>
      <w:proofErr w:type="spellStart"/>
      <w:r>
        <w:t>L.A.Thennarasu</w:t>
      </w:r>
      <w:proofErr w:type="spellEnd"/>
      <w:r>
        <w:t xml:space="preserve">, G. </w:t>
      </w:r>
      <w:proofErr w:type="spellStart"/>
      <w:r>
        <w:t>Vasanth</w:t>
      </w:r>
      <w:proofErr w:type="spellEnd"/>
      <w:r>
        <w:t xml:space="preserve">, P. </w:t>
      </w:r>
      <w:proofErr w:type="spellStart"/>
      <w:r>
        <w:t>Anandha</w:t>
      </w:r>
      <w:proofErr w:type="spellEnd"/>
      <w:r>
        <w:t xml:space="preserve"> </w:t>
      </w:r>
      <w:proofErr w:type="spellStart"/>
      <w:r>
        <w:t>babu</w:t>
      </w:r>
      <w:proofErr w:type="spellEnd"/>
    </w:p>
    <w:p w:rsidR="002534DF" w:rsidRPr="00DF1A46" w:rsidRDefault="005D2BAF">
      <w:pPr>
        <w:pStyle w:val="Heading1"/>
        <w:rPr>
          <w:color w:val="4F81BD" w:themeColor="accent1"/>
        </w:rPr>
      </w:pPr>
      <w:r w:rsidRPr="00DF1A46">
        <w:rPr>
          <w:color w:val="4F81BD" w:themeColor="accent1"/>
        </w:rPr>
        <w:t>1. Introduction</w:t>
      </w:r>
    </w:p>
    <w:p w:rsidR="002534DF" w:rsidRPr="00DF1A46" w:rsidRDefault="005D2BAF">
      <w:pPr>
        <w:rPr>
          <w:rFonts w:cstheme="majorHAnsi"/>
        </w:rPr>
      </w:pPr>
      <w:r w:rsidRPr="00DF1A46">
        <w:rPr>
          <w:rFonts w:cstheme="majorHAnsi"/>
        </w:rPr>
        <w:t>Project Title: Sustainable Smart City Assistant Using IBM Granite LLM</w:t>
      </w:r>
      <w:r w:rsidRPr="00DF1A46">
        <w:rPr>
          <w:rFonts w:cstheme="majorHAnsi"/>
        </w:rPr>
        <w:br/>
      </w:r>
      <w:r w:rsidRPr="00DF1A46">
        <w:rPr>
          <w:rFonts w:cstheme="majorHAnsi"/>
        </w:rPr>
        <w:br/>
      </w:r>
      <w:proofErr w:type="gramStart"/>
      <w:r w:rsidRPr="00DF1A46">
        <w:rPr>
          <w:rFonts w:cstheme="majorHAnsi"/>
        </w:rPr>
        <w:t>This</w:t>
      </w:r>
      <w:proofErr w:type="gramEnd"/>
      <w:r w:rsidRPr="00DF1A46">
        <w:rPr>
          <w:rFonts w:cstheme="majorHAnsi"/>
        </w:rPr>
        <w:t xml:space="preserve"> project leverages the capabilities of IBM Granite LLM to build an AI-powered </w:t>
      </w:r>
      <w:r w:rsidRPr="00DF1A46">
        <w:rPr>
          <w:rFonts w:cstheme="majorHAnsi"/>
        </w:rPr>
        <w:br/>
        <w:t xml:space="preserve">assistant designed for sustainable smart cities. It aims to improve urban management, </w:t>
      </w:r>
      <w:r w:rsidRPr="00DF1A46">
        <w:rPr>
          <w:rFonts w:cstheme="majorHAnsi"/>
        </w:rPr>
        <w:br/>
        <w:t>enhance citizen services, and promote sustainability by using advanced AI-driven insights.</w:t>
      </w:r>
    </w:p>
    <w:p w:rsidR="002534DF" w:rsidRDefault="005D2BAF">
      <w:pPr>
        <w:pStyle w:val="Heading1"/>
      </w:pPr>
      <w:r>
        <w:t>2. Project Overview</w:t>
      </w:r>
    </w:p>
    <w:p w:rsidR="002534DF" w:rsidRDefault="005D2BAF">
      <w:r>
        <w:t>Purpose:</w:t>
      </w:r>
      <w:r>
        <w:br/>
        <w:t xml:space="preserve">The Sustainable Smart City Assistant project is intended to provide intelligent, </w:t>
      </w:r>
      <w:r>
        <w:br/>
        <w:t xml:space="preserve">real-time solutions to urban challenges such as traffic management, waste disposal, </w:t>
      </w:r>
      <w:r>
        <w:br/>
        <w:t xml:space="preserve">energy optimization, and citizen engagement. By integrating with IoT devices, </w:t>
      </w:r>
      <w:r>
        <w:br/>
        <w:t xml:space="preserve">environmental sensors, and city infrastructure, the system ensures efficient resource </w:t>
      </w:r>
      <w:r>
        <w:br/>
        <w:t>utilization and sustainable urban growth.</w:t>
      </w:r>
      <w:r>
        <w:br/>
      </w:r>
      <w:r>
        <w:br/>
        <w:t>Features:</w:t>
      </w:r>
      <w:r>
        <w:br/>
        <w:t>- AI-powered decision support for smart governance</w:t>
      </w:r>
      <w:r>
        <w:br/>
        <w:t>- Real-time traffic and transport optimization</w:t>
      </w:r>
      <w:r>
        <w:br/>
        <w:t>- Smart energy monitoring and predictive consumption analysis</w:t>
      </w:r>
      <w:r>
        <w:br/>
        <w:t>- Waste management insights through data-driven predictions</w:t>
      </w:r>
      <w:r>
        <w:br/>
        <w:t>- Citizen engagement chatbot for queries and service requests</w:t>
      </w:r>
      <w:r>
        <w:br/>
        <w:t>- Integration with IoT devices and city-wide sensor networks</w:t>
      </w:r>
      <w:r>
        <w:br/>
        <w:t>- Secure and responsible data handling with role-based access</w:t>
      </w:r>
    </w:p>
    <w:p w:rsidR="002534DF" w:rsidRDefault="005D2BAF">
      <w:pPr>
        <w:pStyle w:val="Heading1"/>
      </w:pPr>
      <w:r>
        <w:t>3. Architecture</w:t>
      </w:r>
    </w:p>
    <w:p w:rsidR="002534DF" w:rsidRDefault="005D2BAF">
      <w:r>
        <w:t>The architecture of the Smart City Assistant is built on a layered framework:</w:t>
      </w:r>
      <w:r>
        <w:br/>
        <w:t xml:space="preserve">- Data Layer: Collects data from IoT sensors, cameras, environmental monitors, </w:t>
      </w:r>
      <w:r>
        <w:br/>
        <w:t xml:space="preserve">  and government records.</w:t>
      </w:r>
      <w:r>
        <w:br/>
        <w:t>- Preprocessing Layer: Cleans and transforms raw data for AI analysis.</w:t>
      </w:r>
      <w:r>
        <w:br/>
      </w:r>
      <w:r>
        <w:lastRenderedPageBreak/>
        <w:t xml:space="preserve">- AI/LLM Layer: Uses IBM Granite LLM for natural language understanding, </w:t>
      </w:r>
      <w:r>
        <w:br/>
        <w:t xml:space="preserve">  predictions, and smart recommendations.</w:t>
      </w:r>
      <w:r>
        <w:br/>
        <w:t>- API/Service Layer: Provides secure endpoints for city applications and dashboards.</w:t>
      </w:r>
      <w:r>
        <w:br/>
        <w:t xml:space="preserve">- Application Layer: Dashboards for administrators, mobile apps for citizens, </w:t>
      </w:r>
      <w:r>
        <w:br/>
        <w:t xml:space="preserve">  and control panels for city planners.</w:t>
      </w:r>
      <w:r>
        <w:br/>
        <w:t xml:space="preserve">- Security &amp; Compliance Layer: Ensures encryption, authentication, and compliance </w:t>
      </w:r>
      <w:r>
        <w:br/>
        <w:t xml:space="preserve">  with smart city regulations.</w:t>
      </w:r>
      <w:r>
        <w:br/>
        <w:t>- Monitoring Layer: Continuous feedback and improvements for system performance.</w:t>
      </w:r>
    </w:p>
    <w:p w:rsidR="002534DF" w:rsidRDefault="005D2BAF">
      <w:pPr>
        <w:pStyle w:val="Heading1"/>
      </w:pPr>
      <w:r>
        <w:t>4. Setup Instructions</w:t>
      </w:r>
    </w:p>
    <w:p w:rsidR="002534DF" w:rsidRDefault="005D2BAF">
      <w:r>
        <w:t>- Install Python, AI libraries, and configure IBM Granite LLM API access.</w:t>
      </w:r>
      <w:r>
        <w:br/>
        <w:t>- Set up IoT/sensor data pipelines for real-time input.</w:t>
      </w:r>
      <w:r>
        <w:br/>
        <w:t>- Configure APIs with Flask/FastAPI for backend integration.</w:t>
      </w:r>
      <w:r>
        <w:br/>
        <w:t>- Build front-end dashboards with React or mobile apps for citizen interaction.</w:t>
      </w:r>
      <w:r>
        <w:br/>
        <w:t>- Containerize with Docker for deployment across city servers.</w:t>
      </w:r>
      <w:r>
        <w:br/>
        <w:t>- Use environment variables and secure authentication for data safety.</w:t>
      </w:r>
    </w:p>
    <w:p w:rsidR="002534DF" w:rsidRDefault="005D2BAF">
      <w:pPr>
        <w:pStyle w:val="Heading1"/>
      </w:pPr>
      <w:r>
        <w:t>5. Folder Structure</w:t>
      </w:r>
    </w:p>
    <w:p w:rsidR="002534DF" w:rsidRDefault="005D2BAF">
      <w:r>
        <w:t>- data/ : raw, processed, and external smart city datasets</w:t>
      </w:r>
      <w:r>
        <w:br/>
        <w:t>- notebooks/ : Jupyter notebooks for experiments and analysis</w:t>
      </w:r>
      <w:r>
        <w:br/>
        <w:t>- src/ : core source code (data_preprocessing, models, prediction, nlp, utils)</w:t>
      </w:r>
      <w:r>
        <w:br/>
        <w:t>- api/ : backend APIs for city services</w:t>
      </w:r>
      <w:r>
        <w:br/>
        <w:t>- models/ : trained AI and LLM models</w:t>
      </w:r>
      <w:r>
        <w:br/>
        <w:t>- tests/ : unit and integration testing</w:t>
      </w:r>
      <w:r>
        <w:br/>
        <w:t>- configs/ : environment and system configuration</w:t>
      </w:r>
      <w:r>
        <w:br/>
        <w:t>- logs/ : runtime and system logs</w:t>
      </w:r>
      <w:r>
        <w:br/>
        <w:t>- Dockerfile : containerization instructions</w:t>
      </w:r>
      <w:r>
        <w:br/>
        <w:t>- requirements.txt : dependencies</w:t>
      </w:r>
      <w:r>
        <w:br/>
        <w:t>- README.md : project overview</w:t>
      </w:r>
      <w:r>
        <w:br/>
        <w:t>- .env : environment variables and API keys</w:t>
      </w:r>
    </w:p>
    <w:p w:rsidR="002534DF" w:rsidRDefault="005D2BAF">
      <w:pPr>
        <w:pStyle w:val="Heading1"/>
      </w:pPr>
      <w:r>
        <w:t>6. Running the Application</w:t>
      </w:r>
    </w:p>
    <w:p w:rsidR="002534DF" w:rsidRDefault="005D2BAF">
      <w:r>
        <w:t>- Preprocess sensor and city datasets using preprocessing scripts.</w:t>
      </w:r>
      <w:r>
        <w:br/>
        <w:t>- Train or fine-tune AI/LLM models with available datasets.</w:t>
      </w:r>
      <w:r>
        <w:br/>
        <w:t>- Launch backend APIs with Flask/FastAPI to serve predictions.</w:t>
      </w:r>
      <w:r>
        <w:br/>
        <w:t>- Start dashboards or mobile frontends for citizens and administrators.</w:t>
      </w:r>
      <w:r>
        <w:br/>
        <w:t>- Deploy using Docker containers for scalability across servers.</w:t>
      </w:r>
      <w:r>
        <w:br/>
        <w:t>- Test APIs and monitor logs to ensure system reliability.</w:t>
      </w:r>
    </w:p>
    <w:p w:rsidR="002534DF" w:rsidRDefault="005D2BAF">
      <w:pPr>
        <w:pStyle w:val="Heading1"/>
      </w:pPr>
      <w:r>
        <w:lastRenderedPageBreak/>
        <w:t>7. API Documentation</w:t>
      </w:r>
    </w:p>
    <w:p w:rsidR="002534DF" w:rsidRDefault="005D2BAF">
      <w:r>
        <w:t>The API provides endpoints for:</w:t>
      </w:r>
      <w:r>
        <w:br/>
        <w:t>- Traffic and transport optimization requests</w:t>
      </w:r>
      <w:r>
        <w:br/>
        <w:t>- Energy usage analysis and predictions</w:t>
      </w:r>
      <w:r>
        <w:br/>
        <w:t>- Waste management recommendations</w:t>
      </w:r>
      <w:r>
        <w:br/>
        <w:t>- Citizen chatbot queries and responses</w:t>
      </w:r>
      <w:r>
        <w:br/>
        <w:t>- IoT sensor data integration</w:t>
      </w:r>
      <w:r>
        <w:br/>
      </w:r>
      <w:r>
        <w:br/>
        <w:t>APIs support authentication with keys or tokens and return structured JSON responses.</w:t>
      </w:r>
    </w:p>
    <w:p w:rsidR="002534DF" w:rsidRDefault="005D2BAF">
      <w:pPr>
        <w:pStyle w:val="Heading1"/>
      </w:pPr>
      <w:r>
        <w:t>8. Authentication</w:t>
      </w:r>
    </w:p>
    <w:p w:rsidR="002534DF" w:rsidRDefault="005D2BAF">
      <w:r>
        <w:t xml:space="preserve">The system uses OAuth2.0/JWT for authentication with role-based access. </w:t>
      </w:r>
      <w:r>
        <w:br/>
        <w:t>- Admins: Access to dashboards and configurations.</w:t>
      </w:r>
      <w:r>
        <w:br/>
        <w:t>- Citizens: Chatbot queries and service requests.</w:t>
      </w:r>
      <w:r>
        <w:br/>
        <w:t>- Operators: IoT device and infrastructure monitoring.</w:t>
      </w:r>
      <w:r>
        <w:br/>
        <w:t>All communications are secured with HTTPS encryption.</w:t>
      </w:r>
    </w:p>
    <w:p w:rsidR="002534DF" w:rsidRDefault="005D2BAF">
      <w:pPr>
        <w:pStyle w:val="Heading1"/>
      </w:pPr>
      <w:r>
        <w:t>9. User Interface</w:t>
      </w:r>
    </w:p>
    <w:p w:rsidR="002534DF" w:rsidRDefault="005D2BAF">
      <w:r>
        <w:t>The UI includes:</w:t>
      </w:r>
      <w:r>
        <w:br/>
        <w:t>- City administrator dashboards with insights and visualizations.</w:t>
      </w:r>
      <w:r>
        <w:br/>
        <w:t>- Citizen chatbot accessible via web and mobile apps.</w:t>
      </w:r>
      <w:r>
        <w:br/>
        <w:t>- Real-time maps for traffic and energy monitoring.</w:t>
      </w:r>
      <w:r>
        <w:br/>
        <w:t>- Notifications and alerts for city services.</w:t>
      </w:r>
      <w:r>
        <w:br/>
        <w:t>The interface is responsive, user-friendly, and multilingual.</w:t>
      </w:r>
    </w:p>
    <w:p w:rsidR="002534DF" w:rsidRDefault="005D2BAF">
      <w:pPr>
        <w:pStyle w:val="Heading1"/>
      </w:pPr>
      <w:r>
        <w:t>10. Testing</w:t>
      </w:r>
    </w:p>
    <w:p w:rsidR="002534DF" w:rsidRDefault="005D2BAF">
      <w:r>
        <w:t>Testing includes:</w:t>
      </w:r>
      <w:r>
        <w:br/>
        <w:t>- Unit testing for preprocessing and API logic.</w:t>
      </w:r>
      <w:r>
        <w:br/>
        <w:t>- Integration testing with IoT and city data sources.</w:t>
      </w:r>
      <w:r>
        <w:br/>
        <w:t>- Performance testing for scalability across servers.</w:t>
      </w:r>
      <w:r>
        <w:br/>
        <w:t>- Security testing for vulnerabilities.</w:t>
      </w:r>
      <w:r>
        <w:br/>
      </w:r>
      <w:r>
        <w:lastRenderedPageBreak/>
        <w:t>- User acceptance testing with city officials and citizens.</w:t>
      </w:r>
      <w:r w:rsidRPr="005D2BAF">
        <w:rPr>
          <w:noProof/>
        </w:rPr>
        <w:t xml:space="preserve"> </w:t>
      </w:r>
      <w:r>
        <w:rPr>
          <w:noProof/>
          <w:lang w:bidi="ta-IN"/>
        </w:rPr>
        <w:drawing>
          <wp:inline distT="0" distB="0" distL="0" distR="0">
            <wp:extent cx="5715000" cy="1873885"/>
            <wp:effectExtent l="19050" t="0" r="0" b="0"/>
            <wp:docPr id="3" name="Picture 0" descr="Screenshot 2025-09-18 121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219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AF" w:rsidRDefault="005D2BAF"/>
    <w:p w:rsidR="002534DF" w:rsidRDefault="005D2BAF">
      <w:pPr>
        <w:pStyle w:val="Heading1"/>
      </w:pPr>
      <w:r>
        <w:t>Conclusion</w:t>
      </w:r>
    </w:p>
    <w:p w:rsidR="002534DF" w:rsidRDefault="005D2BAF">
      <w:r>
        <w:t xml:space="preserve">The Sustainable Smart City Assistant project demonstrates how IBM Granite LLM </w:t>
      </w:r>
      <w:r>
        <w:br/>
        <w:t xml:space="preserve">can be harnessed to create a sustainable, efficient, and citizen-friendly urban ecosystem. </w:t>
      </w:r>
      <w:r>
        <w:br/>
        <w:t xml:space="preserve">By combining IoT data, AI-driven predictions, and user-centric interfaces, the system </w:t>
      </w:r>
      <w:r>
        <w:br/>
        <w:t xml:space="preserve">offers solutions for energy efficiency, waste management, traffic optimization, </w:t>
      </w:r>
      <w:r>
        <w:br/>
        <w:t>and citizen engagement. This project sets the foundation for future AI-powered smart cities.</w:t>
      </w:r>
    </w:p>
    <w:p w:rsidR="002534DF" w:rsidRDefault="005D2BAF">
      <w:pPr>
        <w:pStyle w:val="Heading1"/>
      </w:pPr>
      <w:r>
        <w:t>THANK YOU</w:t>
      </w:r>
    </w:p>
    <w:p w:rsidR="002534DF" w:rsidRDefault="002534DF"/>
    <w:sectPr w:rsidR="002534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05184"/>
    <w:rsid w:val="0015074B"/>
    <w:rsid w:val="002534DF"/>
    <w:rsid w:val="0029639D"/>
    <w:rsid w:val="00326F90"/>
    <w:rsid w:val="005D2BAF"/>
    <w:rsid w:val="00AA1D8D"/>
    <w:rsid w:val="00B47730"/>
    <w:rsid w:val="00CB0664"/>
    <w:rsid w:val="00DF1A4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P.T.LEE CNASC</cp:lastModifiedBy>
  <cp:revision>3</cp:revision>
  <dcterms:created xsi:type="dcterms:W3CDTF">2013-12-23T23:15:00Z</dcterms:created>
  <dcterms:modified xsi:type="dcterms:W3CDTF">2025-09-18T06:57:00Z</dcterms:modified>
  <cp:category/>
</cp:coreProperties>
</file>