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60C14" w:rsidRPr="003A2C50" w:rsidRDefault="003A2C50">
      <w:pPr>
        <w:rPr>
          <w:lang w:val="en-US"/>
        </w:rPr>
      </w:pPr>
      <w:r>
        <w:rPr>
          <w:noProof/>
        </w:rPr>
        <w:drawing>
          <wp:anchor distT="0" distB="0" distL="114300" distR="114300" simplePos="0" relativeHeight="251658240" behindDoc="0" locked="0" layoutInCell="1" allowOverlap="1">
            <wp:simplePos x="0" y="0"/>
            <wp:positionH relativeFrom="column">
              <wp:posOffset>326590</wp:posOffset>
            </wp:positionH>
            <wp:positionV relativeFrom="paragraph">
              <wp:posOffset>470435</wp:posOffset>
            </wp:positionV>
            <wp:extent cx="5233670" cy="1052195"/>
            <wp:effectExtent l="0" t="0" r="0" b="1905"/>
            <wp:wrapThrough wrapText="bothSides">
              <wp:wrapPolygon edited="0">
                <wp:start x="0" y="0"/>
                <wp:lineTo x="0" y="21378"/>
                <wp:lineTo x="21542" y="21378"/>
                <wp:lineTo x="21542" y="0"/>
                <wp:lineTo x="0" y="0"/>
              </wp:wrapPolygon>
            </wp:wrapThrough>
            <wp:docPr id="179497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79278" name="Picture 1794979278"/>
                    <pic:cNvPicPr/>
                  </pic:nvPicPr>
                  <pic:blipFill>
                    <a:blip r:embed="rId8">
                      <a:extLst>
                        <a:ext uri="{28A0092B-C50C-407E-A947-70E740481C1C}">
                          <a14:useLocalDpi xmlns:a14="http://schemas.microsoft.com/office/drawing/2010/main" val="0"/>
                        </a:ext>
                      </a:extLst>
                    </a:blip>
                    <a:stretch>
                      <a:fillRect/>
                    </a:stretch>
                  </pic:blipFill>
                  <pic:spPr>
                    <a:xfrm>
                      <a:off x="0" y="0"/>
                      <a:ext cx="5233670" cy="105219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mc:AlternateContent>
          <mc:Choice Requires="wps">
            <w:drawing>
              <wp:anchor distT="0" distB="0" distL="0" distR="0" simplePos="0" relativeHeight="2" behindDoc="0" locked="0" layoutInCell="1" allowOverlap="1">
                <wp:simplePos x="0" y="0"/>
                <wp:positionH relativeFrom="column">
                  <wp:posOffset>-342900</wp:posOffset>
                </wp:positionH>
                <wp:positionV relativeFrom="paragraph">
                  <wp:posOffset>914400</wp:posOffset>
                </wp:positionV>
                <wp:extent cx="1943100" cy="800100"/>
                <wp:effectExtent l="0" t="0" r="3810" b="3810"/>
                <wp:wrapNone/>
                <wp:docPr id="1027" name="Text Box 2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800100"/>
                        </a:xfrm>
                        <a:prstGeom prst="rect">
                          <a:avLst/>
                        </a:prstGeom>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404733DB" id="Text Box 2184" o:spid="_x0000_s1026" style="position:absolute;margin-left:-27pt;margin-top:1in;width:153pt;height:63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" filled="f" stroked="f"/>
            </w:pict>
          </mc:Fallback>
        </mc:AlternateContent>
      </w:r>
      <w:r w:rsidR="00000000" w:rsidRPr="003A2C50">
        <w:rPr>
          <w:lang w:val="en-US"/>
        </w:rPr>
        <w:t xml:space="preserve">                                  </w:t>
      </w:r>
      <w:r w:rsidR="00000000" w:rsidRPr="003A2C50">
        <w:rPr>
          <w:sz w:val="26"/>
          <w:szCs w:val="26"/>
          <w:lang w:val="en-US"/>
        </w:rPr>
        <w:t xml:space="preserve"> </w:t>
      </w:r>
      <w:r w:rsidR="00000000" w:rsidRPr="003A2C50">
        <w:rPr>
          <w:lang w:val="en-US"/>
        </w:rPr>
        <w:t xml:space="preserve">                                                                                 </w:t>
      </w:r>
      <w:r w:rsidR="00000000" w:rsidRPr="003A2C50">
        <w:rPr>
          <w:lang w:val="en-US"/>
        </w:rPr>
        <w:tab/>
      </w:r>
      <w:r w:rsidR="00000000" w:rsidRPr="003A2C50">
        <w:rPr>
          <w:lang w:val="en-US"/>
        </w:rPr>
        <w:tab/>
      </w:r>
      <w:r w:rsidR="00000000" w:rsidRPr="003A2C50">
        <w:rPr>
          <w:lang w:val="en-US"/>
        </w:rPr>
        <w:tab/>
      </w:r>
      <w:r w:rsidR="00000000" w:rsidRPr="003A2C50">
        <w:rPr>
          <w:lang w:val="en-US"/>
        </w:rPr>
        <w:tab/>
      </w:r>
      <w:r w:rsidR="00000000" w:rsidRPr="003A2C50">
        <w:rPr>
          <w:lang w:val="en-US"/>
        </w:rPr>
        <w:tab/>
      </w:r>
      <w:r w:rsidR="00000000" w:rsidRPr="003A2C50">
        <w:rPr>
          <w:lang w:val="en-US"/>
        </w:rPr>
        <w:tab/>
      </w:r>
    </w:p>
    <w:p w:rsidR="00B60C14" w:rsidRPr="003A2C50" w:rsidRDefault="00B60C14">
      <w:pPr>
        <w:rPr>
          <w:lang w:val="en-US"/>
        </w:rPr>
      </w:pPr>
    </w:p>
    <w:p w:rsidR="00B60C14" w:rsidRPr="003A2C50" w:rsidRDefault="00B60C14">
      <w:pPr>
        <w:rPr>
          <w:lang w:val="en-US"/>
        </w:rPr>
      </w:pPr>
    </w:p>
    <w:p w:rsidR="00B60C14" w:rsidRPr="003A2C50" w:rsidRDefault="00B60C14">
      <w:pPr>
        <w:rPr>
          <w:lang w:val="en-US"/>
        </w:rPr>
      </w:pPr>
    </w:p>
    <w:p w:rsidR="00B60C14" w:rsidRPr="003A2C50" w:rsidRDefault="00B60C14" w:rsidP="00CE4A90">
      <w:pPr>
        <w:pStyle w:val="Heading1"/>
        <w:ind w:left="0" w:firstLine="0"/>
        <w:jc w:val="both"/>
        <w:rPr>
          <w:w w:val="95"/>
          <w:lang w:val="en-US"/>
        </w:rPr>
      </w:pPr>
    </w:p>
    <w:p w:rsidR="00B60C14" w:rsidRPr="003A2C50" w:rsidRDefault="003A2C50">
      <w:pPr>
        <w:pStyle w:val="Heading1"/>
        <w:rPr>
          <w:lang w:val="en-US"/>
        </w:rPr>
      </w:pPr>
      <w:bookmarkStart w:id="0" w:name="_Toc146465980"/>
      <w:r w:rsidRPr="003A2C50">
        <w:rPr>
          <w:w w:val="95"/>
          <w:lang w:val="en-US"/>
        </w:rPr>
        <w:t>Case Study: Model Engineering</w:t>
      </w:r>
      <w:bookmarkEnd w:id="0"/>
    </w:p>
    <w:p w:rsidR="003A2C50" w:rsidRPr="003A2C50" w:rsidRDefault="003A2C50" w:rsidP="00CE4A90">
      <w:pPr>
        <w:pStyle w:val="TitreSujet"/>
        <w:spacing w:before="100" w:beforeAutospacing="1" w:after="100" w:afterAutospacing="1" w:line="240" w:lineRule="auto"/>
        <w:jc w:val="both"/>
        <w:rPr>
          <w:b/>
          <w:sz w:val="36"/>
          <w:szCs w:val="36"/>
          <w:lang w:val="en-US"/>
        </w:rPr>
      </w:pPr>
    </w:p>
    <w:p w:rsidR="00B60C14" w:rsidRPr="003A2C50" w:rsidRDefault="003A2C50">
      <w:pPr>
        <w:pStyle w:val="TitreSujet"/>
        <w:spacing w:before="100" w:beforeAutospacing="1" w:after="100" w:afterAutospacing="1" w:line="240" w:lineRule="auto"/>
        <w:rPr>
          <w:b/>
          <w:sz w:val="36"/>
          <w:szCs w:val="36"/>
          <w:lang w:val="en-US"/>
        </w:rPr>
      </w:pPr>
      <w:r w:rsidRPr="003A2C50">
        <w:rPr>
          <w:b/>
          <w:sz w:val="36"/>
          <w:szCs w:val="36"/>
          <w:lang w:val="en-US"/>
        </w:rPr>
        <w:t>Ta</w:t>
      </w:r>
      <w:r>
        <w:rPr>
          <w:b/>
          <w:sz w:val="36"/>
          <w:szCs w:val="36"/>
          <w:lang w:val="en-US"/>
        </w:rPr>
        <w:t>sk</w:t>
      </w:r>
    </w:p>
    <w:p w:rsidR="003A2C50" w:rsidRPr="003A2C50" w:rsidRDefault="003A2C50" w:rsidP="003A2C50">
      <w:pPr>
        <w:jc w:val="center"/>
        <w:rPr>
          <w:rFonts w:ascii="Garamond" w:hAnsi="Garamond"/>
          <w:sz w:val="44"/>
          <w:szCs w:val="44"/>
          <w:lang w:val="en-MA"/>
        </w:rPr>
      </w:pPr>
      <w:r w:rsidRPr="003A2C50">
        <w:rPr>
          <w:rFonts w:ascii="Garamond" w:hAnsi="Garamond"/>
          <w:b/>
          <w:bCs/>
          <w:sz w:val="44"/>
          <w:szCs w:val="44"/>
          <w:highlight w:val="cyan"/>
          <w:lang w:val="en-MA"/>
        </w:rPr>
        <w:t>Credit Card Routing for Online Purchase via Predictive Modelling</w:t>
      </w:r>
    </w:p>
    <w:p w:rsidR="00B60C14" w:rsidRPr="003A2C50" w:rsidRDefault="00000000">
      <w:pPr>
        <w:rPr>
          <w:rFonts w:ascii="Garamond" w:hAnsi="Garamond"/>
          <w:sz w:val="4"/>
          <w:szCs w:val="4"/>
          <w:lang w:val="en-US"/>
        </w:rPr>
      </w:pPr>
      <w:r w:rsidRPr="003A2C50">
        <w:rPr>
          <w:rFonts w:ascii="Garamond" w:hAnsi="Garamond"/>
          <w:lang w:val="en-US"/>
        </w:rPr>
        <w:tab/>
      </w:r>
    </w:p>
    <w:p w:rsidR="00B60C14" w:rsidRDefault="00B60C14">
      <w:pPr>
        <w:rPr>
          <w:rFonts w:ascii="Garamond" w:hAnsi="Garamond"/>
          <w:lang w:val="en-US"/>
        </w:rPr>
      </w:pPr>
    </w:p>
    <w:p w:rsidR="003A2C50" w:rsidRDefault="003A2C50">
      <w:pPr>
        <w:rPr>
          <w:rFonts w:ascii="Garamond" w:hAnsi="Garamond"/>
          <w:lang w:val="en-US"/>
        </w:rPr>
      </w:pPr>
    </w:p>
    <w:p w:rsidR="003A2C50" w:rsidRPr="003A2C50" w:rsidRDefault="003A2C50">
      <w:pPr>
        <w:rPr>
          <w:rFonts w:ascii="Garamond" w:hAnsi="Garamond"/>
          <w:lang w:val="en-US"/>
        </w:rPr>
      </w:pPr>
    </w:p>
    <w:p w:rsidR="00B60C14" w:rsidRPr="003A2C50" w:rsidRDefault="00B60C14">
      <w:pPr>
        <w:rPr>
          <w:rFonts w:ascii="Garamond" w:hAnsi="Garamond"/>
          <w:lang w:val="en-US"/>
        </w:rPr>
      </w:pPr>
    </w:p>
    <w:p w:rsidR="00B60C14" w:rsidRPr="003A2C50" w:rsidRDefault="00B60C14" w:rsidP="003A2C50">
      <w:pPr>
        <w:jc w:val="center"/>
        <w:rPr>
          <w:rFonts w:ascii="Garamond" w:hAnsi="Garamond"/>
          <w:lang w:val="en-US"/>
        </w:rPr>
      </w:pPr>
    </w:p>
    <w:p w:rsidR="00B60C14" w:rsidRPr="003A2C50" w:rsidRDefault="003A2C50" w:rsidP="003A2C50">
      <w:pPr>
        <w:ind w:firstLine="360"/>
        <w:jc w:val="center"/>
        <w:rPr>
          <w:rFonts w:ascii="Garamond" w:hAnsi="Garamond"/>
          <w:b/>
          <w:bCs/>
          <w:sz w:val="36"/>
          <w:szCs w:val="36"/>
          <w:lang w:val="en-US"/>
        </w:rPr>
      </w:pPr>
      <w:r w:rsidRPr="003A2C50">
        <w:rPr>
          <w:rFonts w:ascii="Garamond" w:hAnsi="Garamond"/>
          <w:b/>
          <w:bCs/>
          <w:sz w:val="36"/>
          <w:szCs w:val="36"/>
          <w:lang w:val="en-US"/>
        </w:rPr>
        <w:t>Author</w:t>
      </w:r>
      <w:r w:rsidR="00000000" w:rsidRPr="003A2C50">
        <w:rPr>
          <w:rFonts w:ascii="Garamond" w:hAnsi="Garamond"/>
          <w:b/>
          <w:bCs/>
          <w:sz w:val="36"/>
          <w:szCs w:val="36"/>
          <w:lang w:val="en-US"/>
        </w:rPr>
        <w:t>:</w:t>
      </w:r>
      <w:r w:rsidR="00000000" w:rsidRPr="003A2C50">
        <w:rPr>
          <w:rFonts w:ascii="Garamond" w:hAnsi="Garamond"/>
          <w:b/>
          <w:bCs/>
          <w:sz w:val="36"/>
          <w:szCs w:val="36"/>
          <w:lang w:val="en-US"/>
        </w:rPr>
        <w:tab/>
      </w:r>
      <w:r w:rsidR="00000000" w:rsidRPr="003A2C50">
        <w:rPr>
          <w:rFonts w:ascii="Garamond" w:hAnsi="Garamond"/>
          <w:b/>
          <w:bCs/>
          <w:sz w:val="36"/>
          <w:szCs w:val="36"/>
          <w:lang w:val="en-US"/>
        </w:rPr>
        <w:tab/>
      </w:r>
      <w:r w:rsidR="00000000" w:rsidRPr="003A2C50">
        <w:rPr>
          <w:rFonts w:ascii="Garamond" w:hAnsi="Garamond"/>
          <w:b/>
          <w:bCs/>
          <w:sz w:val="36"/>
          <w:szCs w:val="36"/>
          <w:lang w:val="en-US"/>
        </w:rPr>
        <w:tab/>
      </w:r>
      <w:r w:rsidR="00000000" w:rsidRPr="003A2C50">
        <w:rPr>
          <w:rFonts w:ascii="Garamond" w:hAnsi="Garamond"/>
          <w:b/>
          <w:bCs/>
          <w:sz w:val="36"/>
          <w:szCs w:val="36"/>
          <w:lang w:val="en-US"/>
        </w:rPr>
        <w:tab/>
      </w:r>
      <w:r w:rsidR="00000000" w:rsidRPr="003A2C50">
        <w:rPr>
          <w:rFonts w:ascii="Garamond" w:hAnsi="Garamond"/>
          <w:b/>
          <w:bCs/>
          <w:sz w:val="36"/>
          <w:szCs w:val="36"/>
          <w:lang w:val="en-US"/>
        </w:rPr>
        <w:tab/>
      </w:r>
      <w:r>
        <w:rPr>
          <w:rFonts w:ascii="Garamond" w:hAnsi="Garamond"/>
          <w:b/>
          <w:bCs/>
          <w:sz w:val="36"/>
          <w:szCs w:val="36"/>
          <w:lang w:val="en-US"/>
        </w:rPr>
        <w:t xml:space="preserve"> </w:t>
      </w:r>
      <w:r w:rsidRPr="003A2C50">
        <w:rPr>
          <w:rFonts w:ascii="Garamond" w:hAnsi="Garamond"/>
          <w:b/>
          <w:bCs/>
          <w:sz w:val="36"/>
          <w:szCs w:val="36"/>
          <w:lang w:val="en-US"/>
        </w:rPr>
        <w:t>Supervised by</w:t>
      </w:r>
      <w:r w:rsidR="00000000" w:rsidRPr="003A2C50">
        <w:rPr>
          <w:rFonts w:ascii="Garamond" w:hAnsi="Garamond"/>
          <w:b/>
          <w:bCs/>
          <w:sz w:val="36"/>
          <w:szCs w:val="36"/>
          <w:lang w:val="en-US"/>
        </w:rPr>
        <w:t>:</w:t>
      </w:r>
    </w:p>
    <w:p w:rsidR="00B60C14" w:rsidRPr="003A2C50" w:rsidRDefault="00B60C14" w:rsidP="003A2C50">
      <w:pPr>
        <w:tabs>
          <w:tab w:val="left" w:pos="5580"/>
        </w:tabs>
        <w:jc w:val="center"/>
        <w:rPr>
          <w:rFonts w:ascii="Garamond" w:hAnsi="Garamond"/>
          <w:lang w:val="en-US"/>
        </w:rPr>
      </w:pPr>
    </w:p>
    <w:p w:rsidR="00B60C14" w:rsidRPr="003A2C50" w:rsidRDefault="003A2C50" w:rsidP="003A2C50">
      <w:pPr>
        <w:tabs>
          <w:tab w:val="left" w:pos="5760"/>
        </w:tabs>
        <w:jc w:val="center"/>
        <w:rPr>
          <w:b/>
          <w:lang w:val="en-US"/>
        </w:rPr>
      </w:pPr>
      <w:r>
        <w:rPr>
          <w:b/>
          <w:lang w:val="en-US"/>
        </w:rPr>
        <w:t xml:space="preserve"> </w:t>
      </w:r>
      <w:proofErr w:type="spellStart"/>
      <w:r w:rsidRPr="003A2C50">
        <w:rPr>
          <w:b/>
          <w:lang w:val="en-US"/>
        </w:rPr>
        <w:t>H</w:t>
      </w:r>
      <w:r>
        <w:rPr>
          <w:b/>
          <w:lang w:val="en-US"/>
        </w:rPr>
        <w:t>aribabu</w:t>
      </w:r>
      <w:proofErr w:type="spellEnd"/>
      <w:r>
        <w:rPr>
          <w:b/>
          <w:lang w:val="en-US"/>
        </w:rPr>
        <w:t xml:space="preserve"> Vinoth.                                                          </w:t>
      </w:r>
      <w:r w:rsidRPr="003A2C50">
        <w:rPr>
          <w:b/>
          <w:lang w:val="en-US"/>
        </w:rPr>
        <w:t xml:space="preserve">Sahar </w:t>
      </w:r>
      <w:proofErr w:type="spellStart"/>
      <w:r w:rsidRPr="003A2C50">
        <w:rPr>
          <w:b/>
          <w:lang w:val="en-US"/>
        </w:rPr>
        <w:t>Qaadan</w:t>
      </w:r>
      <w:proofErr w:type="spellEnd"/>
    </w:p>
    <w:p w:rsidR="00B60C14" w:rsidRPr="003A2C50" w:rsidRDefault="00B60C14" w:rsidP="003A2C50">
      <w:pPr>
        <w:tabs>
          <w:tab w:val="left" w:pos="5580"/>
        </w:tabs>
        <w:jc w:val="center"/>
        <w:rPr>
          <w:b/>
          <w:lang w:val="en-US"/>
        </w:rPr>
      </w:pPr>
    </w:p>
    <w:p w:rsidR="00AC6898" w:rsidRDefault="00AC6898" w:rsidP="00CE4A90">
      <w:pPr>
        <w:ind w:left="2124" w:firstLine="708"/>
        <w:rPr>
          <w:rFonts w:ascii="Garamond" w:hAnsi="Garamond"/>
          <w:iCs/>
          <w:sz w:val="28"/>
          <w:szCs w:val="28"/>
          <w:lang w:val="en-US"/>
        </w:rPr>
      </w:pPr>
      <w:r>
        <w:rPr>
          <w:rFonts w:ascii="Garamond" w:hAnsi="Garamond"/>
          <w:iCs/>
          <w:sz w:val="28"/>
          <w:szCs w:val="28"/>
          <w:lang w:val="en-US"/>
        </w:rPr>
        <w:t>Univ Year</w:t>
      </w:r>
      <w:r w:rsidR="00000000" w:rsidRPr="003A2C50">
        <w:rPr>
          <w:rFonts w:ascii="Garamond" w:hAnsi="Garamond"/>
          <w:iCs/>
          <w:sz w:val="28"/>
          <w:szCs w:val="28"/>
          <w:lang w:val="en-US"/>
        </w:rPr>
        <w:t xml:space="preserve"> 202</w:t>
      </w:r>
      <w:r w:rsidR="003A2C50" w:rsidRPr="003A2C50">
        <w:rPr>
          <w:rFonts w:ascii="Garamond" w:hAnsi="Garamond"/>
          <w:iCs/>
          <w:sz w:val="28"/>
          <w:szCs w:val="28"/>
          <w:lang w:val="en-US"/>
        </w:rPr>
        <w:t>2</w:t>
      </w:r>
      <w:r w:rsidR="00000000" w:rsidRPr="003A2C50">
        <w:rPr>
          <w:rFonts w:ascii="Garamond" w:hAnsi="Garamond"/>
          <w:iCs/>
          <w:sz w:val="28"/>
          <w:szCs w:val="28"/>
          <w:lang w:val="en-US"/>
        </w:rPr>
        <w:t>-202</w:t>
      </w:r>
      <w:r w:rsidR="003A2C50">
        <w:rPr>
          <w:rFonts w:ascii="Garamond" w:hAnsi="Garamond"/>
          <w:iCs/>
          <w:sz w:val="28"/>
          <w:szCs w:val="28"/>
          <w:lang w:val="en-US"/>
        </w:rPr>
        <w:t>3</w:t>
      </w:r>
      <w:bookmarkStart w:id="1" w:name="_Toc106556729"/>
    </w:p>
    <w:p w:rsidR="00B60C14" w:rsidRPr="006D70E6" w:rsidRDefault="00AC6898" w:rsidP="00CE4A90">
      <w:pPr>
        <w:ind w:left="2124" w:firstLine="708"/>
        <w:rPr>
          <w:rFonts w:ascii="Garamond" w:hAnsi="Garamond"/>
          <w:iCs/>
          <w:sz w:val="28"/>
          <w:szCs w:val="28"/>
          <w:lang w:val="en-US"/>
        </w:rPr>
      </w:pPr>
      <w:r>
        <w:rPr>
          <w:rFonts w:ascii="Garamond" w:hAnsi="Garamond"/>
          <w:iCs/>
          <w:sz w:val="28"/>
          <w:szCs w:val="28"/>
          <w:lang w:val="en-US"/>
        </w:rPr>
        <w:t>Date: Mon, 25</w:t>
      </w:r>
      <w:r w:rsidRPr="00AC6898">
        <w:rPr>
          <w:rFonts w:ascii="Garamond" w:hAnsi="Garamond"/>
          <w:iCs/>
          <w:sz w:val="28"/>
          <w:szCs w:val="28"/>
          <w:vertAlign w:val="superscript"/>
          <w:lang w:val="en-US"/>
        </w:rPr>
        <w:t>th</w:t>
      </w:r>
      <w:r>
        <w:rPr>
          <w:rFonts w:ascii="Garamond" w:hAnsi="Garamond"/>
          <w:iCs/>
          <w:sz w:val="28"/>
          <w:szCs w:val="28"/>
          <w:lang w:val="en-US"/>
        </w:rPr>
        <w:t xml:space="preserve"> Sep 2023</w:t>
      </w:r>
      <w:r w:rsidR="00000000" w:rsidRPr="00AC6898">
        <w:rPr>
          <w:lang w:val="en-US"/>
        </w:rPr>
        <w:br w:type="page"/>
      </w:r>
    </w:p>
    <w:p w:rsidR="00B60C14" w:rsidRPr="00900F9F" w:rsidRDefault="00000000" w:rsidP="00900F9F">
      <w:pPr>
        <w:jc w:val="center"/>
        <w:rPr>
          <w:rFonts w:ascii="Garamond" w:hAnsi="Garamond"/>
          <w:b/>
          <w:bCs/>
          <w:sz w:val="48"/>
          <w:szCs w:val="48"/>
        </w:rPr>
      </w:pPr>
      <w:r>
        <w:rPr>
          <w:rFonts w:ascii="Garamond" w:hAnsi="Garamond"/>
          <w:b/>
          <w:bCs/>
          <w:sz w:val="48"/>
          <w:szCs w:val="48"/>
        </w:rPr>
        <w:lastRenderedPageBreak/>
        <w:t>Abstract</w:t>
      </w:r>
    </w:p>
    <w:p w:rsidR="00B60C14" w:rsidRDefault="00B60C14"/>
    <w:p w:rsidR="00B60C14" w:rsidRDefault="00900F9F" w:rsidP="00900F9F">
      <w:pPr>
        <w:spacing w:line="360" w:lineRule="auto"/>
        <w:rPr>
          <w:lang w:val="en-US"/>
        </w:rPr>
      </w:pPr>
      <w:r w:rsidRPr="00900F9F">
        <w:rPr>
          <w:lang w:val="en-US"/>
        </w:rPr>
        <w:t>Efficient online payment processing is of utmost importance in the dynamic realm of online retail, as it plays a crucial role in attaining consumer happiness and fostering company expansion. Nevertheless, several retail enterprises encounter the predicament of heightened rates of failure in online credit card transactions, resulting in significant financial consequences and negatively impacting consumer satisfaction. This study explores the development of a novel solution aimed at addressing these challenges: a predictive model designed to intelligently route credit card transactions in order to optimize Payment Service Providers (PSPs). Through the use of previous transaction data and the implementation of sophisticated machine learning methodologies, we have successfully devised a model with the ability to ascertain the optimal payment service provider (PSP) for every individual transaction. This technique not only offers the potential for a substantial increase in the success rate of online payments but also promotes a more streamlined and financially advantageous retail operation. The project is based on the well-regarded CRISP-DM methodology and encompasses many stages including business knowledge, data handling, modeling, and deployment. Its ultimate goal is to bring about a significant change in the field of digital transactions.</w:t>
      </w:r>
    </w:p>
    <w:p w:rsidR="00900F9F" w:rsidRDefault="00900F9F" w:rsidP="00900F9F">
      <w:pPr>
        <w:spacing w:line="360" w:lineRule="auto"/>
        <w:rPr>
          <w:lang w:val="en-US"/>
        </w:rPr>
      </w:pPr>
    </w:p>
    <w:p w:rsidR="00900F9F" w:rsidRPr="00900F9F" w:rsidRDefault="00900F9F" w:rsidP="00900F9F">
      <w:pPr>
        <w:spacing w:line="360" w:lineRule="auto"/>
        <w:rPr>
          <w:lang w:val="en-US"/>
        </w:rPr>
      </w:pPr>
    </w:p>
    <w:p w:rsidR="00B60C14" w:rsidRPr="00900F9F" w:rsidRDefault="00B60C14">
      <w:pPr>
        <w:rPr>
          <w:lang w:val="en-US"/>
        </w:rPr>
      </w:pPr>
    </w:p>
    <w:p w:rsidR="005A0240" w:rsidRPr="00CF4CA5" w:rsidRDefault="00000000" w:rsidP="00CF4CA5">
      <w:pPr>
        <w:spacing w:line="360" w:lineRule="auto"/>
        <w:rPr>
          <w:rFonts w:ascii="Garamond" w:hAnsi="Garamond"/>
          <w:sz w:val="26"/>
          <w:lang w:val="en-US"/>
        </w:rPr>
        <w:sectPr w:rsidR="005A0240" w:rsidRPr="00CF4CA5">
          <w:footerReference w:type="default" r:id="rId9"/>
          <w:headerReference w:type="first" r:id="rId10"/>
          <w:pgSz w:w="11906" w:h="16838"/>
          <w:pgMar w:top="1417" w:right="1417" w:bottom="1417" w:left="1417" w:header="708" w:footer="709" w:gutter="0"/>
          <w:cols w:space="708"/>
          <w:docGrid w:linePitch="360"/>
        </w:sectPr>
      </w:pPr>
      <w:r w:rsidRPr="005A0240">
        <w:rPr>
          <w:b/>
          <w:bCs/>
          <w:u w:val="single"/>
          <w:lang w:val="en-US"/>
        </w:rPr>
        <w:t>Keywords:</w:t>
      </w:r>
      <w:r w:rsidRPr="005A0240">
        <w:rPr>
          <w:lang w:val="en-US"/>
        </w:rPr>
        <w:t xml:space="preserve"> </w:t>
      </w:r>
      <w:r w:rsidR="00900F9F" w:rsidRPr="00900F9F">
        <w:rPr>
          <w:rFonts w:ascii="Garamond" w:hAnsi="Garamond"/>
          <w:sz w:val="26"/>
          <w:lang w:val="en-US"/>
        </w:rPr>
        <w:t>Online Retail</w:t>
      </w:r>
      <w:r w:rsidR="00900F9F">
        <w:rPr>
          <w:rFonts w:ascii="Garamond" w:hAnsi="Garamond"/>
          <w:sz w:val="26"/>
          <w:lang w:val="en-US"/>
        </w:rPr>
        <w:t xml:space="preserve">, </w:t>
      </w:r>
      <w:r w:rsidR="005A0240" w:rsidRPr="005A0240">
        <w:rPr>
          <w:rFonts w:ascii="Garamond" w:hAnsi="Garamond"/>
          <w:sz w:val="26"/>
          <w:lang w:val="en-US"/>
        </w:rPr>
        <w:t>Payment Processing</w:t>
      </w:r>
      <w:r w:rsidR="005A0240">
        <w:rPr>
          <w:rFonts w:ascii="Garamond" w:hAnsi="Garamond"/>
          <w:sz w:val="26"/>
          <w:lang w:val="en-US"/>
        </w:rPr>
        <w:t xml:space="preserve">, Payment </w:t>
      </w:r>
      <w:proofErr w:type="spellStart"/>
      <w:r w:rsidR="005A0240">
        <w:rPr>
          <w:rFonts w:ascii="Garamond" w:hAnsi="Garamond"/>
          <w:sz w:val="26"/>
          <w:lang w:val="en-US"/>
        </w:rPr>
        <w:t>Servise</w:t>
      </w:r>
      <w:proofErr w:type="spellEnd"/>
      <w:r w:rsidR="005A0240">
        <w:rPr>
          <w:rFonts w:ascii="Garamond" w:hAnsi="Garamond"/>
          <w:sz w:val="26"/>
          <w:lang w:val="en-US"/>
        </w:rPr>
        <w:t xml:space="preserve"> Providers, Machine Learning, Historical Transaction Data, Crisp-DM Methodology, Logistic Regression, Random Forest Model, Success Rate, Accuracy</w:t>
      </w:r>
    </w:p>
    <w:p w:rsidR="00B60C14" w:rsidRDefault="00B60C14">
      <w:pPr>
        <w:rPr>
          <w:lang w:val="en-US"/>
        </w:rPr>
      </w:pPr>
    </w:p>
    <w:p w:rsidR="00CF4CA5" w:rsidRDefault="00CF4CA5" w:rsidP="00CF4CA5">
      <w:pPr>
        <w:rPr>
          <w:lang w:val="en-US"/>
        </w:rPr>
      </w:pPr>
    </w:p>
    <w:p w:rsidR="00CF4CA5" w:rsidRPr="00900F9F" w:rsidRDefault="00CF4CA5" w:rsidP="00CF4CA5">
      <w:pPr>
        <w:pStyle w:val="tablemat"/>
        <w:jc w:val="center"/>
        <w:outlineLvl w:val="0"/>
        <w:rPr>
          <w:lang w:val="en-US"/>
        </w:rPr>
      </w:pPr>
      <w:bookmarkStart w:id="2" w:name="_Toc169370211"/>
      <w:bookmarkStart w:id="3" w:name="_Toc146465981"/>
      <w:r w:rsidRPr="00900F9F">
        <w:rPr>
          <w:lang w:val="en-US"/>
        </w:rPr>
        <w:t>Table of figures</w:t>
      </w:r>
      <w:bookmarkEnd w:id="2"/>
      <w:bookmarkEnd w:id="3"/>
    </w:p>
    <w:p w:rsidR="00CF4CA5" w:rsidRDefault="00CF4CA5" w:rsidP="00CF4CA5">
      <w:pPr>
        <w:jc w:val="center"/>
        <w:rPr>
          <w:lang w:val="en-US"/>
        </w:rPr>
      </w:pPr>
    </w:p>
    <w:p w:rsidR="00CF4CA5" w:rsidRDefault="00CF4CA5" w:rsidP="00CF4CA5">
      <w:pPr>
        <w:jc w:val="center"/>
        <w:rPr>
          <w:lang w:val="en-US"/>
        </w:rPr>
      </w:pPr>
    </w:p>
    <w:p w:rsidR="00CF4CA5" w:rsidRDefault="00CF4CA5" w:rsidP="00CF4CA5">
      <w:pPr>
        <w:pStyle w:val="TableofFigures"/>
        <w:tabs>
          <w:tab w:val="right" w:leader="underscore" w:pos="9062"/>
        </w:tabs>
        <w:spacing w:line="480" w:lineRule="auto"/>
        <w:rPr>
          <w:rFonts w:asciiTheme="minorHAnsi" w:eastAsiaTheme="minorEastAsia" w:hAnsiTheme="minorHAnsi" w:cstheme="minorBidi"/>
          <w:noProof/>
          <w:kern w:val="2"/>
          <w:lang w:val="en-MA" w:eastAsia="en-US"/>
          <w14:ligatures w14:val="standardContextual"/>
        </w:rPr>
      </w:pPr>
      <w:r>
        <w:rPr>
          <w:lang w:val="en-US"/>
        </w:rPr>
        <w:fldChar w:fldCharType="begin"/>
      </w:r>
      <w:r>
        <w:rPr>
          <w:lang w:val="en-US"/>
        </w:rPr>
        <w:instrText xml:space="preserve"> TOC \h \z \c "Figure" </w:instrText>
      </w:r>
      <w:r>
        <w:rPr>
          <w:lang w:val="en-US"/>
        </w:rPr>
        <w:fldChar w:fldCharType="separate"/>
      </w:r>
      <w:hyperlink r:id="rId11" w:anchor="_Toc146465404" w:history="1">
        <w:r w:rsidRPr="003E4712">
          <w:rPr>
            <w:rStyle w:val="Hyperlink"/>
            <w:noProof/>
          </w:rPr>
          <w:t>Figure 1</w:t>
        </w:r>
        <w:r w:rsidRPr="003E4712">
          <w:rPr>
            <w:rStyle w:val="Hyperlink"/>
            <w:noProof/>
            <w:lang w:val="en-US"/>
          </w:rPr>
          <w:t>: Provided Dataset</w:t>
        </w:r>
        <w:r>
          <w:rPr>
            <w:noProof/>
            <w:webHidden/>
          </w:rPr>
          <w:tab/>
        </w:r>
        <w:r>
          <w:rPr>
            <w:noProof/>
            <w:webHidden/>
          </w:rPr>
          <w:fldChar w:fldCharType="begin"/>
        </w:r>
        <w:r>
          <w:rPr>
            <w:noProof/>
            <w:webHidden/>
          </w:rPr>
          <w:instrText xml:space="preserve"> PAGEREF _Toc146465404 \h </w:instrText>
        </w:r>
        <w:r>
          <w:rPr>
            <w:noProof/>
            <w:webHidden/>
          </w:rPr>
        </w:r>
        <w:r>
          <w:rPr>
            <w:noProof/>
            <w:webHidden/>
          </w:rPr>
          <w:fldChar w:fldCharType="separate"/>
        </w:r>
        <w:r>
          <w:rPr>
            <w:noProof/>
            <w:webHidden/>
          </w:rPr>
          <w:t>10</w:t>
        </w:r>
        <w:r>
          <w:rPr>
            <w:noProof/>
            <w:webHidden/>
          </w:rPr>
          <w:fldChar w:fldCharType="end"/>
        </w:r>
      </w:hyperlink>
    </w:p>
    <w:p w:rsidR="00CF4CA5" w:rsidRDefault="00CF4CA5" w:rsidP="00CF4CA5">
      <w:pPr>
        <w:pStyle w:val="TableofFigures"/>
        <w:tabs>
          <w:tab w:val="right" w:leader="underscore" w:pos="9062"/>
        </w:tabs>
        <w:spacing w:line="480" w:lineRule="auto"/>
        <w:rPr>
          <w:rFonts w:asciiTheme="minorHAnsi" w:eastAsiaTheme="minorEastAsia" w:hAnsiTheme="minorHAnsi" w:cstheme="minorBidi"/>
          <w:noProof/>
          <w:kern w:val="2"/>
          <w:lang w:val="en-MA" w:eastAsia="en-US"/>
          <w14:ligatures w14:val="standardContextual"/>
        </w:rPr>
      </w:pPr>
      <w:hyperlink r:id="rId12" w:anchor="_Toc146465405" w:history="1">
        <w:r w:rsidRPr="003E4712">
          <w:rPr>
            <w:rStyle w:val="Hyperlink"/>
            <w:noProof/>
          </w:rPr>
          <w:t>Figure 2</w:t>
        </w:r>
        <w:r w:rsidRPr="003E4712">
          <w:rPr>
            <w:rStyle w:val="Hyperlink"/>
            <w:noProof/>
            <w:lang w:val="en-US"/>
          </w:rPr>
          <w:t>: Data Quality Assessment</w:t>
        </w:r>
        <w:r>
          <w:rPr>
            <w:noProof/>
            <w:webHidden/>
          </w:rPr>
          <w:tab/>
        </w:r>
        <w:r>
          <w:rPr>
            <w:noProof/>
            <w:webHidden/>
          </w:rPr>
          <w:fldChar w:fldCharType="begin"/>
        </w:r>
        <w:r>
          <w:rPr>
            <w:noProof/>
            <w:webHidden/>
          </w:rPr>
          <w:instrText xml:space="preserve"> PAGEREF _Toc146465405 \h </w:instrText>
        </w:r>
        <w:r>
          <w:rPr>
            <w:noProof/>
            <w:webHidden/>
          </w:rPr>
        </w:r>
        <w:r>
          <w:rPr>
            <w:noProof/>
            <w:webHidden/>
          </w:rPr>
          <w:fldChar w:fldCharType="separate"/>
        </w:r>
        <w:r>
          <w:rPr>
            <w:noProof/>
            <w:webHidden/>
          </w:rPr>
          <w:t>11</w:t>
        </w:r>
        <w:r>
          <w:rPr>
            <w:noProof/>
            <w:webHidden/>
          </w:rPr>
          <w:fldChar w:fldCharType="end"/>
        </w:r>
      </w:hyperlink>
    </w:p>
    <w:p w:rsidR="00CF4CA5" w:rsidRDefault="00CF4CA5" w:rsidP="00CF4CA5">
      <w:pPr>
        <w:pStyle w:val="TableofFigures"/>
        <w:tabs>
          <w:tab w:val="right" w:leader="underscore" w:pos="9062"/>
        </w:tabs>
        <w:spacing w:line="480" w:lineRule="auto"/>
        <w:rPr>
          <w:rFonts w:asciiTheme="minorHAnsi" w:eastAsiaTheme="minorEastAsia" w:hAnsiTheme="minorHAnsi" w:cstheme="minorBidi"/>
          <w:noProof/>
          <w:kern w:val="2"/>
          <w:lang w:val="en-MA" w:eastAsia="en-US"/>
          <w14:ligatures w14:val="standardContextual"/>
        </w:rPr>
      </w:pPr>
      <w:hyperlink w:anchor="_Toc146465406" w:history="1">
        <w:r w:rsidRPr="003E4712">
          <w:rPr>
            <w:rStyle w:val="Hyperlink"/>
            <w:noProof/>
          </w:rPr>
          <w:t>Figure 3</w:t>
        </w:r>
        <w:r w:rsidRPr="003E4712">
          <w:rPr>
            <w:rStyle w:val="Hyperlink"/>
            <w:noProof/>
            <w:lang w:val="en-US"/>
          </w:rPr>
          <w:t>: Data preparation</w:t>
        </w:r>
        <w:r>
          <w:rPr>
            <w:noProof/>
            <w:webHidden/>
          </w:rPr>
          <w:tab/>
        </w:r>
        <w:r>
          <w:rPr>
            <w:noProof/>
            <w:webHidden/>
          </w:rPr>
          <w:fldChar w:fldCharType="begin"/>
        </w:r>
        <w:r>
          <w:rPr>
            <w:noProof/>
            <w:webHidden/>
          </w:rPr>
          <w:instrText xml:space="preserve"> PAGEREF _Toc146465406 \h </w:instrText>
        </w:r>
        <w:r>
          <w:rPr>
            <w:noProof/>
            <w:webHidden/>
          </w:rPr>
        </w:r>
        <w:r>
          <w:rPr>
            <w:noProof/>
            <w:webHidden/>
          </w:rPr>
          <w:fldChar w:fldCharType="separate"/>
        </w:r>
        <w:r>
          <w:rPr>
            <w:noProof/>
            <w:webHidden/>
          </w:rPr>
          <w:t>12</w:t>
        </w:r>
        <w:r>
          <w:rPr>
            <w:noProof/>
            <w:webHidden/>
          </w:rPr>
          <w:fldChar w:fldCharType="end"/>
        </w:r>
      </w:hyperlink>
    </w:p>
    <w:p w:rsidR="00CF4CA5" w:rsidRDefault="00CF4CA5" w:rsidP="00CF4CA5">
      <w:pPr>
        <w:pStyle w:val="TableofFigures"/>
        <w:tabs>
          <w:tab w:val="right" w:leader="underscore" w:pos="9062"/>
        </w:tabs>
        <w:spacing w:line="480" w:lineRule="auto"/>
        <w:rPr>
          <w:rFonts w:asciiTheme="minorHAnsi" w:eastAsiaTheme="minorEastAsia" w:hAnsiTheme="minorHAnsi" w:cstheme="minorBidi"/>
          <w:noProof/>
          <w:kern w:val="2"/>
          <w:lang w:val="en-MA" w:eastAsia="en-US"/>
          <w14:ligatures w14:val="standardContextual"/>
        </w:rPr>
      </w:pPr>
      <w:hyperlink w:anchor="_Toc146465407" w:history="1">
        <w:r w:rsidRPr="003E4712">
          <w:rPr>
            <w:rStyle w:val="Hyperlink"/>
            <w:noProof/>
          </w:rPr>
          <w:t>Figure 4</w:t>
        </w:r>
        <w:r w:rsidRPr="003E4712">
          <w:rPr>
            <w:rStyle w:val="Hyperlink"/>
            <w:noProof/>
            <w:lang w:val="en-US"/>
          </w:rPr>
          <w:t>: Data Split</w:t>
        </w:r>
        <w:r>
          <w:rPr>
            <w:noProof/>
            <w:webHidden/>
          </w:rPr>
          <w:tab/>
        </w:r>
        <w:r>
          <w:rPr>
            <w:noProof/>
            <w:webHidden/>
          </w:rPr>
          <w:fldChar w:fldCharType="begin"/>
        </w:r>
        <w:r>
          <w:rPr>
            <w:noProof/>
            <w:webHidden/>
          </w:rPr>
          <w:instrText xml:space="preserve"> PAGEREF _Toc146465407 \h </w:instrText>
        </w:r>
        <w:r>
          <w:rPr>
            <w:noProof/>
            <w:webHidden/>
          </w:rPr>
        </w:r>
        <w:r>
          <w:rPr>
            <w:noProof/>
            <w:webHidden/>
          </w:rPr>
          <w:fldChar w:fldCharType="separate"/>
        </w:r>
        <w:r>
          <w:rPr>
            <w:noProof/>
            <w:webHidden/>
          </w:rPr>
          <w:t>12</w:t>
        </w:r>
        <w:r>
          <w:rPr>
            <w:noProof/>
            <w:webHidden/>
          </w:rPr>
          <w:fldChar w:fldCharType="end"/>
        </w:r>
      </w:hyperlink>
    </w:p>
    <w:p w:rsidR="00CF4CA5" w:rsidRDefault="00CF4CA5" w:rsidP="00CF4CA5">
      <w:pPr>
        <w:pStyle w:val="TableofFigures"/>
        <w:tabs>
          <w:tab w:val="right" w:leader="underscore" w:pos="9062"/>
        </w:tabs>
        <w:spacing w:line="480" w:lineRule="auto"/>
        <w:rPr>
          <w:rFonts w:asciiTheme="minorHAnsi" w:eastAsiaTheme="minorEastAsia" w:hAnsiTheme="minorHAnsi" w:cstheme="minorBidi"/>
          <w:noProof/>
          <w:kern w:val="2"/>
          <w:lang w:val="en-MA" w:eastAsia="en-US"/>
          <w14:ligatures w14:val="standardContextual"/>
        </w:rPr>
      </w:pPr>
      <w:hyperlink w:anchor="_Toc146465408" w:history="1">
        <w:r w:rsidRPr="003E4712">
          <w:rPr>
            <w:rStyle w:val="Hyperlink"/>
            <w:noProof/>
            <w:lang w:val="en-US"/>
          </w:rPr>
          <w:t>Figure 5: Distribution of Transaction Amounts</w:t>
        </w:r>
        <w:r>
          <w:rPr>
            <w:noProof/>
            <w:webHidden/>
          </w:rPr>
          <w:tab/>
        </w:r>
        <w:r>
          <w:rPr>
            <w:noProof/>
            <w:webHidden/>
          </w:rPr>
          <w:fldChar w:fldCharType="begin"/>
        </w:r>
        <w:r>
          <w:rPr>
            <w:noProof/>
            <w:webHidden/>
          </w:rPr>
          <w:instrText xml:space="preserve"> PAGEREF _Toc146465408 \h </w:instrText>
        </w:r>
        <w:r>
          <w:rPr>
            <w:noProof/>
            <w:webHidden/>
          </w:rPr>
        </w:r>
        <w:r>
          <w:rPr>
            <w:noProof/>
            <w:webHidden/>
          </w:rPr>
          <w:fldChar w:fldCharType="separate"/>
        </w:r>
        <w:r>
          <w:rPr>
            <w:noProof/>
            <w:webHidden/>
          </w:rPr>
          <w:t>14</w:t>
        </w:r>
        <w:r>
          <w:rPr>
            <w:noProof/>
            <w:webHidden/>
          </w:rPr>
          <w:fldChar w:fldCharType="end"/>
        </w:r>
      </w:hyperlink>
    </w:p>
    <w:p w:rsidR="00CF4CA5" w:rsidRDefault="00CF4CA5" w:rsidP="00CF4CA5">
      <w:pPr>
        <w:pStyle w:val="TableofFigures"/>
        <w:tabs>
          <w:tab w:val="right" w:leader="underscore" w:pos="9062"/>
        </w:tabs>
        <w:spacing w:line="480" w:lineRule="auto"/>
        <w:rPr>
          <w:rFonts w:asciiTheme="minorHAnsi" w:eastAsiaTheme="minorEastAsia" w:hAnsiTheme="minorHAnsi" w:cstheme="minorBidi"/>
          <w:noProof/>
          <w:kern w:val="2"/>
          <w:lang w:val="en-MA" w:eastAsia="en-US"/>
          <w14:ligatures w14:val="standardContextual"/>
        </w:rPr>
      </w:pPr>
      <w:hyperlink w:anchor="_Toc146465409" w:history="1">
        <w:r w:rsidRPr="003E4712">
          <w:rPr>
            <w:rStyle w:val="Hyperlink"/>
            <w:noProof/>
            <w:lang w:val="en-US"/>
          </w:rPr>
          <w:t>Figure 6: Success Rate by Country</w:t>
        </w:r>
        <w:r>
          <w:rPr>
            <w:noProof/>
            <w:webHidden/>
          </w:rPr>
          <w:tab/>
        </w:r>
        <w:r>
          <w:rPr>
            <w:noProof/>
            <w:webHidden/>
          </w:rPr>
          <w:fldChar w:fldCharType="begin"/>
        </w:r>
        <w:r>
          <w:rPr>
            <w:noProof/>
            <w:webHidden/>
          </w:rPr>
          <w:instrText xml:space="preserve"> PAGEREF _Toc146465409 \h </w:instrText>
        </w:r>
        <w:r>
          <w:rPr>
            <w:noProof/>
            <w:webHidden/>
          </w:rPr>
        </w:r>
        <w:r>
          <w:rPr>
            <w:noProof/>
            <w:webHidden/>
          </w:rPr>
          <w:fldChar w:fldCharType="separate"/>
        </w:r>
        <w:r>
          <w:rPr>
            <w:noProof/>
            <w:webHidden/>
          </w:rPr>
          <w:t>15</w:t>
        </w:r>
        <w:r>
          <w:rPr>
            <w:noProof/>
            <w:webHidden/>
          </w:rPr>
          <w:fldChar w:fldCharType="end"/>
        </w:r>
      </w:hyperlink>
    </w:p>
    <w:p w:rsidR="00CF4CA5" w:rsidRDefault="00CF4CA5" w:rsidP="00CF4CA5">
      <w:pPr>
        <w:pStyle w:val="TableofFigures"/>
        <w:tabs>
          <w:tab w:val="right" w:leader="underscore" w:pos="9062"/>
        </w:tabs>
        <w:spacing w:line="480" w:lineRule="auto"/>
        <w:rPr>
          <w:rFonts w:asciiTheme="minorHAnsi" w:eastAsiaTheme="minorEastAsia" w:hAnsiTheme="minorHAnsi" w:cstheme="minorBidi"/>
          <w:noProof/>
          <w:kern w:val="2"/>
          <w:lang w:val="en-MA" w:eastAsia="en-US"/>
          <w14:ligatures w14:val="standardContextual"/>
        </w:rPr>
      </w:pPr>
      <w:hyperlink w:anchor="_Toc146465410" w:history="1">
        <w:r w:rsidRPr="003E4712">
          <w:rPr>
            <w:rStyle w:val="Hyperlink"/>
            <w:noProof/>
            <w:lang w:val="en-US"/>
          </w:rPr>
          <w:t>Figure 7: Success Rate Base on Card Type</w:t>
        </w:r>
        <w:r>
          <w:rPr>
            <w:noProof/>
            <w:webHidden/>
          </w:rPr>
          <w:tab/>
        </w:r>
        <w:r>
          <w:rPr>
            <w:noProof/>
            <w:webHidden/>
          </w:rPr>
          <w:fldChar w:fldCharType="begin"/>
        </w:r>
        <w:r>
          <w:rPr>
            <w:noProof/>
            <w:webHidden/>
          </w:rPr>
          <w:instrText xml:space="preserve"> PAGEREF _Toc146465410 \h </w:instrText>
        </w:r>
        <w:r>
          <w:rPr>
            <w:noProof/>
            <w:webHidden/>
          </w:rPr>
        </w:r>
        <w:r>
          <w:rPr>
            <w:noProof/>
            <w:webHidden/>
          </w:rPr>
          <w:fldChar w:fldCharType="separate"/>
        </w:r>
        <w:r>
          <w:rPr>
            <w:noProof/>
            <w:webHidden/>
          </w:rPr>
          <w:t>16</w:t>
        </w:r>
        <w:r>
          <w:rPr>
            <w:noProof/>
            <w:webHidden/>
          </w:rPr>
          <w:fldChar w:fldCharType="end"/>
        </w:r>
      </w:hyperlink>
    </w:p>
    <w:p w:rsidR="00CF4CA5" w:rsidRDefault="00CF4CA5" w:rsidP="00CF4CA5">
      <w:pPr>
        <w:pStyle w:val="TableofFigures"/>
        <w:tabs>
          <w:tab w:val="right" w:leader="underscore" w:pos="9062"/>
        </w:tabs>
        <w:spacing w:line="480" w:lineRule="auto"/>
        <w:rPr>
          <w:rFonts w:asciiTheme="minorHAnsi" w:eastAsiaTheme="minorEastAsia" w:hAnsiTheme="minorHAnsi" w:cstheme="minorBidi"/>
          <w:noProof/>
          <w:kern w:val="2"/>
          <w:lang w:val="en-MA" w:eastAsia="en-US"/>
          <w14:ligatures w14:val="standardContextual"/>
        </w:rPr>
      </w:pPr>
      <w:hyperlink w:anchor="_Toc146465411" w:history="1">
        <w:r w:rsidRPr="003E4712">
          <w:rPr>
            <w:rStyle w:val="Hyperlink"/>
            <w:noProof/>
          </w:rPr>
          <w:t>Figure 8</w:t>
        </w:r>
        <w:r w:rsidRPr="003E4712">
          <w:rPr>
            <w:rStyle w:val="Hyperlink"/>
            <w:noProof/>
            <w:lang w:val="en-US"/>
          </w:rPr>
          <w:t>: PSP Usage Distribution</w:t>
        </w:r>
        <w:r>
          <w:rPr>
            <w:noProof/>
            <w:webHidden/>
          </w:rPr>
          <w:tab/>
        </w:r>
        <w:r>
          <w:rPr>
            <w:noProof/>
            <w:webHidden/>
          </w:rPr>
          <w:fldChar w:fldCharType="begin"/>
        </w:r>
        <w:r>
          <w:rPr>
            <w:noProof/>
            <w:webHidden/>
          </w:rPr>
          <w:instrText xml:space="preserve"> PAGEREF _Toc146465411 \h </w:instrText>
        </w:r>
        <w:r>
          <w:rPr>
            <w:noProof/>
            <w:webHidden/>
          </w:rPr>
        </w:r>
        <w:r>
          <w:rPr>
            <w:noProof/>
            <w:webHidden/>
          </w:rPr>
          <w:fldChar w:fldCharType="separate"/>
        </w:r>
        <w:r>
          <w:rPr>
            <w:noProof/>
            <w:webHidden/>
          </w:rPr>
          <w:t>17</w:t>
        </w:r>
        <w:r>
          <w:rPr>
            <w:noProof/>
            <w:webHidden/>
          </w:rPr>
          <w:fldChar w:fldCharType="end"/>
        </w:r>
      </w:hyperlink>
    </w:p>
    <w:p w:rsidR="00CF4CA5" w:rsidRDefault="00CF4CA5" w:rsidP="00CF4CA5">
      <w:pPr>
        <w:pStyle w:val="TableofFigures"/>
        <w:tabs>
          <w:tab w:val="right" w:leader="underscore" w:pos="9062"/>
        </w:tabs>
        <w:spacing w:line="480" w:lineRule="auto"/>
        <w:rPr>
          <w:rFonts w:asciiTheme="minorHAnsi" w:eastAsiaTheme="minorEastAsia" w:hAnsiTheme="minorHAnsi" w:cstheme="minorBidi"/>
          <w:noProof/>
          <w:kern w:val="2"/>
          <w:lang w:val="en-MA" w:eastAsia="en-US"/>
          <w14:ligatures w14:val="standardContextual"/>
        </w:rPr>
      </w:pPr>
      <w:hyperlink w:anchor="_Toc146465412" w:history="1">
        <w:r w:rsidRPr="003E4712">
          <w:rPr>
            <w:rStyle w:val="Hyperlink"/>
            <w:noProof/>
            <w:lang w:val="en-US"/>
          </w:rPr>
          <w:t>Figure 9: Impact of 3D security on Transaction Success</w:t>
        </w:r>
        <w:r>
          <w:rPr>
            <w:noProof/>
            <w:webHidden/>
          </w:rPr>
          <w:tab/>
        </w:r>
        <w:r>
          <w:rPr>
            <w:noProof/>
            <w:webHidden/>
          </w:rPr>
          <w:fldChar w:fldCharType="begin"/>
        </w:r>
        <w:r>
          <w:rPr>
            <w:noProof/>
            <w:webHidden/>
          </w:rPr>
          <w:instrText xml:space="preserve"> PAGEREF _Toc146465412 \h </w:instrText>
        </w:r>
        <w:r>
          <w:rPr>
            <w:noProof/>
            <w:webHidden/>
          </w:rPr>
        </w:r>
        <w:r>
          <w:rPr>
            <w:noProof/>
            <w:webHidden/>
          </w:rPr>
          <w:fldChar w:fldCharType="separate"/>
        </w:r>
        <w:r>
          <w:rPr>
            <w:noProof/>
            <w:webHidden/>
          </w:rPr>
          <w:t>18</w:t>
        </w:r>
        <w:r>
          <w:rPr>
            <w:noProof/>
            <w:webHidden/>
          </w:rPr>
          <w:fldChar w:fldCharType="end"/>
        </w:r>
      </w:hyperlink>
    </w:p>
    <w:p w:rsidR="00CF4CA5" w:rsidRDefault="00CF4CA5" w:rsidP="00CF4CA5">
      <w:pPr>
        <w:pStyle w:val="TableofFigures"/>
        <w:tabs>
          <w:tab w:val="right" w:leader="underscore" w:pos="9062"/>
        </w:tabs>
        <w:spacing w:line="480" w:lineRule="auto"/>
        <w:rPr>
          <w:rFonts w:asciiTheme="minorHAnsi" w:eastAsiaTheme="minorEastAsia" w:hAnsiTheme="minorHAnsi" w:cstheme="minorBidi"/>
          <w:noProof/>
          <w:kern w:val="2"/>
          <w:lang w:val="en-MA" w:eastAsia="en-US"/>
          <w14:ligatures w14:val="standardContextual"/>
        </w:rPr>
      </w:pPr>
      <w:hyperlink w:anchor="_Toc146465413" w:history="1">
        <w:r w:rsidRPr="003E4712">
          <w:rPr>
            <w:rStyle w:val="Hyperlink"/>
            <w:noProof/>
            <w:lang w:val="en-US"/>
          </w:rPr>
          <w:t>Figure 10: Prepared Dataset</w:t>
        </w:r>
        <w:r>
          <w:rPr>
            <w:noProof/>
            <w:webHidden/>
          </w:rPr>
          <w:tab/>
        </w:r>
        <w:r>
          <w:rPr>
            <w:noProof/>
            <w:webHidden/>
          </w:rPr>
          <w:fldChar w:fldCharType="begin"/>
        </w:r>
        <w:r>
          <w:rPr>
            <w:noProof/>
            <w:webHidden/>
          </w:rPr>
          <w:instrText xml:space="preserve"> PAGEREF _Toc146465413 \h </w:instrText>
        </w:r>
        <w:r>
          <w:rPr>
            <w:noProof/>
            <w:webHidden/>
          </w:rPr>
        </w:r>
        <w:r>
          <w:rPr>
            <w:noProof/>
            <w:webHidden/>
          </w:rPr>
          <w:fldChar w:fldCharType="separate"/>
        </w:r>
        <w:r>
          <w:rPr>
            <w:noProof/>
            <w:webHidden/>
          </w:rPr>
          <w:t>20</w:t>
        </w:r>
        <w:r>
          <w:rPr>
            <w:noProof/>
            <w:webHidden/>
          </w:rPr>
          <w:fldChar w:fldCharType="end"/>
        </w:r>
      </w:hyperlink>
    </w:p>
    <w:p w:rsidR="00CF4CA5" w:rsidRDefault="00CF4CA5" w:rsidP="00CF4CA5">
      <w:pPr>
        <w:pStyle w:val="TableofFigures"/>
        <w:tabs>
          <w:tab w:val="right" w:leader="underscore" w:pos="9062"/>
        </w:tabs>
        <w:spacing w:line="480" w:lineRule="auto"/>
        <w:rPr>
          <w:rFonts w:asciiTheme="minorHAnsi" w:eastAsiaTheme="minorEastAsia" w:hAnsiTheme="minorHAnsi" w:cstheme="minorBidi"/>
          <w:noProof/>
          <w:kern w:val="2"/>
          <w:lang w:val="en-MA" w:eastAsia="en-US"/>
          <w14:ligatures w14:val="standardContextual"/>
        </w:rPr>
      </w:pPr>
      <w:hyperlink w:anchor="_Toc146465414" w:history="1">
        <w:r w:rsidRPr="003E4712">
          <w:rPr>
            <w:rStyle w:val="Hyperlink"/>
            <w:noProof/>
            <w:lang w:val="en-US"/>
          </w:rPr>
          <w:t>Figure 11: Logistic Regression Model</w:t>
        </w:r>
        <w:r>
          <w:rPr>
            <w:noProof/>
            <w:webHidden/>
          </w:rPr>
          <w:tab/>
        </w:r>
        <w:r>
          <w:rPr>
            <w:noProof/>
            <w:webHidden/>
          </w:rPr>
          <w:fldChar w:fldCharType="begin"/>
        </w:r>
        <w:r>
          <w:rPr>
            <w:noProof/>
            <w:webHidden/>
          </w:rPr>
          <w:instrText xml:space="preserve"> PAGEREF _Toc146465414 \h </w:instrText>
        </w:r>
        <w:r>
          <w:rPr>
            <w:noProof/>
            <w:webHidden/>
          </w:rPr>
        </w:r>
        <w:r>
          <w:rPr>
            <w:noProof/>
            <w:webHidden/>
          </w:rPr>
          <w:fldChar w:fldCharType="separate"/>
        </w:r>
        <w:r>
          <w:rPr>
            <w:noProof/>
            <w:webHidden/>
          </w:rPr>
          <w:t>21</w:t>
        </w:r>
        <w:r>
          <w:rPr>
            <w:noProof/>
            <w:webHidden/>
          </w:rPr>
          <w:fldChar w:fldCharType="end"/>
        </w:r>
      </w:hyperlink>
    </w:p>
    <w:p w:rsidR="00CF4CA5" w:rsidRDefault="00CF4CA5" w:rsidP="00CF4CA5">
      <w:pPr>
        <w:pStyle w:val="TableofFigures"/>
        <w:tabs>
          <w:tab w:val="right" w:leader="underscore" w:pos="9062"/>
        </w:tabs>
        <w:spacing w:line="480" w:lineRule="auto"/>
        <w:rPr>
          <w:rFonts w:asciiTheme="minorHAnsi" w:eastAsiaTheme="minorEastAsia" w:hAnsiTheme="minorHAnsi" w:cstheme="minorBidi"/>
          <w:noProof/>
          <w:kern w:val="2"/>
          <w:lang w:val="en-MA" w:eastAsia="en-US"/>
          <w14:ligatures w14:val="standardContextual"/>
        </w:rPr>
      </w:pPr>
      <w:hyperlink w:anchor="_Toc146465415" w:history="1">
        <w:r w:rsidRPr="003E4712">
          <w:rPr>
            <w:rStyle w:val="Hyperlink"/>
            <w:noProof/>
          </w:rPr>
          <w:t>Figure 12</w:t>
        </w:r>
        <w:r w:rsidRPr="003E4712">
          <w:rPr>
            <w:rStyle w:val="Hyperlink"/>
            <w:noProof/>
            <w:lang w:val="en-US"/>
          </w:rPr>
          <w:t>: Random Forest Model</w:t>
        </w:r>
        <w:r>
          <w:rPr>
            <w:noProof/>
            <w:webHidden/>
          </w:rPr>
          <w:tab/>
        </w:r>
        <w:r>
          <w:rPr>
            <w:noProof/>
            <w:webHidden/>
          </w:rPr>
          <w:fldChar w:fldCharType="begin"/>
        </w:r>
        <w:r>
          <w:rPr>
            <w:noProof/>
            <w:webHidden/>
          </w:rPr>
          <w:instrText xml:space="preserve"> PAGEREF _Toc146465415 \h </w:instrText>
        </w:r>
        <w:r>
          <w:rPr>
            <w:noProof/>
            <w:webHidden/>
          </w:rPr>
        </w:r>
        <w:r>
          <w:rPr>
            <w:noProof/>
            <w:webHidden/>
          </w:rPr>
          <w:fldChar w:fldCharType="separate"/>
        </w:r>
        <w:r>
          <w:rPr>
            <w:noProof/>
            <w:webHidden/>
          </w:rPr>
          <w:t>23</w:t>
        </w:r>
        <w:r>
          <w:rPr>
            <w:noProof/>
            <w:webHidden/>
          </w:rPr>
          <w:fldChar w:fldCharType="end"/>
        </w:r>
      </w:hyperlink>
    </w:p>
    <w:p w:rsidR="00CF4CA5" w:rsidRDefault="00CF4CA5" w:rsidP="00CF4CA5">
      <w:pPr>
        <w:pStyle w:val="TableofFigures"/>
        <w:tabs>
          <w:tab w:val="right" w:leader="underscore" w:pos="9062"/>
        </w:tabs>
        <w:spacing w:line="480" w:lineRule="auto"/>
        <w:rPr>
          <w:rFonts w:asciiTheme="minorHAnsi" w:eastAsiaTheme="minorEastAsia" w:hAnsiTheme="minorHAnsi" w:cstheme="minorBidi"/>
          <w:noProof/>
          <w:kern w:val="2"/>
          <w:lang w:val="en-MA" w:eastAsia="en-US"/>
          <w14:ligatures w14:val="standardContextual"/>
        </w:rPr>
      </w:pPr>
      <w:hyperlink w:anchor="_Toc146465416" w:history="1">
        <w:r w:rsidRPr="003E4712">
          <w:rPr>
            <w:rStyle w:val="Hyperlink"/>
            <w:noProof/>
          </w:rPr>
          <w:t>Figure 13</w:t>
        </w:r>
        <w:r w:rsidRPr="003E4712">
          <w:rPr>
            <w:rStyle w:val="Hyperlink"/>
            <w:noProof/>
            <w:lang w:val="en-US"/>
          </w:rPr>
          <w:t>: Hyperparameter Optimization</w:t>
        </w:r>
        <w:r>
          <w:rPr>
            <w:noProof/>
            <w:webHidden/>
          </w:rPr>
          <w:tab/>
        </w:r>
        <w:r>
          <w:rPr>
            <w:noProof/>
            <w:webHidden/>
          </w:rPr>
          <w:fldChar w:fldCharType="begin"/>
        </w:r>
        <w:r>
          <w:rPr>
            <w:noProof/>
            <w:webHidden/>
          </w:rPr>
          <w:instrText xml:space="preserve"> PAGEREF _Toc146465416 \h </w:instrText>
        </w:r>
        <w:r>
          <w:rPr>
            <w:noProof/>
            <w:webHidden/>
          </w:rPr>
        </w:r>
        <w:r>
          <w:rPr>
            <w:noProof/>
            <w:webHidden/>
          </w:rPr>
          <w:fldChar w:fldCharType="separate"/>
        </w:r>
        <w:r>
          <w:rPr>
            <w:noProof/>
            <w:webHidden/>
          </w:rPr>
          <w:t>24</w:t>
        </w:r>
        <w:r>
          <w:rPr>
            <w:noProof/>
            <w:webHidden/>
          </w:rPr>
          <w:fldChar w:fldCharType="end"/>
        </w:r>
      </w:hyperlink>
    </w:p>
    <w:p w:rsidR="00CF4CA5" w:rsidRPr="00CF4CA5" w:rsidRDefault="00CF4CA5" w:rsidP="00CF4CA5">
      <w:pPr>
        <w:jc w:val="center"/>
        <w:rPr>
          <w:lang w:val="en-US"/>
        </w:rPr>
        <w:sectPr w:rsidR="00CF4CA5" w:rsidRPr="00CF4CA5">
          <w:headerReference w:type="default" r:id="rId13"/>
          <w:pgSz w:w="11906" w:h="16838"/>
          <w:pgMar w:top="1417" w:right="1417" w:bottom="1417" w:left="1417" w:header="708" w:footer="708" w:gutter="0"/>
          <w:cols w:space="708"/>
          <w:docGrid w:linePitch="360"/>
        </w:sectPr>
      </w:pPr>
      <w:r>
        <w:rPr>
          <w:lang w:val="en-US"/>
        </w:rPr>
        <w:fldChar w:fldCharType="end"/>
      </w:r>
    </w:p>
    <w:p w:rsidR="00B60C14" w:rsidRPr="00900F9F" w:rsidRDefault="00B60C14">
      <w:pPr>
        <w:spacing w:line="360" w:lineRule="auto"/>
        <w:rPr>
          <w:lang w:val="en-US"/>
        </w:rPr>
      </w:pPr>
    </w:p>
    <w:p w:rsidR="00B60C14" w:rsidRPr="00900F9F" w:rsidRDefault="00B60C14">
      <w:pPr>
        <w:pStyle w:val="TableofFigures"/>
        <w:tabs>
          <w:tab w:val="right" w:leader="dot" w:pos="9062"/>
        </w:tabs>
        <w:spacing w:line="360" w:lineRule="auto"/>
        <w:rPr>
          <w:b/>
          <w:lang w:val="en-US"/>
        </w:rPr>
      </w:pPr>
    </w:p>
    <w:p w:rsidR="00B60C14" w:rsidRDefault="00000000">
      <w:pPr>
        <w:pStyle w:val="tablemat"/>
        <w:jc w:val="center"/>
        <w:outlineLvl w:val="0"/>
      </w:pPr>
      <w:bookmarkStart w:id="4" w:name="_Toc169370213"/>
      <w:bookmarkStart w:id="5" w:name="_Toc146465982"/>
      <w:r>
        <w:t>Table des matières</w:t>
      </w:r>
      <w:bookmarkEnd w:id="1"/>
      <w:bookmarkEnd w:id="4"/>
      <w:bookmarkEnd w:id="5"/>
    </w:p>
    <w:p w:rsidR="002F6EFC" w:rsidRDefault="002F6EFC">
      <w:pPr>
        <w:pStyle w:val="TOC1"/>
        <w:tabs>
          <w:tab w:val="right" w:leader="dot" w:pos="9062"/>
        </w:tabs>
        <w:rPr>
          <w:b/>
          <w:bCs/>
          <w:lang w:val="en-GB"/>
        </w:rPr>
      </w:pPr>
    </w:p>
    <w:p w:rsidR="00AC6898" w:rsidRDefault="00AC6898">
      <w:pPr>
        <w:pStyle w:val="TOC1"/>
        <w:tabs>
          <w:tab w:val="right" w:leader="dot" w:pos="9062"/>
        </w:tabs>
        <w:rPr>
          <w:rFonts w:asciiTheme="minorHAnsi" w:eastAsiaTheme="minorEastAsia" w:hAnsiTheme="minorHAnsi" w:cstheme="minorBidi"/>
          <w:noProof/>
          <w:kern w:val="2"/>
          <w:lang w:val="en-MA" w:eastAsia="en-US"/>
          <w14:ligatures w14:val="standardContextual"/>
        </w:rPr>
      </w:pPr>
      <w:r>
        <w:rPr>
          <w:b/>
          <w:bCs/>
          <w:lang w:val="en-GB"/>
        </w:rPr>
        <w:fldChar w:fldCharType="begin"/>
      </w:r>
      <w:r>
        <w:rPr>
          <w:b/>
          <w:bCs/>
          <w:lang w:val="en-GB"/>
        </w:rPr>
        <w:instrText xml:space="preserve"> TOC \o "1-3" \h \z \u </w:instrText>
      </w:r>
      <w:r>
        <w:rPr>
          <w:b/>
          <w:bCs/>
          <w:lang w:val="en-GB"/>
        </w:rPr>
        <w:fldChar w:fldCharType="separate"/>
      </w:r>
      <w:hyperlink w:anchor="_Toc146465980" w:history="1">
        <w:r w:rsidRPr="00DF7160">
          <w:rPr>
            <w:rStyle w:val="Hyperlink"/>
            <w:noProof/>
            <w:w w:val="95"/>
            <w:lang w:val="en-US"/>
          </w:rPr>
          <w:t>Case Study: Model Engineering</w:t>
        </w:r>
        <w:r>
          <w:rPr>
            <w:noProof/>
            <w:webHidden/>
          </w:rPr>
          <w:tab/>
        </w:r>
        <w:r>
          <w:rPr>
            <w:noProof/>
            <w:webHidden/>
          </w:rPr>
          <w:fldChar w:fldCharType="begin"/>
        </w:r>
        <w:r>
          <w:rPr>
            <w:noProof/>
            <w:webHidden/>
          </w:rPr>
          <w:instrText xml:space="preserve"> PAGEREF _Toc146465980 \h </w:instrText>
        </w:r>
        <w:r>
          <w:rPr>
            <w:noProof/>
            <w:webHidden/>
          </w:rPr>
        </w:r>
        <w:r>
          <w:rPr>
            <w:noProof/>
            <w:webHidden/>
          </w:rPr>
          <w:fldChar w:fldCharType="separate"/>
        </w:r>
        <w:r>
          <w:rPr>
            <w:noProof/>
            <w:webHidden/>
          </w:rPr>
          <w:t>1</w:t>
        </w:r>
        <w:r>
          <w:rPr>
            <w:noProof/>
            <w:webHidden/>
          </w:rPr>
          <w:fldChar w:fldCharType="end"/>
        </w:r>
      </w:hyperlink>
    </w:p>
    <w:p w:rsidR="00AC6898" w:rsidRDefault="00AC6898">
      <w:pPr>
        <w:pStyle w:val="TOC1"/>
        <w:tabs>
          <w:tab w:val="right" w:leader="dot" w:pos="9062"/>
        </w:tabs>
        <w:rPr>
          <w:rFonts w:asciiTheme="minorHAnsi" w:eastAsiaTheme="minorEastAsia" w:hAnsiTheme="minorHAnsi" w:cstheme="minorBidi"/>
          <w:noProof/>
          <w:kern w:val="2"/>
          <w:lang w:val="en-MA" w:eastAsia="en-US"/>
          <w14:ligatures w14:val="standardContextual"/>
        </w:rPr>
      </w:pPr>
      <w:hyperlink w:anchor="_Toc146465981" w:history="1">
        <w:r w:rsidRPr="00DF7160">
          <w:rPr>
            <w:rStyle w:val="Hyperlink"/>
            <w:noProof/>
            <w:lang w:val="en-US"/>
          </w:rPr>
          <w:t>Table of figures</w:t>
        </w:r>
        <w:r>
          <w:rPr>
            <w:noProof/>
            <w:webHidden/>
          </w:rPr>
          <w:tab/>
        </w:r>
        <w:r>
          <w:rPr>
            <w:noProof/>
            <w:webHidden/>
          </w:rPr>
          <w:fldChar w:fldCharType="begin"/>
        </w:r>
        <w:r>
          <w:rPr>
            <w:noProof/>
            <w:webHidden/>
          </w:rPr>
          <w:instrText xml:space="preserve"> PAGEREF _Toc146465981 \h </w:instrText>
        </w:r>
        <w:r>
          <w:rPr>
            <w:noProof/>
            <w:webHidden/>
          </w:rPr>
        </w:r>
        <w:r>
          <w:rPr>
            <w:noProof/>
            <w:webHidden/>
          </w:rPr>
          <w:fldChar w:fldCharType="separate"/>
        </w:r>
        <w:r>
          <w:rPr>
            <w:noProof/>
            <w:webHidden/>
          </w:rPr>
          <w:t>3</w:t>
        </w:r>
        <w:r>
          <w:rPr>
            <w:noProof/>
            <w:webHidden/>
          </w:rPr>
          <w:fldChar w:fldCharType="end"/>
        </w:r>
      </w:hyperlink>
    </w:p>
    <w:p w:rsidR="00AC6898" w:rsidRDefault="00AC6898">
      <w:pPr>
        <w:pStyle w:val="TOC1"/>
        <w:tabs>
          <w:tab w:val="right" w:leader="dot" w:pos="9062"/>
        </w:tabs>
        <w:rPr>
          <w:rFonts w:asciiTheme="minorHAnsi" w:eastAsiaTheme="minorEastAsia" w:hAnsiTheme="minorHAnsi" w:cstheme="minorBidi"/>
          <w:noProof/>
          <w:kern w:val="2"/>
          <w:lang w:val="en-MA" w:eastAsia="en-US"/>
          <w14:ligatures w14:val="standardContextual"/>
        </w:rPr>
      </w:pPr>
      <w:hyperlink w:anchor="_Toc146465982" w:history="1">
        <w:r w:rsidRPr="00DF7160">
          <w:rPr>
            <w:rStyle w:val="Hyperlink"/>
            <w:noProof/>
          </w:rPr>
          <w:t>Table des matières</w:t>
        </w:r>
        <w:r>
          <w:rPr>
            <w:noProof/>
            <w:webHidden/>
          </w:rPr>
          <w:tab/>
        </w:r>
        <w:r>
          <w:rPr>
            <w:noProof/>
            <w:webHidden/>
          </w:rPr>
          <w:fldChar w:fldCharType="begin"/>
        </w:r>
        <w:r>
          <w:rPr>
            <w:noProof/>
            <w:webHidden/>
          </w:rPr>
          <w:instrText xml:space="preserve"> PAGEREF _Toc146465982 \h </w:instrText>
        </w:r>
        <w:r>
          <w:rPr>
            <w:noProof/>
            <w:webHidden/>
          </w:rPr>
        </w:r>
        <w:r>
          <w:rPr>
            <w:noProof/>
            <w:webHidden/>
          </w:rPr>
          <w:fldChar w:fldCharType="separate"/>
        </w:r>
        <w:r>
          <w:rPr>
            <w:noProof/>
            <w:webHidden/>
          </w:rPr>
          <w:t>4</w:t>
        </w:r>
        <w:r>
          <w:rPr>
            <w:noProof/>
            <w:webHidden/>
          </w:rPr>
          <w:fldChar w:fldCharType="end"/>
        </w:r>
      </w:hyperlink>
    </w:p>
    <w:p w:rsidR="00AC6898" w:rsidRDefault="00AC6898">
      <w:pPr>
        <w:pStyle w:val="TOC1"/>
        <w:tabs>
          <w:tab w:val="right" w:leader="dot" w:pos="9062"/>
        </w:tabs>
        <w:rPr>
          <w:rFonts w:asciiTheme="minorHAnsi" w:eastAsiaTheme="minorEastAsia" w:hAnsiTheme="minorHAnsi" w:cstheme="minorBidi"/>
          <w:noProof/>
          <w:kern w:val="2"/>
          <w:lang w:val="en-MA" w:eastAsia="en-US"/>
          <w14:ligatures w14:val="standardContextual"/>
        </w:rPr>
      </w:pPr>
      <w:hyperlink w:anchor="_Toc146465983" w:history="1">
        <w:r w:rsidRPr="00DF7160">
          <w:rPr>
            <w:rStyle w:val="Hyperlink"/>
            <w:noProof/>
          </w:rPr>
          <w:t>Introduction: Project Planning</w:t>
        </w:r>
        <w:r>
          <w:rPr>
            <w:noProof/>
            <w:webHidden/>
          </w:rPr>
          <w:tab/>
        </w:r>
        <w:r>
          <w:rPr>
            <w:noProof/>
            <w:webHidden/>
          </w:rPr>
          <w:fldChar w:fldCharType="begin"/>
        </w:r>
        <w:r>
          <w:rPr>
            <w:noProof/>
            <w:webHidden/>
          </w:rPr>
          <w:instrText xml:space="preserve"> PAGEREF _Toc146465983 \h </w:instrText>
        </w:r>
        <w:r>
          <w:rPr>
            <w:noProof/>
            <w:webHidden/>
          </w:rPr>
        </w:r>
        <w:r>
          <w:rPr>
            <w:noProof/>
            <w:webHidden/>
          </w:rPr>
          <w:fldChar w:fldCharType="separate"/>
        </w:r>
        <w:r>
          <w:rPr>
            <w:noProof/>
            <w:webHidden/>
          </w:rPr>
          <w:t>6</w:t>
        </w:r>
        <w:r>
          <w:rPr>
            <w:noProof/>
            <w:webHidden/>
          </w:rPr>
          <w:fldChar w:fldCharType="end"/>
        </w:r>
      </w:hyperlink>
    </w:p>
    <w:p w:rsidR="00AC6898" w:rsidRDefault="00AC6898">
      <w:pPr>
        <w:pStyle w:val="TOC1"/>
        <w:tabs>
          <w:tab w:val="right" w:leader="dot" w:pos="9062"/>
        </w:tabs>
        <w:rPr>
          <w:rFonts w:asciiTheme="minorHAnsi" w:eastAsiaTheme="minorEastAsia" w:hAnsiTheme="minorHAnsi" w:cstheme="minorBidi"/>
          <w:noProof/>
          <w:kern w:val="2"/>
          <w:lang w:val="en-MA" w:eastAsia="en-US"/>
          <w14:ligatures w14:val="standardContextual"/>
        </w:rPr>
      </w:pPr>
      <w:hyperlink w:anchor="_Toc146465984" w:history="1">
        <w:r w:rsidRPr="00DF7160">
          <w:rPr>
            <w:rStyle w:val="Hyperlink"/>
            <w:rFonts w:ascii="Garamond" w:hAnsi="Garamond"/>
            <w:b/>
            <w:bCs/>
            <w:noProof/>
            <w:lang w:val="en-US"/>
          </w:rPr>
          <w:t>Chapter 1</w:t>
        </w:r>
        <w:r>
          <w:rPr>
            <w:noProof/>
            <w:webHidden/>
          </w:rPr>
          <w:tab/>
        </w:r>
        <w:r>
          <w:rPr>
            <w:noProof/>
            <w:webHidden/>
          </w:rPr>
          <w:fldChar w:fldCharType="begin"/>
        </w:r>
        <w:r>
          <w:rPr>
            <w:noProof/>
            <w:webHidden/>
          </w:rPr>
          <w:instrText xml:space="preserve"> PAGEREF _Toc146465984 \h </w:instrText>
        </w:r>
        <w:r>
          <w:rPr>
            <w:noProof/>
            <w:webHidden/>
          </w:rPr>
        </w:r>
        <w:r>
          <w:rPr>
            <w:noProof/>
            <w:webHidden/>
          </w:rPr>
          <w:fldChar w:fldCharType="separate"/>
        </w:r>
        <w:r>
          <w:rPr>
            <w:noProof/>
            <w:webHidden/>
          </w:rPr>
          <w:t>10</w:t>
        </w:r>
        <w:r>
          <w:rPr>
            <w:noProof/>
            <w:webHidden/>
          </w:rPr>
          <w:fldChar w:fldCharType="end"/>
        </w:r>
      </w:hyperlink>
    </w:p>
    <w:p w:rsidR="00AC6898" w:rsidRDefault="00AC6898">
      <w:pPr>
        <w:pStyle w:val="TOC2"/>
        <w:tabs>
          <w:tab w:val="left" w:pos="960"/>
          <w:tab w:val="right" w:leader="dot" w:pos="9062"/>
        </w:tabs>
        <w:rPr>
          <w:rFonts w:asciiTheme="minorHAnsi" w:eastAsiaTheme="minorEastAsia" w:hAnsiTheme="minorHAnsi" w:cstheme="minorBidi"/>
          <w:noProof/>
          <w:kern w:val="2"/>
          <w:lang w:val="en-MA" w:eastAsia="en-US"/>
          <w14:ligatures w14:val="standardContextual"/>
        </w:rPr>
      </w:pPr>
      <w:hyperlink w:anchor="_Toc146465985" w:history="1">
        <w:r w:rsidRPr="00DF7160">
          <w:rPr>
            <w:rStyle w:val="Hyperlink"/>
            <w:noProof/>
          </w:rPr>
          <w:t>1.1</w:t>
        </w:r>
        <w:r>
          <w:rPr>
            <w:rFonts w:asciiTheme="minorHAnsi" w:eastAsiaTheme="minorEastAsia" w:hAnsiTheme="minorHAnsi" w:cstheme="minorBidi"/>
            <w:noProof/>
            <w:kern w:val="2"/>
            <w:lang w:val="en-MA" w:eastAsia="en-US"/>
            <w14:ligatures w14:val="standardContextual"/>
          </w:rPr>
          <w:tab/>
        </w:r>
        <w:r w:rsidRPr="00DF7160">
          <w:rPr>
            <w:rStyle w:val="Hyperlink"/>
            <w:noProof/>
          </w:rPr>
          <w:t>Dataset Description:</w:t>
        </w:r>
        <w:r>
          <w:rPr>
            <w:noProof/>
            <w:webHidden/>
          </w:rPr>
          <w:tab/>
        </w:r>
        <w:r>
          <w:rPr>
            <w:noProof/>
            <w:webHidden/>
          </w:rPr>
          <w:fldChar w:fldCharType="begin"/>
        </w:r>
        <w:r>
          <w:rPr>
            <w:noProof/>
            <w:webHidden/>
          </w:rPr>
          <w:instrText xml:space="preserve"> PAGEREF _Toc146465985 \h </w:instrText>
        </w:r>
        <w:r>
          <w:rPr>
            <w:noProof/>
            <w:webHidden/>
          </w:rPr>
        </w:r>
        <w:r>
          <w:rPr>
            <w:noProof/>
            <w:webHidden/>
          </w:rPr>
          <w:fldChar w:fldCharType="separate"/>
        </w:r>
        <w:r>
          <w:rPr>
            <w:noProof/>
            <w:webHidden/>
          </w:rPr>
          <w:t>11</w:t>
        </w:r>
        <w:r>
          <w:rPr>
            <w:noProof/>
            <w:webHidden/>
          </w:rPr>
          <w:fldChar w:fldCharType="end"/>
        </w:r>
      </w:hyperlink>
    </w:p>
    <w:p w:rsidR="00AC6898" w:rsidRDefault="00AC6898">
      <w:pPr>
        <w:pStyle w:val="TOC2"/>
        <w:tabs>
          <w:tab w:val="left" w:pos="960"/>
          <w:tab w:val="right" w:leader="dot" w:pos="9062"/>
        </w:tabs>
        <w:rPr>
          <w:rFonts w:asciiTheme="minorHAnsi" w:eastAsiaTheme="minorEastAsia" w:hAnsiTheme="minorHAnsi" w:cstheme="minorBidi"/>
          <w:noProof/>
          <w:kern w:val="2"/>
          <w:lang w:val="en-MA" w:eastAsia="en-US"/>
          <w14:ligatures w14:val="standardContextual"/>
        </w:rPr>
      </w:pPr>
      <w:hyperlink w:anchor="_Toc146465986" w:history="1">
        <w:r w:rsidRPr="00DF7160">
          <w:rPr>
            <w:rStyle w:val="Hyperlink"/>
            <w:noProof/>
          </w:rPr>
          <w:t>1.2</w:t>
        </w:r>
        <w:r>
          <w:rPr>
            <w:rFonts w:asciiTheme="minorHAnsi" w:eastAsiaTheme="minorEastAsia" w:hAnsiTheme="minorHAnsi" w:cstheme="minorBidi"/>
            <w:noProof/>
            <w:kern w:val="2"/>
            <w:lang w:val="en-MA" w:eastAsia="en-US"/>
            <w14:ligatures w14:val="standardContextual"/>
          </w:rPr>
          <w:tab/>
        </w:r>
        <w:r w:rsidRPr="00DF7160">
          <w:rPr>
            <w:rStyle w:val="Hyperlink"/>
            <w:noProof/>
          </w:rPr>
          <w:t>Data Quality Assessment:</w:t>
        </w:r>
        <w:r>
          <w:rPr>
            <w:noProof/>
            <w:webHidden/>
          </w:rPr>
          <w:tab/>
        </w:r>
        <w:r>
          <w:rPr>
            <w:noProof/>
            <w:webHidden/>
          </w:rPr>
          <w:fldChar w:fldCharType="begin"/>
        </w:r>
        <w:r>
          <w:rPr>
            <w:noProof/>
            <w:webHidden/>
          </w:rPr>
          <w:instrText xml:space="preserve"> PAGEREF _Toc146465986 \h </w:instrText>
        </w:r>
        <w:r>
          <w:rPr>
            <w:noProof/>
            <w:webHidden/>
          </w:rPr>
        </w:r>
        <w:r>
          <w:rPr>
            <w:noProof/>
            <w:webHidden/>
          </w:rPr>
          <w:fldChar w:fldCharType="separate"/>
        </w:r>
        <w:r>
          <w:rPr>
            <w:noProof/>
            <w:webHidden/>
          </w:rPr>
          <w:t>12</w:t>
        </w:r>
        <w:r>
          <w:rPr>
            <w:noProof/>
            <w:webHidden/>
          </w:rPr>
          <w:fldChar w:fldCharType="end"/>
        </w:r>
      </w:hyperlink>
    </w:p>
    <w:p w:rsidR="00AC6898" w:rsidRDefault="00AC6898">
      <w:pPr>
        <w:pStyle w:val="TOC2"/>
        <w:tabs>
          <w:tab w:val="left" w:pos="960"/>
          <w:tab w:val="right" w:leader="dot" w:pos="9062"/>
        </w:tabs>
        <w:rPr>
          <w:rFonts w:asciiTheme="minorHAnsi" w:eastAsiaTheme="minorEastAsia" w:hAnsiTheme="minorHAnsi" w:cstheme="minorBidi"/>
          <w:noProof/>
          <w:kern w:val="2"/>
          <w:lang w:val="en-MA" w:eastAsia="en-US"/>
          <w14:ligatures w14:val="standardContextual"/>
        </w:rPr>
      </w:pPr>
      <w:hyperlink w:anchor="_Toc146465987" w:history="1">
        <w:r w:rsidRPr="00DF7160">
          <w:rPr>
            <w:rStyle w:val="Hyperlink"/>
            <w:noProof/>
          </w:rPr>
          <w:t>1.3</w:t>
        </w:r>
        <w:r>
          <w:rPr>
            <w:rFonts w:asciiTheme="minorHAnsi" w:eastAsiaTheme="minorEastAsia" w:hAnsiTheme="minorHAnsi" w:cstheme="minorBidi"/>
            <w:noProof/>
            <w:kern w:val="2"/>
            <w:lang w:val="en-MA" w:eastAsia="en-US"/>
            <w14:ligatures w14:val="standardContextual"/>
          </w:rPr>
          <w:tab/>
        </w:r>
        <w:r w:rsidRPr="00DF7160">
          <w:rPr>
            <w:rStyle w:val="Hyperlink"/>
            <w:noProof/>
          </w:rPr>
          <w:t>Data Preparation Techniques:</w:t>
        </w:r>
        <w:r>
          <w:rPr>
            <w:noProof/>
            <w:webHidden/>
          </w:rPr>
          <w:tab/>
        </w:r>
        <w:r>
          <w:rPr>
            <w:noProof/>
            <w:webHidden/>
          </w:rPr>
          <w:fldChar w:fldCharType="begin"/>
        </w:r>
        <w:r>
          <w:rPr>
            <w:noProof/>
            <w:webHidden/>
          </w:rPr>
          <w:instrText xml:space="preserve"> PAGEREF _Toc146465987 \h </w:instrText>
        </w:r>
        <w:r>
          <w:rPr>
            <w:noProof/>
            <w:webHidden/>
          </w:rPr>
        </w:r>
        <w:r>
          <w:rPr>
            <w:noProof/>
            <w:webHidden/>
          </w:rPr>
          <w:fldChar w:fldCharType="separate"/>
        </w:r>
        <w:r>
          <w:rPr>
            <w:noProof/>
            <w:webHidden/>
          </w:rPr>
          <w:t>12</w:t>
        </w:r>
        <w:r>
          <w:rPr>
            <w:noProof/>
            <w:webHidden/>
          </w:rPr>
          <w:fldChar w:fldCharType="end"/>
        </w:r>
      </w:hyperlink>
    </w:p>
    <w:p w:rsidR="00AC6898" w:rsidRDefault="00AC6898">
      <w:pPr>
        <w:pStyle w:val="TOC2"/>
        <w:tabs>
          <w:tab w:val="left" w:pos="960"/>
          <w:tab w:val="right" w:leader="dot" w:pos="9062"/>
        </w:tabs>
        <w:rPr>
          <w:rFonts w:asciiTheme="minorHAnsi" w:eastAsiaTheme="minorEastAsia" w:hAnsiTheme="minorHAnsi" w:cstheme="minorBidi"/>
          <w:noProof/>
          <w:kern w:val="2"/>
          <w:lang w:val="en-MA" w:eastAsia="en-US"/>
          <w14:ligatures w14:val="standardContextual"/>
        </w:rPr>
      </w:pPr>
      <w:hyperlink w:anchor="_Toc146465988" w:history="1">
        <w:r w:rsidRPr="00DF7160">
          <w:rPr>
            <w:rStyle w:val="Hyperlink"/>
            <w:noProof/>
          </w:rPr>
          <w:t>1.4</w:t>
        </w:r>
        <w:r>
          <w:rPr>
            <w:rFonts w:asciiTheme="minorHAnsi" w:eastAsiaTheme="minorEastAsia" w:hAnsiTheme="minorHAnsi" w:cstheme="minorBidi"/>
            <w:noProof/>
            <w:kern w:val="2"/>
            <w:lang w:val="en-MA" w:eastAsia="en-US"/>
            <w14:ligatures w14:val="standardContextual"/>
          </w:rPr>
          <w:tab/>
        </w:r>
        <w:r w:rsidRPr="00DF7160">
          <w:rPr>
            <w:rStyle w:val="Hyperlink"/>
            <w:noProof/>
          </w:rPr>
          <w:t>Data Split:</w:t>
        </w:r>
        <w:r>
          <w:rPr>
            <w:noProof/>
            <w:webHidden/>
          </w:rPr>
          <w:tab/>
        </w:r>
        <w:r>
          <w:rPr>
            <w:noProof/>
            <w:webHidden/>
          </w:rPr>
          <w:fldChar w:fldCharType="begin"/>
        </w:r>
        <w:r>
          <w:rPr>
            <w:noProof/>
            <w:webHidden/>
          </w:rPr>
          <w:instrText xml:space="preserve"> PAGEREF _Toc146465988 \h </w:instrText>
        </w:r>
        <w:r>
          <w:rPr>
            <w:noProof/>
            <w:webHidden/>
          </w:rPr>
        </w:r>
        <w:r>
          <w:rPr>
            <w:noProof/>
            <w:webHidden/>
          </w:rPr>
          <w:fldChar w:fldCharType="separate"/>
        </w:r>
        <w:r>
          <w:rPr>
            <w:noProof/>
            <w:webHidden/>
          </w:rPr>
          <w:t>13</w:t>
        </w:r>
        <w:r>
          <w:rPr>
            <w:noProof/>
            <w:webHidden/>
          </w:rPr>
          <w:fldChar w:fldCharType="end"/>
        </w:r>
      </w:hyperlink>
    </w:p>
    <w:p w:rsidR="00AC6898" w:rsidRDefault="00AC6898">
      <w:pPr>
        <w:pStyle w:val="TOC1"/>
        <w:tabs>
          <w:tab w:val="right" w:leader="dot" w:pos="9062"/>
        </w:tabs>
        <w:rPr>
          <w:rFonts w:asciiTheme="minorHAnsi" w:eastAsiaTheme="minorEastAsia" w:hAnsiTheme="minorHAnsi" w:cstheme="minorBidi"/>
          <w:noProof/>
          <w:kern w:val="2"/>
          <w:lang w:val="en-MA" w:eastAsia="en-US"/>
          <w14:ligatures w14:val="standardContextual"/>
        </w:rPr>
      </w:pPr>
      <w:hyperlink w:anchor="_Toc146465989" w:history="1">
        <w:r w:rsidRPr="00DF7160">
          <w:rPr>
            <w:rStyle w:val="Hyperlink"/>
            <w:rFonts w:ascii="Garamond" w:hAnsi="Garamond"/>
            <w:b/>
            <w:bCs/>
            <w:noProof/>
            <w:lang w:val="en-US"/>
          </w:rPr>
          <w:t>Chapter 2</w:t>
        </w:r>
        <w:r>
          <w:rPr>
            <w:noProof/>
            <w:webHidden/>
          </w:rPr>
          <w:tab/>
        </w:r>
        <w:r>
          <w:rPr>
            <w:noProof/>
            <w:webHidden/>
          </w:rPr>
          <w:fldChar w:fldCharType="begin"/>
        </w:r>
        <w:r>
          <w:rPr>
            <w:noProof/>
            <w:webHidden/>
          </w:rPr>
          <w:instrText xml:space="preserve"> PAGEREF _Toc146465989 \h </w:instrText>
        </w:r>
        <w:r>
          <w:rPr>
            <w:noProof/>
            <w:webHidden/>
          </w:rPr>
        </w:r>
        <w:r>
          <w:rPr>
            <w:noProof/>
            <w:webHidden/>
          </w:rPr>
          <w:fldChar w:fldCharType="separate"/>
        </w:r>
        <w:r>
          <w:rPr>
            <w:noProof/>
            <w:webHidden/>
          </w:rPr>
          <w:t>14</w:t>
        </w:r>
        <w:r>
          <w:rPr>
            <w:noProof/>
            <w:webHidden/>
          </w:rPr>
          <w:fldChar w:fldCharType="end"/>
        </w:r>
      </w:hyperlink>
    </w:p>
    <w:p w:rsidR="00AC6898" w:rsidRDefault="00AC6898">
      <w:pPr>
        <w:pStyle w:val="TOC1"/>
        <w:tabs>
          <w:tab w:val="right" w:leader="dot" w:pos="9062"/>
        </w:tabs>
        <w:rPr>
          <w:rFonts w:asciiTheme="minorHAnsi" w:eastAsiaTheme="minorEastAsia" w:hAnsiTheme="minorHAnsi" w:cstheme="minorBidi"/>
          <w:noProof/>
          <w:kern w:val="2"/>
          <w:lang w:val="en-MA" w:eastAsia="en-US"/>
          <w14:ligatures w14:val="standardContextual"/>
        </w:rPr>
      </w:pPr>
      <w:hyperlink w:anchor="_Toc146465990" w:history="1">
        <w:r w:rsidRPr="00DF7160">
          <w:rPr>
            <w:rStyle w:val="Hyperlink"/>
            <w:rFonts w:ascii="Garamond" w:hAnsi="Garamond"/>
            <w:b/>
            <w:bCs/>
            <w:noProof/>
            <w:lang w:val="en-US"/>
          </w:rPr>
          <w:t>Initial Data Analyses</w:t>
        </w:r>
        <w:r>
          <w:rPr>
            <w:noProof/>
            <w:webHidden/>
          </w:rPr>
          <w:tab/>
        </w:r>
        <w:r>
          <w:rPr>
            <w:noProof/>
            <w:webHidden/>
          </w:rPr>
          <w:fldChar w:fldCharType="begin"/>
        </w:r>
        <w:r>
          <w:rPr>
            <w:noProof/>
            <w:webHidden/>
          </w:rPr>
          <w:instrText xml:space="preserve"> PAGEREF _Toc146465990 \h </w:instrText>
        </w:r>
        <w:r>
          <w:rPr>
            <w:noProof/>
            <w:webHidden/>
          </w:rPr>
        </w:r>
        <w:r>
          <w:rPr>
            <w:noProof/>
            <w:webHidden/>
          </w:rPr>
          <w:fldChar w:fldCharType="separate"/>
        </w:r>
        <w:r>
          <w:rPr>
            <w:noProof/>
            <w:webHidden/>
          </w:rPr>
          <w:t>14</w:t>
        </w:r>
        <w:r>
          <w:rPr>
            <w:noProof/>
            <w:webHidden/>
          </w:rPr>
          <w:fldChar w:fldCharType="end"/>
        </w:r>
      </w:hyperlink>
    </w:p>
    <w:p w:rsidR="00AC6898" w:rsidRDefault="00AC6898">
      <w:pPr>
        <w:pStyle w:val="TOC1"/>
        <w:tabs>
          <w:tab w:val="right" w:leader="dot" w:pos="9062"/>
        </w:tabs>
        <w:rPr>
          <w:rFonts w:asciiTheme="minorHAnsi" w:eastAsiaTheme="minorEastAsia" w:hAnsiTheme="minorHAnsi" w:cstheme="minorBidi"/>
          <w:noProof/>
          <w:kern w:val="2"/>
          <w:lang w:val="en-MA" w:eastAsia="en-US"/>
          <w14:ligatures w14:val="standardContextual"/>
        </w:rPr>
      </w:pPr>
      <w:hyperlink w:anchor="_Toc146465991" w:history="1">
        <w:r w:rsidRPr="00DF7160">
          <w:rPr>
            <w:rStyle w:val="Hyperlink"/>
            <w:noProof/>
            <w:lang w:val="fr-CA"/>
          </w:rPr>
          <w:t>Initial Data Analyses</w:t>
        </w:r>
        <w:r>
          <w:rPr>
            <w:noProof/>
            <w:webHidden/>
          </w:rPr>
          <w:tab/>
        </w:r>
        <w:r>
          <w:rPr>
            <w:noProof/>
            <w:webHidden/>
          </w:rPr>
          <w:fldChar w:fldCharType="begin"/>
        </w:r>
        <w:r>
          <w:rPr>
            <w:noProof/>
            <w:webHidden/>
          </w:rPr>
          <w:instrText xml:space="preserve"> PAGEREF _Toc146465991 \h </w:instrText>
        </w:r>
        <w:r>
          <w:rPr>
            <w:noProof/>
            <w:webHidden/>
          </w:rPr>
        </w:r>
        <w:r>
          <w:rPr>
            <w:noProof/>
            <w:webHidden/>
          </w:rPr>
          <w:fldChar w:fldCharType="separate"/>
        </w:r>
        <w:r>
          <w:rPr>
            <w:noProof/>
            <w:webHidden/>
          </w:rPr>
          <w:t>15</w:t>
        </w:r>
        <w:r>
          <w:rPr>
            <w:noProof/>
            <w:webHidden/>
          </w:rPr>
          <w:fldChar w:fldCharType="end"/>
        </w:r>
      </w:hyperlink>
    </w:p>
    <w:p w:rsidR="00AC6898" w:rsidRDefault="00AC6898">
      <w:pPr>
        <w:pStyle w:val="TOC2"/>
        <w:tabs>
          <w:tab w:val="right" w:leader="dot" w:pos="9062"/>
        </w:tabs>
        <w:rPr>
          <w:rFonts w:asciiTheme="minorHAnsi" w:eastAsiaTheme="minorEastAsia" w:hAnsiTheme="minorHAnsi" w:cstheme="minorBidi"/>
          <w:noProof/>
          <w:kern w:val="2"/>
          <w:lang w:val="en-MA" w:eastAsia="en-US"/>
          <w14:ligatures w14:val="standardContextual"/>
        </w:rPr>
      </w:pPr>
      <w:hyperlink w:anchor="_Toc146465992" w:history="1">
        <w:r w:rsidRPr="00DF7160">
          <w:rPr>
            <w:rStyle w:val="Hyperlink"/>
            <w:noProof/>
            <w:lang w:val="en-US"/>
          </w:rPr>
          <w:t xml:space="preserve">2.1   </w:t>
        </w:r>
        <w:r w:rsidRPr="00DF7160">
          <w:rPr>
            <w:rStyle w:val="Hyperlink"/>
            <w:rFonts w:ascii="Segoe UI" w:hAnsi="Segoe UI" w:cs="Segoe UI"/>
            <w:i/>
            <w:iCs/>
            <w:noProof/>
            <w:lang w:val="en-MA" w:eastAsia="en-US"/>
          </w:rPr>
          <w:t xml:space="preserve"> </w:t>
        </w:r>
        <w:r w:rsidRPr="00DF7160">
          <w:rPr>
            <w:rStyle w:val="Hyperlink"/>
            <w:noProof/>
            <w:lang w:val="en-MA"/>
          </w:rPr>
          <w:t>Distribution of Transaction Amounts</w:t>
        </w:r>
        <w:r>
          <w:rPr>
            <w:noProof/>
            <w:webHidden/>
          </w:rPr>
          <w:tab/>
        </w:r>
        <w:r>
          <w:rPr>
            <w:noProof/>
            <w:webHidden/>
          </w:rPr>
          <w:fldChar w:fldCharType="begin"/>
        </w:r>
        <w:r>
          <w:rPr>
            <w:noProof/>
            <w:webHidden/>
          </w:rPr>
          <w:instrText xml:space="preserve"> PAGEREF _Toc146465992 \h </w:instrText>
        </w:r>
        <w:r>
          <w:rPr>
            <w:noProof/>
            <w:webHidden/>
          </w:rPr>
        </w:r>
        <w:r>
          <w:rPr>
            <w:noProof/>
            <w:webHidden/>
          </w:rPr>
          <w:fldChar w:fldCharType="separate"/>
        </w:r>
        <w:r>
          <w:rPr>
            <w:noProof/>
            <w:webHidden/>
          </w:rPr>
          <w:t>15</w:t>
        </w:r>
        <w:r>
          <w:rPr>
            <w:noProof/>
            <w:webHidden/>
          </w:rPr>
          <w:fldChar w:fldCharType="end"/>
        </w:r>
      </w:hyperlink>
    </w:p>
    <w:p w:rsidR="00AC6898" w:rsidRDefault="00AC6898">
      <w:pPr>
        <w:pStyle w:val="TOC2"/>
        <w:tabs>
          <w:tab w:val="right" w:leader="dot" w:pos="9062"/>
        </w:tabs>
        <w:rPr>
          <w:rFonts w:asciiTheme="minorHAnsi" w:eastAsiaTheme="minorEastAsia" w:hAnsiTheme="minorHAnsi" w:cstheme="minorBidi"/>
          <w:noProof/>
          <w:kern w:val="2"/>
          <w:lang w:val="en-MA" w:eastAsia="en-US"/>
          <w14:ligatures w14:val="standardContextual"/>
        </w:rPr>
      </w:pPr>
      <w:hyperlink w:anchor="_Toc146465993" w:history="1">
        <w:r w:rsidRPr="00DF7160">
          <w:rPr>
            <w:rStyle w:val="Hyperlink"/>
            <w:noProof/>
            <w:lang w:val="en-US"/>
          </w:rPr>
          <w:t xml:space="preserve">2.2   </w:t>
        </w:r>
        <w:r w:rsidRPr="00DF7160">
          <w:rPr>
            <w:rStyle w:val="Hyperlink"/>
            <w:rFonts w:ascii="Segoe UI" w:hAnsi="Segoe UI" w:cs="Segoe UI"/>
            <w:i/>
            <w:iCs/>
            <w:noProof/>
            <w:lang w:val="en-MA" w:eastAsia="en-US"/>
          </w:rPr>
          <w:t xml:space="preserve"> </w:t>
        </w:r>
        <w:r w:rsidRPr="00DF7160">
          <w:rPr>
            <w:rStyle w:val="Hyperlink"/>
            <w:noProof/>
            <w:lang w:val="en-MA"/>
          </w:rPr>
          <w:t>Success Rates by Country</w:t>
        </w:r>
        <w:r>
          <w:rPr>
            <w:noProof/>
            <w:webHidden/>
          </w:rPr>
          <w:tab/>
        </w:r>
        <w:r>
          <w:rPr>
            <w:noProof/>
            <w:webHidden/>
          </w:rPr>
          <w:fldChar w:fldCharType="begin"/>
        </w:r>
        <w:r>
          <w:rPr>
            <w:noProof/>
            <w:webHidden/>
          </w:rPr>
          <w:instrText xml:space="preserve"> PAGEREF _Toc146465993 \h </w:instrText>
        </w:r>
        <w:r>
          <w:rPr>
            <w:noProof/>
            <w:webHidden/>
          </w:rPr>
        </w:r>
        <w:r>
          <w:rPr>
            <w:noProof/>
            <w:webHidden/>
          </w:rPr>
          <w:fldChar w:fldCharType="separate"/>
        </w:r>
        <w:r>
          <w:rPr>
            <w:noProof/>
            <w:webHidden/>
          </w:rPr>
          <w:t>16</w:t>
        </w:r>
        <w:r>
          <w:rPr>
            <w:noProof/>
            <w:webHidden/>
          </w:rPr>
          <w:fldChar w:fldCharType="end"/>
        </w:r>
      </w:hyperlink>
    </w:p>
    <w:p w:rsidR="00AC6898" w:rsidRDefault="00AC6898">
      <w:pPr>
        <w:pStyle w:val="TOC2"/>
        <w:tabs>
          <w:tab w:val="right" w:leader="dot" w:pos="9062"/>
        </w:tabs>
        <w:rPr>
          <w:rFonts w:asciiTheme="minorHAnsi" w:eastAsiaTheme="minorEastAsia" w:hAnsiTheme="minorHAnsi" w:cstheme="minorBidi"/>
          <w:noProof/>
          <w:kern w:val="2"/>
          <w:lang w:val="en-MA" w:eastAsia="en-US"/>
          <w14:ligatures w14:val="standardContextual"/>
        </w:rPr>
      </w:pPr>
      <w:hyperlink w:anchor="_Toc146465994" w:history="1">
        <w:r w:rsidRPr="00DF7160">
          <w:rPr>
            <w:rStyle w:val="Hyperlink"/>
            <w:noProof/>
            <w:lang w:val="en-US"/>
          </w:rPr>
          <w:t xml:space="preserve">2.3   </w:t>
        </w:r>
        <w:r w:rsidRPr="00DF7160">
          <w:rPr>
            <w:rStyle w:val="Hyperlink"/>
            <w:rFonts w:ascii="Segoe UI" w:hAnsi="Segoe UI" w:cs="Segoe UI"/>
            <w:i/>
            <w:iCs/>
            <w:noProof/>
            <w:lang w:val="en-MA" w:eastAsia="en-US"/>
          </w:rPr>
          <w:t xml:space="preserve"> </w:t>
        </w:r>
        <w:r w:rsidRPr="00DF7160">
          <w:rPr>
            <w:rStyle w:val="Hyperlink"/>
            <w:noProof/>
            <w:lang w:val="en-MA"/>
          </w:rPr>
          <w:t>Success Rate Based on Card Type</w:t>
        </w:r>
        <w:r>
          <w:rPr>
            <w:noProof/>
            <w:webHidden/>
          </w:rPr>
          <w:tab/>
        </w:r>
        <w:r>
          <w:rPr>
            <w:noProof/>
            <w:webHidden/>
          </w:rPr>
          <w:fldChar w:fldCharType="begin"/>
        </w:r>
        <w:r>
          <w:rPr>
            <w:noProof/>
            <w:webHidden/>
          </w:rPr>
          <w:instrText xml:space="preserve"> PAGEREF _Toc146465994 \h </w:instrText>
        </w:r>
        <w:r>
          <w:rPr>
            <w:noProof/>
            <w:webHidden/>
          </w:rPr>
        </w:r>
        <w:r>
          <w:rPr>
            <w:noProof/>
            <w:webHidden/>
          </w:rPr>
          <w:fldChar w:fldCharType="separate"/>
        </w:r>
        <w:r>
          <w:rPr>
            <w:noProof/>
            <w:webHidden/>
          </w:rPr>
          <w:t>17</w:t>
        </w:r>
        <w:r>
          <w:rPr>
            <w:noProof/>
            <w:webHidden/>
          </w:rPr>
          <w:fldChar w:fldCharType="end"/>
        </w:r>
      </w:hyperlink>
    </w:p>
    <w:p w:rsidR="00AC6898" w:rsidRDefault="00AC6898">
      <w:pPr>
        <w:pStyle w:val="TOC2"/>
        <w:tabs>
          <w:tab w:val="right" w:leader="dot" w:pos="9062"/>
        </w:tabs>
        <w:rPr>
          <w:rFonts w:asciiTheme="minorHAnsi" w:eastAsiaTheme="minorEastAsia" w:hAnsiTheme="minorHAnsi" w:cstheme="minorBidi"/>
          <w:noProof/>
          <w:kern w:val="2"/>
          <w:lang w:val="en-MA" w:eastAsia="en-US"/>
          <w14:ligatures w14:val="standardContextual"/>
        </w:rPr>
      </w:pPr>
      <w:hyperlink w:anchor="_Toc146465995" w:history="1">
        <w:r w:rsidRPr="00DF7160">
          <w:rPr>
            <w:rStyle w:val="Hyperlink"/>
            <w:noProof/>
            <w:lang w:val="en-US"/>
          </w:rPr>
          <w:t xml:space="preserve">2.4   </w:t>
        </w:r>
        <w:r w:rsidRPr="00DF7160">
          <w:rPr>
            <w:rStyle w:val="Hyperlink"/>
            <w:rFonts w:ascii="Segoe UI" w:hAnsi="Segoe UI" w:cs="Segoe UI"/>
            <w:i/>
            <w:iCs/>
            <w:noProof/>
            <w:lang w:val="en-MA" w:eastAsia="en-US"/>
          </w:rPr>
          <w:t xml:space="preserve"> </w:t>
        </w:r>
        <w:r w:rsidRPr="00DF7160">
          <w:rPr>
            <w:rStyle w:val="Hyperlink"/>
            <w:noProof/>
            <w:lang w:val="en-MA"/>
          </w:rPr>
          <w:t>PSP Usage Distribution</w:t>
        </w:r>
        <w:r>
          <w:rPr>
            <w:noProof/>
            <w:webHidden/>
          </w:rPr>
          <w:tab/>
        </w:r>
        <w:r>
          <w:rPr>
            <w:noProof/>
            <w:webHidden/>
          </w:rPr>
          <w:fldChar w:fldCharType="begin"/>
        </w:r>
        <w:r>
          <w:rPr>
            <w:noProof/>
            <w:webHidden/>
          </w:rPr>
          <w:instrText xml:space="preserve"> PAGEREF _Toc146465995 \h </w:instrText>
        </w:r>
        <w:r>
          <w:rPr>
            <w:noProof/>
            <w:webHidden/>
          </w:rPr>
        </w:r>
        <w:r>
          <w:rPr>
            <w:noProof/>
            <w:webHidden/>
          </w:rPr>
          <w:fldChar w:fldCharType="separate"/>
        </w:r>
        <w:r>
          <w:rPr>
            <w:noProof/>
            <w:webHidden/>
          </w:rPr>
          <w:t>17</w:t>
        </w:r>
        <w:r>
          <w:rPr>
            <w:noProof/>
            <w:webHidden/>
          </w:rPr>
          <w:fldChar w:fldCharType="end"/>
        </w:r>
      </w:hyperlink>
    </w:p>
    <w:p w:rsidR="00AC6898" w:rsidRDefault="00AC6898">
      <w:pPr>
        <w:pStyle w:val="TOC2"/>
        <w:tabs>
          <w:tab w:val="left" w:pos="1200"/>
          <w:tab w:val="right" w:leader="dot" w:pos="9062"/>
        </w:tabs>
        <w:rPr>
          <w:rFonts w:asciiTheme="minorHAnsi" w:eastAsiaTheme="minorEastAsia" w:hAnsiTheme="minorHAnsi" w:cstheme="minorBidi"/>
          <w:noProof/>
          <w:kern w:val="2"/>
          <w:lang w:val="en-MA" w:eastAsia="en-US"/>
          <w14:ligatures w14:val="standardContextual"/>
        </w:rPr>
      </w:pPr>
      <w:hyperlink w:anchor="_Toc146465996" w:history="1">
        <w:r w:rsidRPr="00DF7160">
          <w:rPr>
            <w:rStyle w:val="Hyperlink"/>
            <w:noProof/>
            <w:lang w:val="en-US"/>
          </w:rPr>
          <w:t xml:space="preserve">2.5   </w:t>
        </w:r>
        <w:r w:rsidRPr="00DF7160">
          <w:rPr>
            <w:rStyle w:val="Hyperlink"/>
            <w:rFonts w:ascii="Segoe UI" w:hAnsi="Segoe UI" w:cs="Segoe UI"/>
            <w:i/>
            <w:iCs/>
            <w:noProof/>
            <w:lang w:val="en-MA" w:eastAsia="en-US"/>
          </w:rPr>
          <w:t xml:space="preserve"> </w:t>
        </w:r>
        <w:r w:rsidRPr="00DF7160">
          <w:rPr>
            <w:rStyle w:val="Hyperlink"/>
            <w:noProof/>
            <w:lang w:val="en-MA"/>
          </w:rPr>
          <w:t>Impact of 3D Security on Success</w:t>
        </w:r>
        <w:r>
          <w:rPr>
            <w:noProof/>
            <w:webHidden/>
          </w:rPr>
          <w:tab/>
        </w:r>
        <w:r>
          <w:rPr>
            <w:noProof/>
            <w:webHidden/>
          </w:rPr>
          <w:fldChar w:fldCharType="begin"/>
        </w:r>
        <w:r>
          <w:rPr>
            <w:noProof/>
            <w:webHidden/>
          </w:rPr>
          <w:instrText xml:space="preserve"> PAGEREF _Toc146465996 \h </w:instrText>
        </w:r>
        <w:r>
          <w:rPr>
            <w:noProof/>
            <w:webHidden/>
          </w:rPr>
        </w:r>
        <w:r>
          <w:rPr>
            <w:noProof/>
            <w:webHidden/>
          </w:rPr>
          <w:fldChar w:fldCharType="separate"/>
        </w:r>
        <w:r>
          <w:rPr>
            <w:noProof/>
            <w:webHidden/>
          </w:rPr>
          <w:t>18</w:t>
        </w:r>
        <w:r>
          <w:rPr>
            <w:noProof/>
            <w:webHidden/>
          </w:rPr>
          <w:fldChar w:fldCharType="end"/>
        </w:r>
      </w:hyperlink>
    </w:p>
    <w:p w:rsidR="00AC6898" w:rsidRDefault="00AC6898">
      <w:pPr>
        <w:pStyle w:val="TOC1"/>
        <w:tabs>
          <w:tab w:val="right" w:leader="dot" w:pos="9062"/>
        </w:tabs>
        <w:rPr>
          <w:rFonts w:asciiTheme="minorHAnsi" w:eastAsiaTheme="minorEastAsia" w:hAnsiTheme="minorHAnsi" w:cstheme="minorBidi"/>
          <w:noProof/>
          <w:kern w:val="2"/>
          <w:lang w:val="en-MA" w:eastAsia="en-US"/>
          <w14:ligatures w14:val="standardContextual"/>
        </w:rPr>
      </w:pPr>
      <w:hyperlink w:anchor="_Toc146465997" w:history="1">
        <w:r w:rsidRPr="00DF7160">
          <w:rPr>
            <w:rStyle w:val="Hyperlink"/>
            <w:rFonts w:ascii="Garamond" w:hAnsi="Garamond"/>
            <w:b/>
            <w:bCs/>
            <w:noProof/>
            <w:lang w:val="en-US"/>
          </w:rPr>
          <w:t>Chapter 3</w:t>
        </w:r>
        <w:r>
          <w:rPr>
            <w:noProof/>
            <w:webHidden/>
          </w:rPr>
          <w:tab/>
        </w:r>
        <w:r>
          <w:rPr>
            <w:noProof/>
            <w:webHidden/>
          </w:rPr>
          <w:fldChar w:fldCharType="begin"/>
        </w:r>
        <w:r>
          <w:rPr>
            <w:noProof/>
            <w:webHidden/>
          </w:rPr>
          <w:instrText xml:space="preserve"> PAGEREF _Toc146465997 \h </w:instrText>
        </w:r>
        <w:r>
          <w:rPr>
            <w:noProof/>
            <w:webHidden/>
          </w:rPr>
        </w:r>
        <w:r>
          <w:rPr>
            <w:noProof/>
            <w:webHidden/>
          </w:rPr>
          <w:fldChar w:fldCharType="separate"/>
        </w:r>
        <w:r>
          <w:rPr>
            <w:noProof/>
            <w:webHidden/>
          </w:rPr>
          <w:t>20</w:t>
        </w:r>
        <w:r>
          <w:rPr>
            <w:noProof/>
            <w:webHidden/>
          </w:rPr>
          <w:fldChar w:fldCharType="end"/>
        </w:r>
      </w:hyperlink>
    </w:p>
    <w:p w:rsidR="00AC6898" w:rsidRDefault="00AC6898">
      <w:pPr>
        <w:pStyle w:val="TOC2"/>
        <w:tabs>
          <w:tab w:val="left" w:pos="1200"/>
          <w:tab w:val="right" w:leader="dot" w:pos="9062"/>
        </w:tabs>
        <w:rPr>
          <w:rFonts w:asciiTheme="minorHAnsi" w:eastAsiaTheme="minorEastAsia" w:hAnsiTheme="minorHAnsi" w:cstheme="minorBidi"/>
          <w:noProof/>
          <w:kern w:val="2"/>
          <w:lang w:val="en-MA" w:eastAsia="en-US"/>
          <w14:ligatures w14:val="standardContextual"/>
        </w:rPr>
      </w:pPr>
      <w:hyperlink w:anchor="_Toc146465998" w:history="1">
        <w:r w:rsidRPr="00DF7160">
          <w:rPr>
            <w:rStyle w:val="Hyperlink"/>
            <w:noProof/>
            <w:lang w:val="en-US"/>
          </w:rPr>
          <w:t xml:space="preserve">3.1   </w:t>
        </w:r>
        <w:r w:rsidRPr="00DF7160">
          <w:rPr>
            <w:rStyle w:val="Hyperlink"/>
            <w:rFonts w:ascii="Segoe UI" w:hAnsi="Segoe UI" w:cs="Segoe UI"/>
            <w:i/>
            <w:iCs/>
            <w:noProof/>
            <w:lang w:val="en-MA" w:eastAsia="en-US"/>
          </w:rPr>
          <w:t xml:space="preserve"> </w:t>
        </w:r>
        <w:r>
          <w:rPr>
            <w:rFonts w:asciiTheme="minorHAnsi" w:eastAsiaTheme="minorEastAsia" w:hAnsiTheme="minorHAnsi" w:cstheme="minorBidi"/>
            <w:noProof/>
            <w:kern w:val="2"/>
            <w:lang w:val="en-MA" w:eastAsia="en-US"/>
            <w14:ligatures w14:val="standardContextual"/>
          </w:rPr>
          <w:tab/>
        </w:r>
        <w:r w:rsidRPr="00DF7160">
          <w:rPr>
            <w:rStyle w:val="Hyperlink"/>
            <w:noProof/>
            <w:lang w:val="en-US"/>
          </w:rPr>
          <w:t>Data Preprocessing</w:t>
        </w:r>
        <w:r>
          <w:rPr>
            <w:noProof/>
            <w:webHidden/>
          </w:rPr>
          <w:tab/>
        </w:r>
        <w:r>
          <w:rPr>
            <w:noProof/>
            <w:webHidden/>
          </w:rPr>
          <w:fldChar w:fldCharType="begin"/>
        </w:r>
        <w:r>
          <w:rPr>
            <w:noProof/>
            <w:webHidden/>
          </w:rPr>
          <w:instrText xml:space="preserve"> PAGEREF _Toc146465998 \h </w:instrText>
        </w:r>
        <w:r>
          <w:rPr>
            <w:noProof/>
            <w:webHidden/>
          </w:rPr>
        </w:r>
        <w:r>
          <w:rPr>
            <w:noProof/>
            <w:webHidden/>
          </w:rPr>
          <w:fldChar w:fldCharType="separate"/>
        </w:r>
        <w:r>
          <w:rPr>
            <w:noProof/>
            <w:webHidden/>
          </w:rPr>
          <w:t>21</w:t>
        </w:r>
        <w:r>
          <w:rPr>
            <w:noProof/>
            <w:webHidden/>
          </w:rPr>
          <w:fldChar w:fldCharType="end"/>
        </w:r>
      </w:hyperlink>
    </w:p>
    <w:p w:rsidR="00AC6898" w:rsidRDefault="00AC6898">
      <w:pPr>
        <w:pStyle w:val="TOC2"/>
        <w:tabs>
          <w:tab w:val="left" w:pos="1200"/>
          <w:tab w:val="right" w:leader="dot" w:pos="9062"/>
        </w:tabs>
        <w:rPr>
          <w:rFonts w:asciiTheme="minorHAnsi" w:eastAsiaTheme="minorEastAsia" w:hAnsiTheme="minorHAnsi" w:cstheme="minorBidi"/>
          <w:noProof/>
          <w:kern w:val="2"/>
          <w:lang w:val="en-MA" w:eastAsia="en-US"/>
          <w14:ligatures w14:val="standardContextual"/>
        </w:rPr>
      </w:pPr>
      <w:hyperlink w:anchor="_Toc146465999" w:history="1">
        <w:r w:rsidRPr="00DF7160">
          <w:rPr>
            <w:rStyle w:val="Hyperlink"/>
            <w:noProof/>
            <w:lang w:val="en-US"/>
          </w:rPr>
          <w:t xml:space="preserve">3.2   </w:t>
        </w:r>
        <w:r w:rsidRPr="00DF7160">
          <w:rPr>
            <w:rStyle w:val="Hyperlink"/>
            <w:rFonts w:ascii="Segoe UI" w:hAnsi="Segoe UI" w:cs="Segoe UI"/>
            <w:i/>
            <w:iCs/>
            <w:noProof/>
            <w:lang w:val="en-MA" w:eastAsia="en-US"/>
          </w:rPr>
          <w:t xml:space="preserve"> </w:t>
        </w:r>
        <w:r>
          <w:rPr>
            <w:rFonts w:asciiTheme="minorHAnsi" w:eastAsiaTheme="minorEastAsia" w:hAnsiTheme="minorHAnsi" w:cstheme="minorBidi"/>
            <w:noProof/>
            <w:kern w:val="2"/>
            <w:lang w:val="en-MA" w:eastAsia="en-US"/>
            <w14:ligatures w14:val="standardContextual"/>
          </w:rPr>
          <w:tab/>
        </w:r>
        <w:r w:rsidRPr="00DF7160">
          <w:rPr>
            <w:rStyle w:val="Hyperlink"/>
            <w:noProof/>
            <w:lang w:val="en-US"/>
          </w:rPr>
          <w:t>Logistic Regression Model</w:t>
        </w:r>
        <w:r>
          <w:rPr>
            <w:noProof/>
            <w:webHidden/>
          </w:rPr>
          <w:tab/>
        </w:r>
        <w:r>
          <w:rPr>
            <w:noProof/>
            <w:webHidden/>
          </w:rPr>
          <w:fldChar w:fldCharType="begin"/>
        </w:r>
        <w:r>
          <w:rPr>
            <w:noProof/>
            <w:webHidden/>
          </w:rPr>
          <w:instrText xml:space="preserve"> PAGEREF _Toc146465999 \h </w:instrText>
        </w:r>
        <w:r>
          <w:rPr>
            <w:noProof/>
            <w:webHidden/>
          </w:rPr>
        </w:r>
        <w:r>
          <w:rPr>
            <w:noProof/>
            <w:webHidden/>
          </w:rPr>
          <w:fldChar w:fldCharType="separate"/>
        </w:r>
        <w:r>
          <w:rPr>
            <w:noProof/>
            <w:webHidden/>
          </w:rPr>
          <w:t>22</w:t>
        </w:r>
        <w:r>
          <w:rPr>
            <w:noProof/>
            <w:webHidden/>
          </w:rPr>
          <w:fldChar w:fldCharType="end"/>
        </w:r>
      </w:hyperlink>
    </w:p>
    <w:p w:rsidR="00AC6898" w:rsidRDefault="00AC6898">
      <w:pPr>
        <w:pStyle w:val="TOC2"/>
        <w:tabs>
          <w:tab w:val="left" w:pos="1200"/>
          <w:tab w:val="right" w:leader="dot" w:pos="9062"/>
        </w:tabs>
        <w:rPr>
          <w:rFonts w:asciiTheme="minorHAnsi" w:eastAsiaTheme="minorEastAsia" w:hAnsiTheme="minorHAnsi" w:cstheme="minorBidi"/>
          <w:noProof/>
          <w:kern w:val="2"/>
          <w:lang w:val="en-MA" w:eastAsia="en-US"/>
          <w14:ligatures w14:val="standardContextual"/>
        </w:rPr>
      </w:pPr>
      <w:hyperlink w:anchor="_Toc146466000" w:history="1">
        <w:r w:rsidRPr="00DF7160">
          <w:rPr>
            <w:rStyle w:val="Hyperlink"/>
            <w:noProof/>
            <w:lang w:val="en-US"/>
          </w:rPr>
          <w:t xml:space="preserve">3.1   </w:t>
        </w:r>
        <w:r w:rsidRPr="00DF7160">
          <w:rPr>
            <w:rStyle w:val="Hyperlink"/>
            <w:rFonts w:ascii="Segoe UI" w:hAnsi="Segoe UI" w:cs="Segoe UI"/>
            <w:i/>
            <w:iCs/>
            <w:noProof/>
            <w:lang w:val="en-MA" w:eastAsia="en-US"/>
          </w:rPr>
          <w:t xml:space="preserve"> </w:t>
        </w:r>
        <w:r>
          <w:rPr>
            <w:rFonts w:asciiTheme="minorHAnsi" w:eastAsiaTheme="minorEastAsia" w:hAnsiTheme="minorHAnsi" w:cstheme="minorBidi"/>
            <w:noProof/>
            <w:kern w:val="2"/>
            <w:lang w:val="en-MA" w:eastAsia="en-US"/>
            <w14:ligatures w14:val="standardContextual"/>
          </w:rPr>
          <w:tab/>
        </w:r>
        <w:r w:rsidRPr="00DF7160">
          <w:rPr>
            <w:rStyle w:val="Hyperlink"/>
            <w:noProof/>
            <w:lang w:val="en-US"/>
          </w:rPr>
          <w:t>Accurate Predictive Model: Random Forest</w:t>
        </w:r>
        <w:r>
          <w:rPr>
            <w:noProof/>
            <w:webHidden/>
          </w:rPr>
          <w:tab/>
        </w:r>
        <w:r>
          <w:rPr>
            <w:noProof/>
            <w:webHidden/>
          </w:rPr>
          <w:fldChar w:fldCharType="begin"/>
        </w:r>
        <w:r>
          <w:rPr>
            <w:noProof/>
            <w:webHidden/>
          </w:rPr>
          <w:instrText xml:space="preserve"> PAGEREF _Toc146466000 \h </w:instrText>
        </w:r>
        <w:r>
          <w:rPr>
            <w:noProof/>
            <w:webHidden/>
          </w:rPr>
        </w:r>
        <w:r>
          <w:rPr>
            <w:noProof/>
            <w:webHidden/>
          </w:rPr>
          <w:fldChar w:fldCharType="separate"/>
        </w:r>
        <w:r>
          <w:rPr>
            <w:noProof/>
            <w:webHidden/>
          </w:rPr>
          <w:t>23</w:t>
        </w:r>
        <w:r>
          <w:rPr>
            <w:noProof/>
            <w:webHidden/>
          </w:rPr>
          <w:fldChar w:fldCharType="end"/>
        </w:r>
      </w:hyperlink>
    </w:p>
    <w:p w:rsidR="00AC6898" w:rsidRDefault="00AC6898">
      <w:pPr>
        <w:pStyle w:val="TOC2"/>
        <w:tabs>
          <w:tab w:val="left" w:pos="1200"/>
          <w:tab w:val="right" w:leader="dot" w:pos="9062"/>
        </w:tabs>
        <w:rPr>
          <w:rFonts w:asciiTheme="minorHAnsi" w:eastAsiaTheme="minorEastAsia" w:hAnsiTheme="minorHAnsi" w:cstheme="minorBidi"/>
          <w:noProof/>
          <w:kern w:val="2"/>
          <w:lang w:val="en-MA" w:eastAsia="en-US"/>
          <w14:ligatures w14:val="standardContextual"/>
        </w:rPr>
      </w:pPr>
      <w:hyperlink w:anchor="_Toc146466001" w:history="1">
        <w:r w:rsidRPr="00DF7160">
          <w:rPr>
            <w:rStyle w:val="Hyperlink"/>
            <w:noProof/>
            <w:lang w:val="en-US"/>
          </w:rPr>
          <w:t xml:space="preserve">3.2   </w:t>
        </w:r>
        <w:r w:rsidRPr="00DF7160">
          <w:rPr>
            <w:rStyle w:val="Hyperlink"/>
            <w:rFonts w:ascii="Segoe UI" w:hAnsi="Segoe UI" w:cs="Segoe UI"/>
            <w:i/>
            <w:iCs/>
            <w:noProof/>
            <w:lang w:val="en-MA" w:eastAsia="en-US"/>
          </w:rPr>
          <w:t xml:space="preserve"> </w:t>
        </w:r>
        <w:r>
          <w:rPr>
            <w:rFonts w:asciiTheme="minorHAnsi" w:eastAsiaTheme="minorEastAsia" w:hAnsiTheme="minorHAnsi" w:cstheme="minorBidi"/>
            <w:noProof/>
            <w:kern w:val="2"/>
            <w:lang w:val="en-MA" w:eastAsia="en-US"/>
            <w14:ligatures w14:val="standardContextual"/>
          </w:rPr>
          <w:tab/>
        </w:r>
        <w:r w:rsidRPr="00DF7160">
          <w:rPr>
            <w:rStyle w:val="Hyperlink"/>
            <w:noProof/>
            <w:lang w:val="en-US"/>
          </w:rPr>
          <w:t>Implementation of the Model</w:t>
        </w:r>
        <w:r>
          <w:rPr>
            <w:noProof/>
            <w:webHidden/>
          </w:rPr>
          <w:tab/>
        </w:r>
        <w:r>
          <w:rPr>
            <w:noProof/>
            <w:webHidden/>
          </w:rPr>
          <w:fldChar w:fldCharType="begin"/>
        </w:r>
        <w:r>
          <w:rPr>
            <w:noProof/>
            <w:webHidden/>
          </w:rPr>
          <w:instrText xml:space="preserve"> PAGEREF _Toc146466001 \h </w:instrText>
        </w:r>
        <w:r>
          <w:rPr>
            <w:noProof/>
            <w:webHidden/>
          </w:rPr>
        </w:r>
        <w:r>
          <w:rPr>
            <w:noProof/>
            <w:webHidden/>
          </w:rPr>
          <w:fldChar w:fldCharType="separate"/>
        </w:r>
        <w:r>
          <w:rPr>
            <w:noProof/>
            <w:webHidden/>
          </w:rPr>
          <w:t>24</w:t>
        </w:r>
        <w:r>
          <w:rPr>
            <w:noProof/>
            <w:webHidden/>
          </w:rPr>
          <w:fldChar w:fldCharType="end"/>
        </w:r>
      </w:hyperlink>
    </w:p>
    <w:p w:rsidR="00AC6898" w:rsidRDefault="00AC6898">
      <w:pPr>
        <w:pStyle w:val="TOC2"/>
        <w:tabs>
          <w:tab w:val="left" w:pos="1200"/>
          <w:tab w:val="right" w:leader="dot" w:pos="9062"/>
        </w:tabs>
        <w:rPr>
          <w:rFonts w:asciiTheme="minorHAnsi" w:eastAsiaTheme="minorEastAsia" w:hAnsiTheme="minorHAnsi" w:cstheme="minorBidi"/>
          <w:noProof/>
          <w:kern w:val="2"/>
          <w:lang w:val="en-MA" w:eastAsia="en-US"/>
          <w14:ligatures w14:val="standardContextual"/>
        </w:rPr>
      </w:pPr>
      <w:hyperlink w:anchor="_Toc146466002" w:history="1">
        <w:r w:rsidRPr="00DF7160">
          <w:rPr>
            <w:rStyle w:val="Hyperlink"/>
            <w:noProof/>
            <w:lang w:val="en-US"/>
          </w:rPr>
          <w:t xml:space="preserve">3.3   </w:t>
        </w:r>
        <w:r w:rsidRPr="00DF7160">
          <w:rPr>
            <w:rStyle w:val="Hyperlink"/>
            <w:rFonts w:ascii="Segoe UI" w:hAnsi="Segoe UI" w:cs="Segoe UI"/>
            <w:i/>
            <w:iCs/>
            <w:noProof/>
            <w:lang w:val="en-MA" w:eastAsia="en-US"/>
          </w:rPr>
          <w:t xml:space="preserve"> </w:t>
        </w:r>
        <w:r>
          <w:rPr>
            <w:rFonts w:asciiTheme="minorHAnsi" w:eastAsiaTheme="minorEastAsia" w:hAnsiTheme="minorHAnsi" w:cstheme="minorBidi"/>
            <w:noProof/>
            <w:kern w:val="2"/>
            <w:lang w:val="en-MA" w:eastAsia="en-US"/>
            <w14:ligatures w14:val="standardContextual"/>
          </w:rPr>
          <w:tab/>
        </w:r>
        <w:r w:rsidRPr="00DF7160">
          <w:rPr>
            <w:rStyle w:val="Hyperlink"/>
            <w:noProof/>
            <w:lang w:val="en-US"/>
          </w:rPr>
          <w:t>Improving the Random Forest Model</w:t>
        </w:r>
        <w:r>
          <w:rPr>
            <w:noProof/>
            <w:webHidden/>
          </w:rPr>
          <w:tab/>
        </w:r>
        <w:r>
          <w:rPr>
            <w:noProof/>
            <w:webHidden/>
          </w:rPr>
          <w:fldChar w:fldCharType="begin"/>
        </w:r>
        <w:r>
          <w:rPr>
            <w:noProof/>
            <w:webHidden/>
          </w:rPr>
          <w:instrText xml:space="preserve"> PAGEREF _Toc146466002 \h </w:instrText>
        </w:r>
        <w:r>
          <w:rPr>
            <w:noProof/>
            <w:webHidden/>
          </w:rPr>
        </w:r>
        <w:r>
          <w:rPr>
            <w:noProof/>
            <w:webHidden/>
          </w:rPr>
          <w:fldChar w:fldCharType="separate"/>
        </w:r>
        <w:r>
          <w:rPr>
            <w:noProof/>
            <w:webHidden/>
          </w:rPr>
          <w:t>25</w:t>
        </w:r>
        <w:r>
          <w:rPr>
            <w:noProof/>
            <w:webHidden/>
          </w:rPr>
          <w:fldChar w:fldCharType="end"/>
        </w:r>
      </w:hyperlink>
    </w:p>
    <w:p w:rsidR="00AC6898" w:rsidRDefault="00AC6898">
      <w:pPr>
        <w:pStyle w:val="TOC1"/>
        <w:tabs>
          <w:tab w:val="right" w:leader="dot" w:pos="9062"/>
        </w:tabs>
        <w:rPr>
          <w:rFonts w:asciiTheme="minorHAnsi" w:eastAsiaTheme="minorEastAsia" w:hAnsiTheme="minorHAnsi" w:cstheme="minorBidi"/>
          <w:noProof/>
          <w:kern w:val="2"/>
          <w:lang w:val="en-MA" w:eastAsia="en-US"/>
          <w14:ligatures w14:val="standardContextual"/>
        </w:rPr>
      </w:pPr>
      <w:hyperlink w:anchor="_Toc146466003" w:history="1">
        <w:r w:rsidRPr="00DF7160">
          <w:rPr>
            <w:rStyle w:val="Hyperlink"/>
            <w:rFonts w:ascii="Garamond" w:hAnsi="Garamond"/>
            <w:b/>
            <w:bCs/>
            <w:noProof/>
            <w:lang w:val="en-US"/>
          </w:rPr>
          <w:t>Chapter 4</w:t>
        </w:r>
        <w:r>
          <w:rPr>
            <w:noProof/>
            <w:webHidden/>
          </w:rPr>
          <w:tab/>
        </w:r>
        <w:r>
          <w:rPr>
            <w:noProof/>
            <w:webHidden/>
          </w:rPr>
          <w:fldChar w:fldCharType="begin"/>
        </w:r>
        <w:r>
          <w:rPr>
            <w:noProof/>
            <w:webHidden/>
          </w:rPr>
          <w:instrText xml:space="preserve"> PAGEREF _Toc146466003 \h </w:instrText>
        </w:r>
        <w:r>
          <w:rPr>
            <w:noProof/>
            <w:webHidden/>
          </w:rPr>
        </w:r>
        <w:r>
          <w:rPr>
            <w:noProof/>
            <w:webHidden/>
          </w:rPr>
          <w:fldChar w:fldCharType="separate"/>
        </w:r>
        <w:r>
          <w:rPr>
            <w:noProof/>
            <w:webHidden/>
          </w:rPr>
          <w:t>27</w:t>
        </w:r>
        <w:r>
          <w:rPr>
            <w:noProof/>
            <w:webHidden/>
          </w:rPr>
          <w:fldChar w:fldCharType="end"/>
        </w:r>
      </w:hyperlink>
    </w:p>
    <w:p w:rsidR="00AC6898" w:rsidRDefault="00AC6898">
      <w:pPr>
        <w:pStyle w:val="TOC2"/>
        <w:tabs>
          <w:tab w:val="right" w:leader="dot" w:pos="9062"/>
        </w:tabs>
        <w:rPr>
          <w:rFonts w:asciiTheme="minorHAnsi" w:eastAsiaTheme="minorEastAsia" w:hAnsiTheme="minorHAnsi" w:cstheme="minorBidi"/>
          <w:noProof/>
          <w:kern w:val="2"/>
          <w:lang w:val="en-MA" w:eastAsia="en-US"/>
          <w14:ligatures w14:val="standardContextual"/>
        </w:rPr>
      </w:pPr>
      <w:hyperlink w:anchor="_Toc146466004" w:history="1">
        <w:r w:rsidRPr="00DF7160">
          <w:rPr>
            <w:rStyle w:val="Hyperlink"/>
            <w:rFonts w:ascii="Garamond" w:hAnsi="Garamond"/>
            <w:b/>
            <w:bCs/>
            <w:noProof/>
            <w:lang w:val="en-MA"/>
          </w:rPr>
          <w:t>Operationalizing</w:t>
        </w:r>
        <w:r w:rsidRPr="00DF7160">
          <w:rPr>
            <w:rStyle w:val="Hyperlink"/>
            <w:rFonts w:ascii="Garamond" w:hAnsi="Garamond"/>
            <w:b/>
            <w:bCs/>
            <w:noProof/>
            <w:lang w:val="en-US"/>
          </w:rPr>
          <w:t xml:space="preserve"> </w:t>
        </w:r>
        <w:r w:rsidRPr="00DF7160">
          <w:rPr>
            <w:rStyle w:val="Hyperlink"/>
            <w:rFonts w:ascii="Garamond" w:hAnsi="Garamond"/>
            <w:b/>
            <w:bCs/>
            <w:noProof/>
            <w:lang w:val="en-MA"/>
          </w:rPr>
          <w:t>the</w:t>
        </w:r>
        <w:r w:rsidRPr="00DF7160">
          <w:rPr>
            <w:rStyle w:val="Hyperlink"/>
            <w:rFonts w:ascii="Garamond" w:hAnsi="Garamond"/>
            <w:b/>
            <w:bCs/>
            <w:noProof/>
            <w:lang w:val="en-US"/>
          </w:rPr>
          <w:t xml:space="preserve"> </w:t>
        </w:r>
        <w:r w:rsidRPr="00DF7160">
          <w:rPr>
            <w:rStyle w:val="Hyperlink"/>
            <w:rFonts w:ascii="Garamond" w:hAnsi="Garamond"/>
            <w:b/>
            <w:bCs/>
            <w:noProof/>
            <w:lang w:val="en-MA"/>
          </w:rPr>
          <w:t xml:space="preserve">Transaction </w:t>
        </w:r>
        <w:r w:rsidRPr="00DF7160">
          <w:rPr>
            <w:rStyle w:val="Hyperlink"/>
            <w:rFonts w:ascii="Garamond" w:hAnsi="Garamond"/>
            <w:b/>
            <w:bCs/>
            <w:noProof/>
            <w:lang w:val="en-US"/>
          </w:rPr>
          <w:t xml:space="preserve">  </w:t>
        </w:r>
        <w:r w:rsidRPr="00DF7160">
          <w:rPr>
            <w:rStyle w:val="Hyperlink"/>
            <w:rFonts w:ascii="Garamond" w:hAnsi="Garamond"/>
            <w:b/>
            <w:bCs/>
            <w:noProof/>
            <w:lang w:val="en-MA"/>
          </w:rPr>
          <w:t>Success Model for Everyday Business Functions</w:t>
        </w:r>
        <w:r>
          <w:rPr>
            <w:noProof/>
            <w:webHidden/>
          </w:rPr>
          <w:tab/>
        </w:r>
        <w:r>
          <w:rPr>
            <w:noProof/>
            <w:webHidden/>
          </w:rPr>
          <w:fldChar w:fldCharType="begin"/>
        </w:r>
        <w:r>
          <w:rPr>
            <w:noProof/>
            <w:webHidden/>
          </w:rPr>
          <w:instrText xml:space="preserve"> PAGEREF _Toc146466004 \h </w:instrText>
        </w:r>
        <w:r>
          <w:rPr>
            <w:noProof/>
            <w:webHidden/>
          </w:rPr>
        </w:r>
        <w:r>
          <w:rPr>
            <w:noProof/>
            <w:webHidden/>
          </w:rPr>
          <w:fldChar w:fldCharType="separate"/>
        </w:r>
        <w:r>
          <w:rPr>
            <w:noProof/>
            <w:webHidden/>
          </w:rPr>
          <w:t>27</w:t>
        </w:r>
        <w:r>
          <w:rPr>
            <w:noProof/>
            <w:webHidden/>
          </w:rPr>
          <w:fldChar w:fldCharType="end"/>
        </w:r>
      </w:hyperlink>
    </w:p>
    <w:p w:rsidR="00AC6898" w:rsidRDefault="00AC6898">
      <w:pPr>
        <w:pStyle w:val="TOC2"/>
        <w:tabs>
          <w:tab w:val="left" w:pos="1200"/>
          <w:tab w:val="right" w:leader="dot" w:pos="9062"/>
        </w:tabs>
        <w:rPr>
          <w:rFonts w:asciiTheme="minorHAnsi" w:eastAsiaTheme="minorEastAsia" w:hAnsiTheme="minorHAnsi" w:cstheme="minorBidi"/>
          <w:noProof/>
          <w:kern w:val="2"/>
          <w:lang w:val="en-MA" w:eastAsia="en-US"/>
          <w14:ligatures w14:val="standardContextual"/>
        </w:rPr>
      </w:pPr>
      <w:hyperlink w:anchor="_Toc146466005" w:history="1">
        <w:r w:rsidRPr="00DF7160">
          <w:rPr>
            <w:rStyle w:val="Hyperlink"/>
            <w:noProof/>
            <w:lang w:val="en-US"/>
          </w:rPr>
          <w:t xml:space="preserve">4.1   </w:t>
        </w:r>
        <w:r w:rsidRPr="00DF7160">
          <w:rPr>
            <w:rStyle w:val="Hyperlink"/>
            <w:rFonts w:ascii="Segoe UI" w:hAnsi="Segoe UI" w:cs="Segoe UI"/>
            <w:i/>
            <w:iCs/>
            <w:noProof/>
            <w:lang w:val="en-MA" w:eastAsia="en-US"/>
          </w:rPr>
          <w:t xml:space="preserve"> </w:t>
        </w:r>
        <w:r>
          <w:rPr>
            <w:rFonts w:asciiTheme="minorHAnsi" w:eastAsiaTheme="minorEastAsia" w:hAnsiTheme="minorHAnsi" w:cstheme="minorBidi"/>
            <w:noProof/>
            <w:kern w:val="2"/>
            <w:lang w:val="en-MA" w:eastAsia="en-US"/>
            <w14:ligatures w14:val="standardContextual"/>
          </w:rPr>
          <w:tab/>
        </w:r>
        <w:r w:rsidRPr="00DF7160">
          <w:rPr>
            <w:rStyle w:val="Hyperlink"/>
            <w:noProof/>
          </w:rPr>
          <w:t>Seamless Deployment &amp; Fluid Integration:</w:t>
        </w:r>
        <w:r>
          <w:rPr>
            <w:noProof/>
            <w:webHidden/>
          </w:rPr>
          <w:tab/>
        </w:r>
        <w:r>
          <w:rPr>
            <w:noProof/>
            <w:webHidden/>
          </w:rPr>
          <w:fldChar w:fldCharType="begin"/>
        </w:r>
        <w:r>
          <w:rPr>
            <w:noProof/>
            <w:webHidden/>
          </w:rPr>
          <w:instrText xml:space="preserve"> PAGEREF _Toc146466005 \h </w:instrText>
        </w:r>
        <w:r>
          <w:rPr>
            <w:noProof/>
            <w:webHidden/>
          </w:rPr>
        </w:r>
        <w:r>
          <w:rPr>
            <w:noProof/>
            <w:webHidden/>
          </w:rPr>
          <w:fldChar w:fldCharType="separate"/>
        </w:r>
        <w:r>
          <w:rPr>
            <w:noProof/>
            <w:webHidden/>
          </w:rPr>
          <w:t>28</w:t>
        </w:r>
        <w:r>
          <w:rPr>
            <w:noProof/>
            <w:webHidden/>
          </w:rPr>
          <w:fldChar w:fldCharType="end"/>
        </w:r>
      </w:hyperlink>
    </w:p>
    <w:p w:rsidR="00AC6898" w:rsidRDefault="00AC6898">
      <w:pPr>
        <w:pStyle w:val="TOC2"/>
        <w:tabs>
          <w:tab w:val="left" w:pos="1200"/>
          <w:tab w:val="right" w:leader="dot" w:pos="9062"/>
        </w:tabs>
        <w:rPr>
          <w:rFonts w:asciiTheme="minorHAnsi" w:eastAsiaTheme="minorEastAsia" w:hAnsiTheme="minorHAnsi" w:cstheme="minorBidi"/>
          <w:noProof/>
          <w:kern w:val="2"/>
          <w:lang w:val="en-MA" w:eastAsia="en-US"/>
          <w14:ligatures w14:val="standardContextual"/>
        </w:rPr>
      </w:pPr>
      <w:hyperlink w:anchor="_Toc146466006" w:history="1">
        <w:r w:rsidRPr="00DF7160">
          <w:rPr>
            <w:rStyle w:val="Hyperlink"/>
            <w:noProof/>
            <w:lang w:val="en-US"/>
          </w:rPr>
          <w:t xml:space="preserve">4.2   </w:t>
        </w:r>
        <w:r w:rsidRPr="00DF7160">
          <w:rPr>
            <w:rStyle w:val="Hyperlink"/>
            <w:rFonts w:ascii="Segoe UI" w:hAnsi="Segoe UI" w:cs="Segoe UI"/>
            <w:i/>
            <w:iCs/>
            <w:noProof/>
            <w:lang w:val="en-MA" w:eastAsia="en-US"/>
          </w:rPr>
          <w:t xml:space="preserve"> </w:t>
        </w:r>
        <w:r>
          <w:rPr>
            <w:rFonts w:asciiTheme="minorHAnsi" w:eastAsiaTheme="minorEastAsia" w:hAnsiTheme="minorHAnsi" w:cstheme="minorBidi"/>
            <w:noProof/>
            <w:kern w:val="2"/>
            <w:lang w:val="en-MA" w:eastAsia="en-US"/>
            <w14:ligatures w14:val="standardContextual"/>
          </w:rPr>
          <w:tab/>
        </w:r>
        <w:r w:rsidRPr="00DF7160">
          <w:rPr>
            <w:rStyle w:val="Hyperlink"/>
            <w:noProof/>
          </w:rPr>
          <w:t>Dynamic Recommendation Mechanism</w:t>
        </w:r>
        <w:r w:rsidRPr="00DF7160">
          <w:rPr>
            <w:rStyle w:val="Hyperlink"/>
            <w:noProof/>
            <w:lang w:val="en-US"/>
          </w:rPr>
          <w:t>:</w:t>
        </w:r>
        <w:r>
          <w:rPr>
            <w:noProof/>
            <w:webHidden/>
          </w:rPr>
          <w:tab/>
        </w:r>
        <w:r>
          <w:rPr>
            <w:noProof/>
            <w:webHidden/>
          </w:rPr>
          <w:fldChar w:fldCharType="begin"/>
        </w:r>
        <w:r>
          <w:rPr>
            <w:noProof/>
            <w:webHidden/>
          </w:rPr>
          <w:instrText xml:space="preserve"> PAGEREF _Toc146466006 \h </w:instrText>
        </w:r>
        <w:r>
          <w:rPr>
            <w:noProof/>
            <w:webHidden/>
          </w:rPr>
        </w:r>
        <w:r>
          <w:rPr>
            <w:noProof/>
            <w:webHidden/>
          </w:rPr>
          <w:fldChar w:fldCharType="separate"/>
        </w:r>
        <w:r>
          <w:rPr>
            <w:noProof/>
            <w:webHidden/>
          </w:rPr>
          <w:t>28</w:t>
        </w:r>
        <w:r>
          <w:rPr>
            <w:noProof/>
            <w:webHidden/>
          </w:rPr>
          <w:fldChar w:fldCharType="end"/>
        </w:r>
      </w:hyperlink>
    </w:p>
    <w:p w:rsidR="00AC6898" w:rsidRDefault="00AC6898">
      <w:pPr>
        <w:pStyle w:val="TOC2"/>
        <w:tabs>
          <w:tab w:val="left" w:pos="1200"/>
          <w:tab w:val="right" w:leader="dot" w:pos="9062"/>
        </w:tabs>
        <w:rPr>
          <w:rFonts w:asciiTheme="minorHAnsi" w:eastAsiaTheme="minorEastAsia" w:hAnsiTheme="minorHAnsi" w:cstheme="minorBidi"/>
          <w:noProof/>
          <w:kern w:val="2"/>
          <w:lang w:val="en-MA" w:eastAsia="en-US"/>
          <w14:ligatures w14:val="standardContextual"/>
        </w:rPr>
      </w:pPr>
      <w:hyperlink w:anchor="_Toc146466007" w:history="1">
        <w:r w:rsidRPr="00DF7160">
          <w:rPr>
            <w:rStyle w:val="Hyperlink"/>
            <w:noProof/>
            <w:lang w:val="en-US"/>
          </w:rPr>
          <w:t xml:space="preserve">4.3   </w:t>
        </w:r>
        <w:r w:rsidRPr="00DF7160">
          <w:rPr>
            <w:rStyle w:val="Hyperlink"/>
            <w:rFonts w:ascii="Segoe UI" w:hAnsi="Segoe UI" w:cs="Segoe UI"/>
            <w:i/>
            <w:iCs/>
            <w:noProof/>
            <w:lang w:val="en-MA" w:eastAsia="en-US"/>
          </w:rPr>
          <w:t xml:space="preserve"> </w:t>
        </w:r>
        <w:r>
          <w:rPr>
            <w:rFonts w:asciiTheme="minorHAnsi" w:eastAsiaTheme="minorEastAsia" w:hAnsiTheme="minorHAnsi" w:cstheme="minorBidi"/>
            <w:noProof/>
            <w:kern w:val="2"/>
            <w:lang w:val="en-MA" w:eastAsia="en-US"/>
            <w14:ligatures w14:val="standardContextual"/>
          </w:rPr>
          <w:tab/>
        </w:r>
        <w:r w:rsidRPr="00DF7160">
          <w:rPr>
            <w:rStyle w:val="Hyperlink"/>
            <w:noProof/>
          </w:rPr>
          <w:t>Immersive GUI Experience:</w:t>
        </w:r>
        <w:r>
          <w:rPr>
            <w:noProof/>
            <w:webHidden/>
          </w:rPr>
          <w:tab/>
        </w:r>
        <w:r>
          <w:rPr>
            <w:noProof/>
            <w:webHidden/>
          </w:rPr>
          <w:fldChar w:fldCharType="begin"/>
        </w:r>
        <w:r>
          <w:rPr>
            <w:noProof/>
            <w:webHidden/>
          </w:rPr>
          <w:instrText xml:space="preserve"> PAGEREF _Toc146466007 \h </w:instrText>
        </w:r>
        <w:r>
          <w:rPr>
            <w:noProof/>
            <w:webHidden/>
          </w:rPr>
        </w:r>
        <w:r>
          <w:rPr>
            <w:noProof/>
            <w:webHidden/>
          </w:rPr>
          <w:fldChar w:fldCharType="separate"/>
        </w:r>
        <w:r>
          <w:rPr>
            <w:noProof/>
            <w:webHidden/>
          </w:rPr>
          <w:t>28</w:t>
        </w:r>
        <w:r>
          <w:rPr>
            <w:noProof/>
            <w:webHidden/>
          </w:rPr>
          <w:fldChar w:fldCharType="end"/>
        </w:r>
      </w:hyperlink>
    </w:p>
    <w:p w:rsidR="00AC6898" w:rsidRDefault="00AC6898">
      <w:pPr>
        <w:pStyle w:val="TOC2"/>
        <w:tabs>
          <w:tab w:val="left" w:pos="1200"/>
          <w:tab w:val="right" w:leader="dot" w:pos="9062"/>
        </w:tabs>
        <w:rPr>
          <w:rFonts w:asciiTheme="minorHAnsi" w:eastAsiaTheme="minorEastAsia" w:hAnsiTheme="minorHAnsi" w:cstheme="minorBidi"/>
          <w:noProof/>
          <w:kern w:val="2"/>
          <w:lang w:val="en-MA" w:eastAsia="en-US"/>
          <w14:ligatures w14:val="standardContextual"/>
        </w:rPr>
      </w:pPr>
      <w:hyperlink w:anchor="_Toc146466008" w:history="1">
        <w:r w:rsidRPr="00DF7160">
          <w:rPr>
            <w:rStyle w:val="Hyperlink"/>
            <w:noProof/>
            <w:lang w:val="en-US"/>
          </w:rPr>
          <w:t xml:space="preserve">4.4   </w:t>
        </w:r>
        <w:r w:rsidRPr="00DF7160">
          <w:rPr>
            <w:rStyle w:val="Hyperlink"/>
            <w:rFonts w:ascii="Segoe UI" w:hAnsi="Segoe UI" w:cs="Segoe UI"/>
            <w:i/>
            <w:iCs/>
            <w:noProof/>
            <w:lang w:val="en-MA" w:eastAsia="en-US"/>
          </w:rPr>
          <w:t xml:space="preserve"> </w:t>
        </w:r>
        <w:r>
          <w:rPr>
            <w:rFonts w:asciiTheme="minorHAnsi" w:eastAsiaTheme="minorEastAsia" w:hAnsiTheme="minorHAnsi" w:cstheme="minorBidi"/>
            <w:noProof/>
            <w:kern w:val="2"/>
            <w:lang w:val="en-MA" w:eastAsia="en-US"/>
            <w14:ligatures w14:val="standardContextual"/>
          </w:rPr>
          <w:tab/>
        </w:r>
        <w:r w:rsidRPr="00DF7160">
          <w:rPr>
            <w:rStyle w:val="Hyperlink"/>
            <w:noProof/>
          </w:rPr>
          <w:t>Proactive Monitoring &amp; Analytics Suite:</w:t>
        </w:r>
        <w:r>
          <w:rPr>
            <w:noProof/>
            <w:webHidden/>
          </w:rPr>
          <w:tab/>
        </w:r>
        <w:r>
          <w:rPr>
            <w:noProof/>
            <w:webHidden/>
          </w:rPr>
          <w:fldChar w:fldCharType="begin"/>
        </w:r>
        <w:r>
          <w:rPr>
            <w:noProof/>
            <w:webHidden/>
          </w:rPr>
          <w:instrText xml:space="preserve"> PAGEREF _Toc146466008 \h </w:instrText>
        </w:r>
        <w:r>
          <w:rPr>
            <w:noProof/>
            <w:webHidden/>
          </w:rPr>
        </w:r>
        <w:r>
          <w:rPr>
            <w:noProof/>
            <w:webHidden/>
          </w:rPr>
          <w:fldChar w:fldCharType="separate"/>
        </w:r>
        <w:r>
          <w:rPr>
            <w:noProof/>
            <w:webHidden/>
          </w:rPr>
          <w:t>29</w:t>
        </w:r>
        <w:r>
          <w:rPr>
            <w:noProof/>
            <w:webHidden/>
          </w:rPr>
          <w:fldChar w:fldCharType="end"/>
        </w:r>
      </w:hyperlink>
    </w:p>
    <w:p w:rsidR="00AC6898" w:rsidRDefault="00AC6898">
      <w:pPr>
        <w:pStyle w:val="TOC2"/>
        <w:tabs>
          <w:tab w:val="left" w:pos="1200"/>
          <w:tab w:val="right" w:leader="dot" w:pos="9062"/>
        </w:tabs>
        <w:rPr>
          <w:rFonts w:asciiTheme="minorHAnsi" w:eastAsiaTheme="minorEastAsia" w:hAnsiTheme="minorHAnsi" w:cstheme="minorBidi"/>
          <w:noProof/>
          <w:kern w:val="2"/>
          <w:lang w:val="en-MA" w:eastAsia="en-US"/>
          <w14:ligatures w14:val="standardContextual"/>
        </w:rPr>
      </w:pPr>
      <w:hyperlink w:anchor="_Toc146466009" w:history="1">
        <w:r w:rsidRPr="00DF7160">
          <w:rPr>
            <w:rStyle w:val="Hyperlink"/>
            <w:noProof/>
            <w:lang w:val="en-US"/>
          </w:rPr>
          <w:t xml:space="preserve">4.5   </w:t>
        </w:r>
        <w:r w:rsidRPr="00DF7160">
          <w:rPr>
            <w:rStyle w:val="Hyperlink"/>
            <w:rFonts w:ascii="Segoe UI" w:hAnsi="Segoe UI" w:cs="Segoe UI"/>
            <w:i/>
            <w:iCs/>
            <w:noProof/>
            <w:lang w:val="en-MA" w:eastAsia="en-US"/>
          </w:rPr>
          <w:t xml:space="preserve"> </w:t>
        </w:r>
        <w:r>
          <w:rPr>
            <w:rFonts w:asciiTheme="minorHAnsi" w:eastAsiaTheme="minorEastAsia" w:hAnsiTheme="minorHAnsi" w:cstheme="minorBidi"/>
            <w:noProof/>
            <w:kern w:val="2"/>
            <w:lang w:val="en-MA" w:eastAsia="en-US"/>
            <w14:ligatures w14:val="standardContextual"/>
          </w:rPr>
          <w:tab/>
        </w:r>
        <w:r w:rsidRPr="00DF7160">
          <w:rPr>
            <w:rStyle w:val="Hyperlink"/>
            <w:noProof/>
          </w:rPr>
          <w:t>Iterative Model Refinement:</w:t>
        </w:r>
        <w:r>
          <w:rPr>
            <w:noProof/>
            <w:webHidden/>
          </w:rPr>
          <w:tab/>
        </w:r>
        <w:r>
          <w:rPr>
            <w:noProof/>
            <w:webHidden/>
          </w:rPr>
          <w:fldChar w:fldCharType="begin"/>
        </w:r>
        <w:r>
          <w:rPr>
            <w:noProof/>
            <w:webHidden/>
          </w:rPr>
          <w:instrText xml:space="preserve"> PAGEREF _Toc146466009 \h </w:instrText>
        </w:r>
        <w:r>
          <w:rPr>
            <w:noProof/>
            <w:webHidden/>
          </w:rPr>
        </w:r>
        <w:r>
          <w:rPr>
            <w:noProof/>
            <w:webHidden/>
          </w:rPr>
          <w:fldChar w:fldCharType="separate"/>
        </w:r>
        <w:r>
          <w:rPr>
            <w:noProof/>
            <w:webHidden/>
          </w:rPr>
          <w:t>29</w:t>
        </w:r>
        <w:r>
          <w:rPr>
            <w:noProof/>
            <w:webHidden/>
          </w:rPr>
          <w:fldChar w:fldCharType="end"/>
        </w:r>
      </w:hyperlink>
    </w:p>
    <w:p w:rsidR="00AC6898" w:rsidRDefault="00AC6898">
      <w:pPr>
        <w:pStyle w:val="TOC2"/>
        <w:tabs>
          <w:tab w:val="left" w:pos="1200"/>
          <w:tab w:val="right" w:leader="dot" w:pos="9062"/>
        </w:tabs>
        <w:rPr>
          <w:rFonts w:asciiTheme="minorHAnsi" w:eastAsiaTheme="minorEastAsia" w:hAnsiTheme="minorHAnsi" w:cstheme="minorBidi"/>
          <w:noProof/>
          <w:kern w:val="2"/>
          <w:lang w:val="en-MA" w:eastAsia="en-US"/>
          <w14:ligatures w14:val="standardContextual"/>
        </w:rPr>
      </w:pPr>
      <w:hyperlink w:anchor="_Toc146466010" w:history="1">
        <w:r w:rsidRPr="00DF7160">
          <w:rPr>
            <w:rStyle w:val="Hyperlink"/>
            <w:noProof/>
            <w:lang w:val="en-US"/>
          </w:rPr>
          <w:t xml:space="preserve">4.6   </w:t>
        </w:r>
        <w:r w:rsidRPr="00DF7160">
          <w:rPr>
            <w:rStyle w:val="Hyperlink"/>
            <w:rFonts w:ascii="Segoe UI" w:hAnsi="Segoe UI" w:cs="Segoe UI"/>
            <w:i/>
            <w:iCs/>
            <w:noProof/>
            <w:lang w:val="en-MA" w:eastAsia="en-US"/>
          </w:rPr>
          <w:t xml:space="preserve"> </w:t>
        </w:r>
        <w:r>
          <w:rPr>
            <w:rFonts w:asciiTheme="minorHAnsi" w:eastAsiaTheme="minorEastAsia" w:hAnsiTheme="minorHAnsi" w:cstheme="minorBidi"/>
            <w:noProof/>
            <w:kern w:val="2"/>
            <w:lang w:val="en-MA" w:eastAsia="en-US"/>
            <w14:ligatures w14:val="standardContextual"/>
          </w:rPr>
          <w:tab/>
        </w:r>
        <w:r w:rsidRPr="00DF7160">
          <w:rPr>
            <w:rStyle w:val="Hyperlink"/>
            <w:noProof/>
            <w:lang w:val="en-US"/>
          </w:rPr>
          <w:t>Focused Error Scrutiny &amp; Evolution:</w:t>
        </w:r>
        <w:r>
          <w:rPr>
            <w:noProof/>
            <w:webHidden/>
          </w:rPr>
          <w:tab/>
        </w:r>
        <w:r>
          <w:rPr>
            <w:noProof/>
            <w:webHidden/>
          </w:rPr>
          <w:fldChar w:fldCharType="begin"/>
        </w:r>
        <w:r>
          <w:rPr>
            <w:noProof/>
            <w:webHidden/>
          </w:rPr>
          <w:instrText xml:space="preserve"> PAGEREF _Toc146466010 \h </w:instrText>
        </w:r>
        <w:r>
          <w:rPr>
            <w:noProof/>
            <w:webHidden/>
          </w:rPr>
        </w:r>
        <w:r>
          <w:rPr>
            <w:noProof/>
            <w:webHidden/>
          </w:rPr>
          <w:fldChar w:fldCharType="separate"/>
        </w:r>
        <w:r>
          <w:rPr>
            <w:noProof/>
            <w:webHidden/>
          </w:rPr>
          <w:t>29</w:t>
        </w:r>
        <w:r>
          <w:rPr>
            <w:noProof/>
            <w:webHidden/>
          </w:rPr>
          <w:fldChar w:fldCharType="end"/>
        </w:r>
      </w:hyperlink>
    </w:p>
    <w:p w:rsidR="00AC6898" w:rsidRDefault="00AC6898">
      <w:pPr>
        <w:pStyle w:val="TOC1"/>
        <w:tabs>
          <w:tab w:val="right" w:leader="dot" w:pos="9062"/>
        </w:tabs>
        <w:rPr>
          <w:rFonts w:asciiTheme="minorHAnsi" w:eastAsiaTheme="minorEastAsia" w:hAnsiTheme="minorHAnsi" w:cstheme="minorBidi"/>
          <w:noProof/>
          <w:kern w:val="2"/>
          <w:lang w:val="en-MA" w:eastAsia="en-US"/>
          <w14:ligatures w14:val="standardContextual"/>
        </w:rPr>
      </w:pPr>
      <w:hyperlink w:anchor="_Toc146466011" w:history="1">
        <w:r w:rsidRPr="00DF7160">
          <w:rPr>
            <w:rStyle w:val="Hyperlink"/>
            <w:noProof/>
          </w:rPr>
          <w:t>Conclusion</w:t>
        </w:r>
        <w:r>
          <w:rPr>
            <w:noProof/>
            <w:webHidden/>
          </w:rPr>
          <w:tab/>
        </w:r>
        <w:r>
          <w:rPr>
            <w:noProof/>
            <w:webHidden/>
          </w:rPr>
          <w:fldChar w:fldCharType="begin"/>
        </w:r>
        <w:r>
          <w:rPr>
            <w:noProof/>
            <w:webHidden/>
          </w:rPr>
          <w:instrText xml:space="preserve"> PAGEREF _Toc146466011 \h </w:instrText>
        </w:r>
        <w:r>
          <w:rPr>
            <w:noProof/>
            <w:webHidden/>
          </w:rPr>
        </w:r>
        <w:r>
          <w:rPr>
            <w:noProof/>
            <w:webHidden/>
          </w:rPr>
          <w:fldChar w:fldCharType="separate"/>
        </w:r>
        <w:r>
          <w:rPr>
            <w:noProof/>
            <w:webHidden/>
          </w:rPr>
          <w:t>30</w:t>
        </w:r>
        <w:r>
          <w:rPr>
            <w:noProof/>
            <w:webHidden/>
          </w:rPr>
          <w:fldChar w:fldCharType="end"/>
        </w:r>
      </w:hyperlink>
    </w:p>
    <w:p w:rsidR="00AC6898" w:rsidRDefault="00AC6898">
      <w:pPr>
        <w:pStyle w:val="TOC1"/>
        <w:tabs>
          <w:tab w:val="right" w:leader="dot" w:pos="9062"/>
        </w:tabs>
        <w:rPr>
          <w:rFonts w:asciiTheme="minorHAnsi" w:eastAsiaTheme="minorEastAsia" w:hAnsiTheme="minorHAnsi" w:cstheme="minorBidi"/>
          <w:noProof/>
          <w:kern w:val="2"/>
          <w:lang w:val="en-MA" w:eastAsia="en-US"/>
          <w14:ligatures w14:val="standardContextual"/>
        </w:rPr>
      </w:pPr>
      <w:hyperlink w:anchor="_Toc146466012" w:history="1">
        <w:r w:rsidRPr="00DF7160">
          <w:rPr>
            <w:rStyle w:val="Hyperlink"/>
            <w:noProof/>
            <w:lang w:val="en-US"/>
          </w:rPr>
          <w:t>Bibliography</w:t>
        </w:r>
        <w:r>
          <w:rPr>
            <w:noProof/>
            <w:webHidden/>
          </w:rPr>
          <w:tab/>
        </w:r>
        <w:r>
          <w:rPr>
            <w:noProof/>
            <w:webHidden/>
          </w:rPr>
          <w:fldChar w:fldCharType="begin"/>
        </w:r>
        <w:r>
          <w:rPr>
            <w:noProof/>
            <w:webHidden/>
          </w:rPr>
          <w:instrText xml:space="preserve"> PAGEREF _Toc146466012 \h </w:instrText>
        </w:r>
        <w:r>
          <w:rPr>
            <w:noProof/>
            <w:webHidden/>
          </w:rPr>
        </w:r>
        <w:r>
          <w:rPr>
            <w:noProof/>
            <w:webHidden/>
          </w:rPr>
          <w:fldChar w:fldCharType="separate"/>
        </w:r>
        <w:r>
          <w:rPr>
            <w:noProof/>
            <w:webHidden/>
          </w:rPr>
          <w:t>32</w:t>
        </w:r>
        <w:r>
          <w:rPr>
            <w:noProof/>
            <w:webHidden/>
          </w:rPr>
          <w:fldChar w:fldCharType="end"/>
        </w:r>
      </w:hyperlink>
    </w:p>
    <w:p w:rsidR="00AC6898" w:rsidRDefault="00AC6898">
      <w:pPr>
        <w:pStyle w:val="TOC1"/>
        <w:tabs>
          <w:tab w:val="right" w:leader="dot" w:pos="9062"/>
        </w:tabs>
        <w:rPr>
          <w:rFonts w:asciiTheme="minorHAnsi" w:eastAsiaTheme="minorEastAsia" w:hAnsiTheme="minorHAnsi" w:cstheme="minorBidi"/>
          <w:noProof/>
          <w:kern w:val="2"/>
          <w:lang w:val="en-MA" w:eastAsia="en-US"/>
          <w14:ligatures w14:val="standardContextual"/>
        </w:rPr>
      </w:pPr>
      <w:hyperlink w:anchor="_Toc146466013" w:history="1">
        <w:r w:rsidRPr="00DF7160">
          <w:rPr>
            <w:rStyle w:val="Hyperlink"/>
            <w:rFonts w:ascii="Garamond" w:hAnsi="Garamond"/>
            <w:b/>
            <w:bCs/>
            <w:noProof/>
          </w:rPr>
          <w:t>Annexes</w:t>
        </w:r>
        <w:r>
          <w:rPr>
            <w:noProof/>
            <w:webHidden/>
          </w:rPr>
          <w:tab/>
        </w:r>
        <w:r>
          <w:rPr>
            <w:noProof/>
            <w:webHidden/>
          </w:rPr>
          <w:fldChar w:fldCharType="begin"/>
        </w:r>
        <w:r>
          <w:rPr>
            <w:noProof/>
            <w:webHidden/>
          </w:rPr>
          <w:instrText xml:space="preserve"> PAGEREF _Toc146466013 \h </w:instrText>
        </w:r>
        <w:r>
          <w:rPr>
            <w:noProof/>
            <w:webHidden/>
          </w:rPr>
        </w:r>
        <w:r>
          <w:rPr>
            <w:noProof/>
            <w:webHidden/>
          </w:rPr>
          <w:fldChar w:fldCharType="separate"/>
        </w:r>
        <w:r>
          <w:rPr>
            <w:noProof/>
            <w:webHidden/>
          </w:rPr>
          <w:t>33</w:t>
        </w:r>
        <w:r>
          <w:rPr>
            <w:noProof/>
            <w:webHidden/>
          </w:rPr>
          <w:fldChar w:fldCharType="end"/>
        </w:r>
      </w:hyperlink>
    </w:p>
    <w:p w:rsidR="00AC6898" w:rsidRDefault="00AC6898">
      <w:pPr>
        <w:pStyle w:val="TOC1"/>
        <w:tabs>
          <w:tab w:val="right" w:leader="dot" w:pos="9062"/>
        </w:tabs>
        <w:rPr>
          <w:rFonts w:asciiTheme="minorHAnsi" w:eastAsiaTheme="minorEastAsia" w:hAnsiTheme="minorHAnsi" w:cstheme="minorBidi"/>
          <w:noProof/>
          <w:kern w:val="2"/>
          <w:lang w:val="en-MA" w:eastAsia="en-US"/>
          <w14:ligatures w14:val="standardContextual"/>
        </w:rPr>
      </w:pPr>
      <w:hyperlink w:anchor="_Toc146466014" w:history="1">
        <w:r w:rsidRPr="00DF7160">
          <w:rPr>
            <w:rStyle w:val="Hyperlink"/>
            <w:rFonts w:ascii="Garamond" w:hAnsi="Garamond"/>
            <w:b/>
            <w:bCs/>
            <w:noProof/>
          </w:rPr>
          <w:t>Annexe A : Full Code</w:t>
        </w:r>
        <w:r>
          <w:rPr>
            <w:noProof/>
            <w:webHidden/>
          </w:rPr>
          <w:tab/>
        </w:r>
        <w:r>
          <w:rPr>
            <w:noProof/>
            <w:webHidden/>
          </w:rPr>
          <w:fldChar w:fldCharType="begin"/>
        </w:r>
        <w:r>
          <w:rPr>
            <w:noProof/>
            <w:webHidden/>
          </w:rPr>
          <w:instrText xml:space="preserve"> PAGEREF _Toc146466014 \h </w:instrText>
        </w:r>
        <w:r>
          <w:rPr>
            <w:noProof/>
            <w:webHidden/>
          </w:rPr>
        </w:r>
        <w:r>
          <w:rPr>
            <w:noProof/>
            <w:webHidden/>
          </w:rPr>
          <w:fldChar w:fldCharType="separate"/>
        </w:r>
        <w:r>
          <w:rPr>
            <w:noProof/>
            <w:webHidden/>
          </w:rPr>
          <w:t>33</w:t>
        </w:r>
        <w:r>
          <w:rPr>
            <w:noProof/>
            <w:webHidden/>
          </w:rPr>
          <w:fldChar w:fldCharType="end"/>
        </w:r>
      </w:hyperlink>
    </w:p>
    <w:p w:rsidR="00AC6898" w:rsidRDefault="00AC6898" w:rsidP="00AC6898">
      <w:pPr>
        <w:pStyle w:val="TOC1"/>
        <w:tabs>
          <w:tab w:val="right" w:leader="dot" w:pos="9062"/>
        </w:tabs>
        <w:rPr>
          <w:rFonts w:asciiTheme="minorHAnsi" w:eastAsiaTheme="minorEastAsia" w:hAnsiTheme="minorHAnsi" w:cstheme="minorBidi"/>
          <w:noProof/>
          <w:kern w:val="2"/>
          <w:lang w:val="en-MA" w:eastAsia="en-US"/>
          <w14:ligatures w14:val="standardContextual"/>
        </w:rPr>
      </w:pPr>
    </w:p>
    <w:p w:rsidR="00B60C14" w:rsidRDefault="00AC6898">
      <w:pPr>
        <w:spacing w:line="360" w:lineRule="auto"/>
        <w:rPr>
          <w:b/>
          <w:bCs/>
          <w:lang w:val="en-GB"/>
        </w:rPr>
      </w:pPr>
      <w:r>
        <w:rPr>
          <w:b/>
          <w:bCs/>
          <w:lang w:val="en-GB"/>
        </w:rPr>
        <w:fldChar w:fldCharType="end"/>
      </w:r>
    </w:p>
    <w:p w:rsidR="00B60C14" w:rsidRDefault="00B60C14">
      <w:pPr>
        <w:spacing w:line="360" w:lineRule="auto"/>
        <w:rPr>
          <w:b/>
          <w:bCs/>
        </w:rPr>
        <w:sectPr w:rsidR="00B60C14">
          <w:headerReference w:type="default" r:id="rId14"/>
          <w:pgSz w:w="11906" w:h="16838"/>
          <w:pgMar w:top="1417" w:right="1417" w:bottom="1417" w:left="1417" w:header="708" w:footer="708" w:gutter="0"/>
          <w:cols w:space="708"/>
          <w:docGrid w:linePitch="360"/>
        </w:sectPr>
      </w:pPr>
    </w:p>
    <w:p w:rsidR="00B60C14" w:rsidRDefault="00B60C14">
      <w:bookmarkStart w:id="6" w:name="_Toc193864194"/>
    </w:p>
    <w:p w:rsidR="00B60C14" w:rsidRDefault="00B60C14"/>
    <w:p w:rsidR="00B60C14" w:rsidRDefault="00000000" w:rsidP="009F4052">
      <w:pPr>
        <w:pStyle w:val="Heading1"/>
      </w:pPr>
      <w:bookmarkStart w:id="7" w:name="_Toc169370214"/>
      <w:bookmarkStart w:id="8" w:name="_Toc146465983"/>
      <w:r>
        <w:t>Introduction</w:t>
      </w:r>
      <w:bookmarkEnd w:id="6"/>
      <w:r w:rsidR="009F4052">
        <w:t>: Project Planning</w:t>
      </w:r>
      <w:bookmarkEnd w:id="8"/>
      <w:r>
        <w:t xml:space="preserve"> </w:t>
      </w:r>
      <w:bookmarkStart w:id="9" w:name="_Toc190143679"/>
      <w:bookmarkEnd w:id="7"/>
    </w:p>
    <w:p w:rsidR="00B60C14" w:rsidRDefault="00B60C14"/>
    <w:p w:rsidR="009F4052" w:rsidRPr="009F4052" w:rsidRDefault="009F4052" w:rsidP="009F4052">
      <w:pPr>
        <w:spacing w:line="360" w:lineRule="auto"/>
        <w:rPr>
          <w:lang w:val="en-US"/>
        </w:rPr>
      </w:pPr>
      <w:r w:rsidRPr="009F4052">
        <w:rPr>
          <w:lang w:val="en-US"/>
        </w:rPr>
        <w:t>In a time characterized by the widespread availability of data, our ability to extract valuable information, make informed choices, and automate tasks using machine learning techniques is unmatched. As several businesses, ranging from healthcare to e-commerce, use the capabilities of machine learning, they underscore its inherent worth in facilitating optimization and cultivating creativity. Primarily, the exploration of machine learning is driven by a solitary aim: to uncover underlying patterns inside data, using them to advance intelligent predictions and automations.</w:t>
      </w:r>
    </w:p>
    <w:p w:rsidR="009F4052" w:rsidRPr="009F4052" w:rsidRDefault="009F4052" w:rsidP="009F4052">
      <w:pPr>
        <w:spacing w:line="360" w:lineRule="auto"/>
        <w:rPr>
          <w:lang w:val="en-US"/>
        </w:rPr>
      </w:pPr>
      <w:r w:rsidRPr="009F4052">
        <w:rPr>
          <w:lang w:val="en-US"/>
        </w:rPr>
        <w:t>The complex procedure involved in initiating a machine learning project has resemblance to the artistic process of molding raw stone. The process starts with the careful compilation and refinement of data, establishing the fundamental basis for the whole undertaking. The subsequent step involves a meticulous process of identifying and modifying features, with the aim of equipping the algorithms with the most significant predictors. Utilizing an extensive collection of patterns as a basis, models undergo a rigorous training process, whereby they adapt and refine their comprehension until they achieve or exceed certain criteria. However, the process of creating a model is not the last stage of its journey. The model's effectiveness is ultimately evaluated in real-world scenarios, where it must make critical real-time deductions that might have substantial implications for business outcomes.</w:t>
      </w:r>
    </w:p>
    <w:p w:rsidR="009F4052" w:rsidRPr="009F4052" w:rsidRDefault="009F4052" w:rsidP="009F4052">
      <w:pPr>
        <w:spacing w:line="360" w:lineRule="auto"/>
        <w:rPr>
          <w:lang w:val="en-US"/>
        </w:rPr>
      </w:pPr>
      <w:r w:rsidRPr="009F4052">
        <w:rPr>
          <w:lang w:val="en-US"/>
        </w:rPr>
        <w:t>In a technologically advanced setting that offers programming tools such as Python and R, the process of creating machine learning models becomes less arduous and more of a journey of discovery, facilitated by dedicated libraries and frameworks. Nevertheless, it is crucial to bear in mind that the foundation of these activities relies heavily on a resilient data infrastructure, which guarantees the smooth flow of extensive information and complex calculations.</w:t>
      </w:r>
    </w:p>
    <w:p w:rsidR="009F4052" w:rsidRPr="009F4052" w:rsidRDefault="009F4052" w:rsidP="009F4052">
      <w:pPr>
        <w:spacing w:line="360" w:lineRule="auto"/>
        <w:rPr>
          <w:lang w:val="en-US"/>
        </w:rPr>
      </w:pPr>
      <w:r w:rsidRPr="009F4052">
        <w:rPr>
          <w:lang w:val="en-US"/>
        </w:rPr>
        <w:t xml:space="preserve">In the realm of online shopping, where each click has the potential to result in a transaction, it is of utmost importance to prioritize the establishment of seamless online payment processing. The emergence of difficulties such as increasing instances of credit card payment failures presents a situation that undermines both client confidence and financial performance. This project navigates over the aforementioned problems by using predictive modeling as its guiding </w:t>
      </w:r>
      <w:r w:rsidRPr="009F4052">
        <w:rPr>
          <w:lang w:val="en-US"/>
        </w:rPr>
        <w:lastRenderedPageBreak/>
        <w:t>tool. What is our mission? The objective is to transform the credit card routing mechanism from a rigid, manual procedure governed by predefined rules to a sophisticated, adaptable system powered by data analysis. By using a collection of past transaction narratives, our objective is to enhance the system's ability to identify the most suitable Payment Service Provider (PSP) for each transaction. The goal is clear and has significant implications: to increase the rates of successful payments while carefully avoiding expenses.</w:t>
      </w:r>
    </w:p>
    <w:p w:rsidR="00B60C14" w:rsidRPr="009F4052" w:rsidRDefault="009F4052" w:rsidP="009F4052">
      <w:pPr>
        <w:spacing w:line="360" w:lineRule="auto"/>
        <w:rPr>
          <w:lang w:val="en-US"/>
        </w:rPr>
      </w:pPr>
      <w:r w:rsidRPr="009F4052">
        <w:rPr>
          <w:lang w:val="en-US"/>
        </w:rPr>
        <w:t xml:space="preserve">As participants in this expedition, working with the pioneers of the online payment industry, our goal is to develop a predictive framework that considers many factors, such as transactional timestamps and historical performance indicators of payment service providers (PSPs) like </w:t>
      </w:r>
      <w:proofErr w:type="spellStart"/>
      <w:r w:rsidRPr="009F4052">
        <w:rPr>
          <w:lang w:val="en-US"/>
        </w:rPr>
        <w:t>Moneycard</w:t>
      </w:r>
      <w:proofErr w:type="spellEnd"/>
      <w:r w:rsidRPr="009F4052">
        <w:rPr>
          <w:lang w:val="en-US"/>
        </w:rPr>
        <w:t xml:space="preserve"> and </w:t>
      </w:r>
      <w:proofErr w:type="spellStart"/>
      <w:r w:rsidRPr="009F4052">
        <w:rPr>
          <w:lang w:val="en-US"/>
        </w:rPr>
        <w:t>Simplecard</w:t>
      </w:r>
      <w:proofErr w:type="spellEnd"/>
      <w:r w:rsidRPr="009F4052">
        <w:rPr>
          <w:lang w:val="en-US"/>
        </w:rPr>
        <w:t>. The primary objective is to cultivate a transactional setting in which errors are infrequent rather than typical. Each conducted transaction should not only be seen as a routine procedure, but also as a strategic choice based on data analysis. This approach aims to enhance client experiences and strengthen our position in the digital marketplace.</w:t>
      </w:r>
    </w:p>
    <w:p w:rsidR="009F4052" w:rsidRPr="009F4052" w:rsidRDefault="009F4052" w:rsidP="009F4052">
      <w:pPr>
        <w:spacing w:line="360" w:lineRule="auto"/>
        <w:rPr>
          <w:b/>
          <w:bCs/>
          <w:lang w:val="en-US"/>
        </w:rPr>
      </w:pPr>
      <w:r w:rsidRPr="009F4052">
        <w:rPr>
          <w:b/>
          <w:bCs/>
          <w:lang w:val="en-US"/>
        </w:rPr>
        <w:t>Exploring the CRISP-DM Framework: An In-depth Analysis</w:t>
      </w:r>
    </w:p>
    <w:p w:rsidR="009F4052" w:rsidRPr="009F4052" w:rsidRDefault="009F4052" w:rsidP="009F4052">
      <w:pPr>
        <w:spacing w:line="360" w:lineRule="auto"/>
        <w:rPr>
          <w:lang w:val="en-US"/>
        </w:rPr>
      </w:pPr>
    </w:p>
    <w:p w:rsidR="009F4052" w:rsidRPr="009F4052" w:rsidRDefault="009F4052" w:rsidP="009F4052">
      <w:pPr>
        <w:spacing w:line="360" w:lineRule="auto"/>
        <w:rPr>
          <w:lang w:val="en-US"/>
        </w:rPr>
      </w:pPr>
      <w:r w:rsidRPr="009F4052">
        <w:rPr>
          <w:lang w:val="en-US"/>
        </w:rPr>
        <w:t xml:space="preserve">In commencing our endeavor, we use the esteemed </w:t>
      </w:r>
      <w:r w:rsidRPr="009F4052">
        <w:rPr>
          <w:b/>
          <w:bCs/>
          <w:lang w:val="en-US"/>
        </w:rPr>
        <w:t>CRISP-DM (Cross-Industry Standard Process for Data Mining) framework</w:t>
      </w:r>
      <w:r w:rsidRPr="009F4052">
        <w:rPr>
          <w:lang w:val="en-US"/>
        </w:rPr>
        <w:t>, renowned for its thorough, methodical, and iterative approach specifically designed for data-driven initiatives. The cyclical structure of this framework guarantees that when progress is made, each phase contributes to the subsequent one and, when needed, offers valuable insights to reassess and improve prior processes for the most favorable results.</w:t>
      </w:r>
    </w:p>
    <w:p w:rsidR="009F4052" w:rsidRPr="009F4052" w:rsidRDefault="009F4052" w:rsidP="009F4052">
      <w:pPr>
        <w:spacing w:line="360" w:lineRule="auto"/>
        <w:rPr>
          <w:lang w:val="en-US"/>
        </w:rPr>
      </w:pPr>
      <w:r w:rsidRPr="009F4052">
        <w:rPr>
          <w:u w:val="single"/>
          <w:lang w:val="en-US"/>
        </w:rPr>
        <w:t>company Understanding:</w:t>
      </w:r>
      <w:r w:rsidRPr="009F4052">
        <w:rPr>
          <w:lang w:val="en-US"/>
        </w:rPr>
        <w:t xml:space="preserve"> Initially, our primary focus is to get a thorough understanding of our company goals and the obstacles we face. Through active involvement with stakeholders, namely those from the online payment department, we carefully analyze and extract their challenges, goals, and long-term objectives. The establishment of explicit success criteria at the outset of a project ensures that there is consistent alignment and concentration throughout its lifetime.</w:t>
      </w:r>
    </w:p>
    <w:p w:rsidR="009F4052" w:rsidRPr="009F4052" w:rsidRDefault="009F4052" w:rsidP="009F4052">
      <w:pPr>
        <w:spacing w:line="360" w:lineRule="auto"/>
        <w:rPr>
          <w:lang w:val="en-US"/>
        </w:rPr>
      </w:pPr>
      <w:r w:rsidRPr="009F4052">
        <w:rPr>
          <w:u w:val="single"/>
          <w:lang w:val="en-US"/>
        </w:rPr>
        <w:t>Data Understanding</w:t>
      </w:r>
      <w:r w:rsidRPr="009F4052">
        <w:rPr>
          <w:lang w:val="en-US"/>
        </w:rPr>
        <w:t xml:space="preserve"> is a crucial aspect of our modeling efforts, as it involves comprehending the data that serves as the foundation for our business operations. The use of rigorous exploratory data analysis is performed in order to extract valuable insights pertaining to the </w:t>
      </w:r>
      <w:r w:rsidRPr="009F4052">
        <w:rPr>
          <w:lang w:val="en-US"/>
        </w:rPr>
        <w:lastRenderedPageBreak/>
        <w:t>quality of data, its structure, and the underlying patterns it has. At this stage, the identification of any discrepancies or irregularities in the data becomes apparent, enabling prompt actions.</w:t>
      </w:r>
    </w:p>
    <w:p w:rsidR="009F4052" w:rsidRPr="009F4052" w:rsidRDefault="009F4052" w:rsidP="009F4052">
      <w:pPr>
        <w:spacing w:line="360" w:lineRule="auto"/>
        <w:rPr>
          <w:lang w:val="en-US"/>
        </w:rPr>
      </w:pPr>
      <w:r w:rsidRPr="009F4052">
        <w:rPr>
          <w:u w:val="single"/>
          <w:lang w:val="en-US"/>
        </w:rPr>
        <w:t xml:space="preserve">Data Preparation: </w:t>
      </w:r>
      <w:r w:rsidRPr="009F4052">
        <w:rPr>
          <w:lang w:val="en-US"/>
        </w:rPr>
        <w:t>In this step, we engage in the process of refining and shaping our data to make it suitable for modeling purposes. All identified missing values, outliers, or concerns about data quality that were discovered in the previous step are directly confronted and resolved. Sophisticated approaches for feature engineering are used to shape the data, guaranteeing that our algorithms get very effective and informative predictions.</w:t>
      </w:r>
    </w:p>
    <w:p w:rsidR="009F4052" w:rsidRPr="009F4052" w:rsidRDefault="009F4052" w:rsidP="009F4052">
      <w:pPr>
        <w:spacing w:line="360" w:lineRule="auto"/>
        <w:rPr>
          <w:lang w:val="en-US"/>
        </w:rPr>
      </w:pPr>
      <w:r w:rsidRPr="009F4052">
        <w:rPr>
          <w:lang w:val="en-US"/>
        </w:rPr>
        <w:t>In this context, the fundamental principles of machine learning are prominently displayed. The first step in the research process involves developing a foundational model. As our comprehension expands, we progressively use more sophisticated algorithms and methodologies, fine-tuning hyperparameters and consistently assessing their efficacy in comparison to established standards.</w:t>
      </w:r>
    </w:p>
    <w:p w:rsidR="009F4052" w:rsidRPr="009F4052" w:rsidRDefault="009F4052" w:rsidP="009F4052">
      <w:pPr>
        <w:spacing w:line="360" w:lineRule="auto"/>
        <w:rPr>
          <w:lang w:val="en-US"/>
        </w:rPr>
      </w:pPr>
      <w:r w:rsidRPr="009F4052">
        <w:rPr>
          <w:u w:val="single"/>
          <w:lang w:val="en-US"/>
        </w:rPr>
        <w:t>assessment:</w:t>
      </w:r>
      <w:r w:rsidRPr="009F4052">
        <w:rPr>
          <w:lang w:val="en-US"/>
        </w:rPr>
        <w:t xml:space="preserve"> The assessment process rigorously assesses the aptitude of models in reaching corporate objectives while they are being developed. The feasibility of our models in real contexts is assessed using a variety of criteria, including accuracy and recall. This stage is crucial since it serves as a bridge between the development and deployment phases, guaranteeing that our models not only function adequately but also surpass expectations.</w:t>
      </w:r>
    </w:p>
    <w:p w:rsidR="00B60C14" w:rsidRDefault="009F4052" w:rsidP="009F4052">
      <w:pPr>
        <w:spacing w:line="360" w:lineRule="auto"/>
        <w:rPr>
          <w:lang w:val="en-US"/>
        </w:rPr>
      </w:pPr>
      <w:r w:rsidRPr="009F4052">
        <w:rPr>
          <w:u w:val="single"/>
          <w:lang w:val="en-US"/>
        </w:rPr>
        <w:t>Deployment</w:t>
      </w:r>
      <w:r w:rsidRPr="009F4052">
        <w:rPr>
          <w:lang w:val="en-US"/>
        </w:rPr>
        <w:t xml:space="preserve"> refers to the last stage of our endeavors, when our improved models are seamlessly incorporated into practical applications in the real world. An adequately designed deployment strategy takes into consideration scalability and performance, guaranteeing the resilience and efficacy of our approach even when transaction volumes fluctuate.</w:t>
      </w:r>
    </w:p>
    <w:p w:rsidR="00023AD1" w:rsidRPr="00023AD1" w:rsidRDefault="00023AD1" w:rsidP="00023AD1">
      <w:pPr>
        <w:spacing w:line="360" w:lineRule="auto"/>
        <w:rPr>
          <w:lang w:val="en-MA"/>
        </w:rPr>
      </w:pPr>
      <w:r w:rsidRPr="00023AD1">
        <w:rPr>
          <w:b/>
          <w:bCs/>
          <w:lang w:val="en-MA"/>
        </w:rPr>
        <w:t>Git Repository Structure:</w:t>
      </w:r>
    </w:p>
    <w:p w:rsidR="00023AD1" w:rsidRPr="00023AD1" w:rsidRDefault="00023AD1" w:rsidP="00023AD1">
      <w:pPr>
        <w:numPr>
          <w:ilvl w:val="0"/>
          <w:numId w:val="23"/>
        </w:numPr>
        <w:spacing w:line="360" w:lineRule="auto"/>
        <w:rPr>
          <w:lang w:val="en-MA"/>
        </w:rPr>
      </w:pPr>
      <w:r w:rsidRPr="00023AD1">
        <w:rPr>
          <w:b/>
          <w:bCs/>
          <w:lang w:val="en-MA"/>
        </w:rPr>
        <w:t>README.md:</w:t>
      </w:r>
      <w:r w:rsidRPr="00023AD1">
        <w:rPr>
          <w:lang w:val="en-MA"/>
        </w:rPr>
        <w:t xml:space="preserve"> An overview of the project, its objectives, and a brief on data sources.</w:t>
      </w:r>
    </w:p>
    <w:p w:rsidR="00023AD1" w:rsidRPr="00023AD1" w:rsidRDefault="00023AD1" w:rsidP="00023AD1">
      <w:pPr>
        <w:numPr>
          <w:ilvl w:val="0"/>
          <w:numId w:val="23"/>
        </w:numPr>
        <w:spacing w:line="360" w:lineRule="auto"/>
        <w:rPr>
          <w:lang w:val="en-MA"/>
        </w:rPr>
      </w:pPr>
      <w:r w:rsidRPr="00023AD1">
        <w:rPr>
          <w:b/>
          <w:bCs/>
          <w:lang w:val="en-MA"/>
        </w:rPr>
        <w:t>data/:</w:t>
      </w:r>
      <w:r w:rsidRPr="00023AD1">
        <w:rPr>
          <w:lang w:val="en-MA"/>
        </w:rPr>
        <w:t xml:space="preserve"> Raw and processed datasets. Contains subdirectories like 'raw/', 'processed/', and 'external/' to organize data at various stages.</w:t>
      </w:r>
    </w:p>
    <w:p w:rsidR="00023AD1" w:rsidRDefault="00023AD1" w:rsidP="00023AD1">
      <w:pPr>
        <w:numPr>
          <w:ilvl w:val="0"/>
          <w:numId w:val="23"/>
        </w:numPr>
        <w:spacing w:line="360" w:lineRule="auto"/>
        <w:rPr>
          <w:lang w:val="en-MA"/>
        </w:rPr>
      </w:pPr>
      <w:r w:rsidRPr="00023AD1">
        <w:rPr>
          <w:b/>
          <w:bCs/>
          <w:lang w:val="en-MA"/>
        </w:rPr>
        <w:t>notebooks/:</w:t>
      </w:r>
      <w:r w:rsidRPr="00023AD1">
        <w:rPr>
          <w:lang w:val="en-MA"/>
        </w:rPr>
        <w:t xml:space="preserve"> Jupyter notebooks detailing exploratory analyses, model experiments, and evaluations.</w:t>
      </w:r>
    </w:p>
    <w:p w:rsidR="00900F9F" w:rsidRDefault="00900F9F" w:rsidP="00023AD1">
      <w:pPr>
        <w:numPr>
          <w:ilvl w:val="0"/>
          <w:numId w:val="23"/>
        </w:numPr>
        <w:spacing w:line="360" w:lineRule="auto"/>
        <w:rPr>
          <w:lang w:val="en-MA"/>
        </w:rPr>
      </w:pPr>
      <w:r w:rsidRPr="00900F9F">
        <w:rPr>
          <w:b/>
          <w:bCs/>
          <w:lang w:val="en-MA"/>
        </w:rPr>
        <w:t>models/:</w:t>
      </w:r>
      <w:r w:rsidRPr="00900F9F">
        <w:rPr>
          <w:lang w:val="en-MA"/>
        </w:rPr>
        <w:t xml:space="preserve"> Trained model files and associated metadata.</w:t>
      </w:r>
    </w:p>
    <w:p w:rsidR="00023AD1" w:rsidRPr="00023AD1" w:rsidRDefault="00023AD1" w:rsidP="00023AD1">
      <w:pPr>
        <w:numPr>
          <w:ilvl w:val="0"/>
          <w:numId w:val="23"/>
        </w:numPr>
        <w:spacing w:line="360" w:lineRule="auto"/>
        <w:rPr>
          <w:lang w:val="en-MA"/>
        </w:rPr>
      </w:pPr>
      <w:r w:rsidRPr="00023AD1">
        <w:rPr>
          <w:b/>
          <w:bCs/>
          <w:lang w:val="en-MA"/>
        </w:rPr>
        <w:t>docs/:</w:t>
      </w:r>
      <w:r w:rsidRPr="00023AD1">
        <w:rPr>
          <w:lang w:val="en-MA"/>
        </w:rPr>
        <w:t xml:space="preserve"> Project documentation, including methodology details and insights derived.</w:t>
      </w:r>
    </w:p>
    <w:p w:rsidR="00023AD1" w:rsidRPr="00023AD1" w:rsidRDefault="00023AD1" w:rsidP="00023AD1">
      <w:pPr>
        <w:numPr>
          <w:ilvl w:val="0"/>
          <w:numId w:val="23"/>
        </w:numPr>
        <w:spacing w:line="360" w:lineRule="auto"/>
        <w:rPr>
          <w:lang w:val="en-MA"/>
        </w:rPr>
      </w:pPr>
      <w:r w:rsidRPr="00023AD1">
        <w:rPr>
          <w:b/>
          <w:bCs/>
          <w:lang w:val="en-MA"/>
        </w:rPr>
        <w:t>tests/:</w:t>
      </w:r>
      <w:r w:rsidRPr="00023AD1">
        <w:rPr>
          <w:lang w:val="en-MA"/>
        </w:rPr>
        <w:t xml:space="preserve"> Unit tests to ensure the integrity and reliability of our codebase.</w:t>
      </w:r>
    </w:p>
    <w:p w:rsidR="00900F9F" w:rsidRPr="00900F9F" w:rsidRDefault="00900F9F" w:rsidP="00900F9F">
      <w:pPr>
        <w:spacing w:line="360" w:lineRule="auto"/>
        <w:ind w:left="360"/>
        <w:rPr>
          <w:b/>
          <w:bCs/>
          <w:lang w:val="en-US"/>
        </w:rPr>
      </w:pPr>
      <w:r w:rsidRPr="00900F9F">
        <w:rPr>
          <w:b/>
          <w:bCs/>
          <w:lang w:val="en-US"/>
        </w:rPr>
        <w:lastRenderedPageBreak/>
        <w:t>GitHub Repository Link:</w:t>
      </w:r>
      <w:r>
        <w:rPr>
          <w:b/>
          <w:bCs/>
          <w:lang w:val="en-US"/>
        </w:rPr>
        <w:t xml:space="preserve"> (Please Insert the Link here)</w:t>
      </w:r>
    </w:p>
    <w:p w:rsidR="00023AD1" w:rsidRPr="00023AD1" w:rsidRDefault="00023AD1" w:rsidP="00023AD1">
      <w:pPr>
        <w:spacing w:line="360" w:lineRule="auto"/>
        <w:rPr>
          <w:lang w:val="en-MA"/>
        </w:rPr>
      </w:pPr>
    </w:p>
    <w:p w:rsidR="009F4052" w:rsidRPr="00023AD1" w:rsidRDefault="009F4052" w:rsidP="009F4052">
      <w:pPr>
        <w:spacing w:line="360" w:lineRule="auto"/>
        <w:rPr>
          <w:lang w:val="en-MA"/>
        </w:rPr>
      </w:pPr>
    </w:p>
    <w:p w:rsidR="00B60C14" w:rsidRPr="009F4052" w:rsidRDefault="00B60C14">
      <w:pPr>
        <w:rPr>
          <w:lang w:val="en-US"/>
        </w:rPr>
      </w:pPr>
    </w:p>
    <w:p w:rsidR="00B60C14" w:rsidRPr="009F4052" w:rsidRDefault="00B60C14">
      <w:pPr>
        <w:rPr>
          <w:lang w:val="en-US"/>
        </w:rPr>
      </w:pPr>
    </w:p>
    <w:p w:rsidR="00B60C14" w:rsidRPr="009F4052" w:rsidRDefault="00B60C14">
      <w:pPr>
        <w:rPr>
          <w:lang w:val="en-US"/>
        </w:rPr>
      </w:pPr>
    </w:p>
    <w:p w:rsidR="00B60C14" w:rsidRPr="009F4052" w:rsidRDefault="00B60C14">
      <w:pPr>
        <w:rPr>
          <w:lang w:val="en-US"/>
        </w:rPr>
      </w:pPr>
    </w:p>
    <w:p w:rsidR="00B60C14" w:rsidRPr="009F4052" w:rsidRDefault="00B60C14">
      <w:pPr>
        <w:rPr>
          <w:lang w:val="en-US"/>
        </w:rPr>
      </w:pPr>
    </w:p>
    <w:p w:rsidR="00B60C14" w:rsidRPr="009F4052" w:rsidRDefault="00B60C14">
      <w:pPr>
        <w:rPr>
          <w:lang w:val="en-US"/>
        </w:rPr>
      </w:pPr>
    </w:p>
    <w:p w:rsidR="00B60C14" w:rsidRPr="009F4052" w:rsidRDefault="00B60C14">
      <w:pPr>
        <w:rPr>
          <w:lang w:val="en-US"/>
        </w:rPr>
      </w:pPr>
    </w:p>
    <w:p w:rsidR="00B60C14" w:rsidRPr="009F4052" w:rsidRDefault="00B60C14">
      <w:pPr>
        <w:rPr>
          <w:lang w:val="en-US"/>
        </w:rPr>
      </w:pPr>
    </w:p>
    <w:p w:rsidR="00B60C14" w:rsidRPr="009F4052" w:rsidRDefault="00B60C14">
      <w:pPr>
        <w:rPr>
          <w:lang w:val="en-US"/>
        </w:rPr>
        <w:sectPr w:rsidR="00B60C14" w:rsidRPr="009F4052">
          <w:headerReference w:type="default" r:id="rId15"/>
          <w:footerReference w:type="even" r:id="rId16"/>
          <w:pgSz w:w="11906" w:h="16838"/>
          <w:pgMar w:top="1417" w:right="1417" w:bottom="1417" w:left="1417" w:header="708" w:footer="708" w:gutter="0"/>
          <w:cols w:space="708"/>
          <w:docGrid w:linePitch="360"/>
        </w:sectPr>
      </w:pPr>
    </w:p>
    <w:p w:rsidR="00B60C14" w:rsidRPr="009F4052" w:rsidRDefault="00B60C14">
      <w:pPr>
        <w:spacing w:line="360" w:lineRule="auto"/>
        <w:rPr>
          <w:rFonts w:ascii="Arial" w:hAnsi="Arial" w:cs="Arial"/>
          <w:sz w:val="22"/>
          <w:szCs w:val="22"/>
          <w:lang w:val="en-US"/>
        </w:rPr>
      </w:pPr>
    </w:p>
    <w:p w:rsidR="00B60C14" w:rsidRPr="009F4052" w:rsidRDefault="00B60C14" w:rsidP="009F4052">
      <w:pPr>
        <w:pStyle w:val="chapitre"/>
        <w:tabs>
          <w:tab w:val="clear" w:pos="780"/>
        </w:tabs>
        <w:spacing w:after="120" w:line="360" w:lineRule="auto"/>
        <w:ind w:left="0" w:firstLine="0"/>
        <w:rPr>
          <w:sz w:val="36"/>
          <w:szCs w:val="36"/>
          <w:lang w:val="en-US"/>
        </w:rPr>
      </w:pPr>
    </w:p>
    <w:p w:rsidR="00B60C14" w:rsidRPr="009F4052" w:rsidRDefault="00B60C14">
      <w:pPr>
        <w:pStyle w:val="chapitre"/>
        <w:tabs>
          <w:tab w:val="clear" w:pos="780"/>
        </w:tabs>
        <w:spacing w:after="120" w:line="360" w:lineRule="auto"/>
        <w:ind w:left="540" w:firstLine="0"/>
        <w:rPr>
          <w:sz w:val="36"/>
          <w:szCs w:val="36"/>
          <w:lang w:val="en-US"/>
        </w:rPr>
      </w:pPr>
    </w:p>
    <w:p w:rsidR="00B60C14" w:rsidRPr="001D54BD" w:rsidRDefault="00000000">
      <w:pPr>
        <w:pBdr>
          <w:bottom w:val="single" w:sz="4" w:space="1" w:color="auto"/>
        </w:pBdr>
        <w:spacing w:line="360" w:lineRule="auto"/>
        <w:outlineLvl w:val="0"/>
        <w:rPr>
          <w:rFonts w:ascii="Garamond" w:hAnsi="Garamond"/>
          <w:b/>
          <w:bCs/>
          <w:noProof/>
          <w:sz w:val="72"/>
          <w:szCs w:val="72"/>
          <w:lang w:val="en-US"/>
        </w:rPr>
      </w:pPr>
      <w:bookmarkStart w:id="10" w:name="_Toc200210976"/>
      <w:bookmarkStart w:id="11" w:name="_Toc146465984"/>
      <w:r w:rsidRPr="001D54BD">
        <w:rPr>
          <w:rFonts w:ascii="Garamond" w:hAnsi="Garamond"/>
          <w:b/>
          <w:bCs/>
          <w:noProof/>
          <w:sz w:val="72"/>
          <w:szCs w:val="72"/>
          <w:lang w:val="en-US"/>
        </w:rPr>
        <w:t>Chapt</w:t>
      </w:r>
      <w:r w:rsidR="00CE4A90" w:rsidRPr="001D54BD">
        <w:rPr>
          <w:rFonts w:ascii="Garamond" w:hAnsi="Garamond"/>
          <w:b/>
          <w:bCs/>
          <w:noProof/>
          <w:sz w:val="72"/>
          <w:szCs w:val="72"/>
          <w:lang w:val="en-US"/>
        </w:rPr>
        <w:t>er</w:t>
      </w:r>
      <w:r w:rsidRPr="001D54BD">
        <w:rPr>
          <w:rFonts w:ascii="Garamond" w:hAnsi="Garamond"/>
          <w:b/>
          <w:bCs/>
          <w:noProof/>
          <w:sz w:val="72"/>
          <w:szCs w:val="72"/>
          <w:lang w:val="en-US"/>
        </w:rPr>
        <w:t> 1</w:t>
      </w:r>
      <w:bookmarkEnd w:id="10"/>
      <w:bookmarkEnd w:id="11"/>
    </w:p>
    <w:p w:rsidR="00B60C14" w:rsidRPr="001D54BD" w:rsidRDefault="00B60C14">
      <w:pPr>
        <w:spacing w:line="360" w:lineRule="auto"/>
        <w:outlineLvl w:val="0"/>
        <w:rPr>
          <w:b/>
          <w:bCs/>
          <w:noProof/>
          <w:sz w:val="32"/>
          <w:szCs w:val="32"/>
          <w:lang w:val="en-US"/>
        </w:rPr>
      </w:pPr>
      <w:bookmarkStart w:id="12" w:name="_Toc200210977"/>
    </w:p>
    <w:p w:rsidR="00B60C14" w:rsidRPr="001D54BD" w:rsidRDefault="00B60C14">
      <w:pPr>
        <w:spacing w:line="360" w:lineRule="auto"/>
        <w:outlineLvl w:val="0"/>
        <w:rPr>
          <w:b/>
          <w:bCs/>
          <w:noProof/>
          <w:sz w:val="32"/>
          <w:szCs w:val="32"/>
          <w:lang w:val="en-US"/>
        </w:rPr>
      </w:pPr>
    </w:p>
    <w:bookmarkEnd w:id="12"/>
    <w:p w:rsidR="00B60C14" w:rsidRPr="00CE4A90" w:rsidRDefault="00CE4A90" w:rsidP="00CE4A90">
      <w:pPr>
        <w:spacing w:line="360" w:lineRule="auto"/>
        <w:jc w:val="right"/>
        <w:rPr>
          <w:b/>
          <w:bCs/>
          <w:noProof/>
          <w:sz w:val="32"/>
          <w:szCs w:val="32"/>
          <w:lang w:val="en-US"/>
        </w:rPr>
      </w:pPr>
      <w:r w:rsidRPr="00CE4A90">
        <w:rPr>
          <w:rFonts w:ascii="Garamond" w:hAnsi="Garamond"/>
          <w:b/>
          <w:bCs/>
          <w:sz w:val="52"/>
          <w:szCs w:val="52"/>
          <w:lang w:val="en-US"/>
        </w:rPr>
        <w:t>Data collection, preparation and preprocessing</w:t>
      </w:r>
    </w:p>
    <w:p w:rsidR="00B60C14" w:rsidRPr="00CE4A90" w:rsidRDefault="00B60C14">
      <w:pPr>
        <w:spacing w:line="360" w:lineRule="auto"/>
        <w:rPr>
          <w:b/>
          <w:bCs/>
          <w:noProof/>
          <w:sz w:val="32"/>
          <w:szCs w:val="32"/>
          <w:lang w:val="en-US"/>
        </w:rPr>
      </w:pPr>
    </w:p>
    <w:p w:rsidR="00B60C14" w:rsidRPr="00CE4A90" w:rsidRDefault="00B60C14">
      <w:pPr>
        <w:spacing w:line="360" w:lineRule="auto"/>
        <w:ind w:left="-74"/>
        <w:outlineLvl w:val="1"/>
        <w:rPr>
          <w:b/>
          <w:bCs/>
          <w:noProof/>
          <w:sz w:val="32"/>
          <w:szCs w:val="32"/>
          <w:lang w:val="en-US"/>
        </w:rPr>
      </w:pPr>
      <w:bookmarkStart w:id="13" w:name="_Toc199662470"/>
    </w:p>
    <w:bookmarkEnd w:id="13"/>
    <w:p w:rsidR="00B60C14" w:rsidRPr="001D54BD" w:rsidRDefault="001D54BD" w:rsidP="001D54BD">
      <w:pPr>
        <w:spacing w:line="360" w:lineRule="auto"/>
        <w:jc w:val="left"/>
        <w:rPr>
          <w:bCs/>
          <w:noProof/>
          <w:lang w:val="en-US"/>
        </w:rPr>
      </w:pPr>
      <w:r w:rsidRPr="001D54BD">
        <w:rPr>
          <w:lang w:val="en-US"/>
        </w:rPr>
        <w:t>It is essential to evaluate the quality of our dataset to ensure its dependability and suitability for analysis or model development. Here are some procedures to evaluate a dataset's quality:</w:t>
      </w:r>
    </w:p>
    <w:p w:rsidR="00B60C14" w:rsidRPr="001D54BD" w:rsidRDefault="00B60C14">
      <w:pPr>
        <w:pStyle w:val="chapitre"/>
        <w:tabs>
          <w:tab w:val="clear" w:pos="780"/>
        </w:tabs>
        <w:spacing w:after="120" w:line="360" w:lineRule="auto"/>
        <w:ind w:left="540" w:firstLine="0"/>
        <w:rPr>
          <w:sz w:val="36"/>
          <w:szCs w:val="36"/>
          <w:lang w:val="en-US"/>
        </w:rPr>
      </w:pPr>
    </w:p>
    <w:p w:rsidR="00B60C14" w:rsidRPr="001D54BD" w:rsidRDefault="00B60C14">
      <w:pPr>
        <w:pStyle w:val="chapitre"/>
        <w:tabs>
          <w:tab w:val="clear" w:pos="780"/>
        </w:tabs>
        <w:spacing w:after="120" w:line="360" w:lineRule="auto"/>
        <w:ind w:left="0" w:firstLine="0"/>
        <w:jc w:val="center"/>
        <w:outlineLvl w:val="0"/>
        <w:rPr>
          <w:sz w:val="52"/>
          <w:szCs w:val="52"/>
          <w:lang w:val="en-US"/>
        </w:rPr>
      </w:pPr>
      <w:bookmarkStart w:id="14" w:name="_Toc191094404"/>
      <w:bookmarkStart w:id="15" w:name="_Toc193864196"/>
    </w:p>
    <w:p w:rsidR="00B60C14" w:rsidRPr="001D54BD" w:rsidRDefault="00B60C14">
      <w:pPr>
        <w:autoSpaceDE w:val="0"/>
        <w:autoSpaceDN w:val="0"/>
        <w:adjustRightInd w:val="0"/>
        <w:spacing w:line="480" w:lineRule="auto"/>
        <w:rPr>
          <w:rFonts w:ascii="Garamond" w:hAnsi="Garamond" w:cs="Arial"/>
          <w:b/>
          <w:iCs/>
          <w:lang w:val="en-US"/>
        </w:rPr>
      </w:pPr>
    </w:p>
    <w:p w:rsidR="00B60C14" w:rsidRPr="001D54BD" w:rsidRDefault="00B60C14">
      <w:pPr>
        <w:autoSpaceDE w:val="0"/>
        <w:autoSpaceDN w:val="0"/>
        <w:adjustRightInd w:val="0"/>
        <w:spacing w:line="480" w:lineRule="auto"/>
        <w:rPr>
          <w:rFonts w:ascii="Garamond" w:hAnsi="Garamond" w:cs="Arial"/>
          <w:b/>
          <w:iCs/>
          <w:lang w:val="en-US"/>
        </w:rPr>
        <w:sectPr w:rsidR="00B60C14" w:rsidRPr="001D54BD">
          <w:headerReference w:type="default" r:id="rId17"/>
          <w:footerReference w:type="even" r:id="rId18"/>
          <w:pgSz w:w="11906" w:h="16838"/>
          <w:pgMar w:top="1417" w:right="1417" w:bottom="1417" w:left="1417" w:header="708" w:footer="708" w:gutter="0"/>
          <w:cols w:space="708"/>
          <w:docGrid w:linePitch="360"/>
        </w:sectPr>
      </w:pPr>
    </w:p>
    <w:p w:rsidR="00B60C14" w:rsidRPr="001D54BD" w:rsidRDefault="00B60C14">
      <w:pPr>
        <w:autoSpaceDE w:val="0"/>
        <w:autoSpaceDN w:val="0"/>
        <w:adjustRightInd w:val="0"/>
        <w:spacing w:line="480" w:lineRule="auto"/>
        <w:rPr>
          <w:rFonts w:ascii="Garamond" w:hAnsi="Garamond" w:cs="Arial"/>
          <w:b/>
          <w:iCs/>
          <w:lang w:val="en-US"/>
        </w:rPr>
      </w:pPr>
    </w:p>
    <w:p w:rsidR="00E3402E" w:rsidRPr="00E3402E" w:rsidRDefault="00E3402E" w:rsidP="00E3402E">
      <w:pPr>
        <w:pStyle w:val="ListParagraph"/>
        <w:spacing w:line="360" w:lineRule="auto"/>
        <w:ind w:left="432"/>
        <w:jc w:val="center"/>
        <w:rPr>
          <w:b/>
          <w:bCs/>
          <w:noProof/>
          <w:sz w:val="32"/>
          <w:szCs w:val="32"/>
          <w:lang w:val="en-US"/>
        </w:rPr>
      </w:pPr>
      <w:bookmarkStart w:id="16" w:name="_Toc106556747"/>
      <w:bookmarkEnd w:id="9"/>
      <w:bookmarkEnd w:id="14"/>
      <w:bookmarkEnd w:id="15"/>
      <w:r w:rsidRPr="00E3402E">
        <w:rPr>
          <w:rFonts w:ascii="Garamond" w:hAnsi="Garamond"/>
          <w:b/>
          <w:bCs/>
          <w:sz w:val="52"/>
          <w:szCs w:val="52"/>
          <w:lang w:val="en-US"/>
        </w:rPr>
        <w:t>Data collection, preparation and preprocessing</w:t>
      </w:r>
    </w:p>
    <w:p w:rsidR="00B60C14" w:rsidRDefault="001D54BD" w:rsidP="001D54BD">
      <w:pPr>
        <w:pStyle w:val="Heading2"/>
      </w:pPr>
      <w:bookmarkStart w:id="17" w:name="_Toc146465985"/>
      <w:r w:rsidRPr="001D54BD">
        <w:rPr>
          <w:lang w:val="fr-FR"/>
        </w:rPr>
        <w:t>Dataset Description:</w:t>
      </w:r>
      <w:bookmarkEnd w:id="17"/>
    </w:p>
    <w:p w:rsidR="00B60C14" w:rsidRDefault="001D54BD" w:rsidP="001D54BD">
      <w:pPr>
        <w:spacing w:line="360" w:lineRule="auto"/>
        <w:rPr>
          <w:lang w:val="en-US"/>
        </w:rPr>
      </w:pPr>
      <w:r>
        <w:rPr>
          <w:rFonts w:ascii="Arial" w:hAnsi="Arial" w:cs="Arial"/>
          <w:noProof/>
          <w:sz w:val="22"/>
          <w:szCs w:val="22"/>
          <w:lang w:val="en-US"/>
        </w:rPr>
        <w:drawing>
          <wp:anchor distT="0" distB="0" distL="114300" distR="114300" simplePos="0" relativeHeight="251659264" behindDoc="0" locked="0" layoutInCell="1" allowOverlap="0">
            <wp:simplePos x="0" y="0"/>
            <wp:positionH relativeFrom="column">
              <wp:posOffset>0</wp:posOffset>
            </wp:positionH>
            <wp:positionV relativeFrom="paragraph">
              <wp:posOffset>545465</wp:posOffset>
            </wp:positionV>
            <wp:extent cx="5688000" cy="2757600"/>
            <wp:effectExtent l="0" t="0" r="1905" b="0"/>
            <wp:wrapThrough wrapText="bothSides">
              <wp:wrapPolygon edited="0">
                <wp:start x="0" y="0"/>
                <wp:lineTo x="0" y="21491"/>
                <wp:lineTo x="21559" y="21491"/>
                <wp:lineTo x="21559" y="0"/>
                <wp:lineTo x="0" y="0"/>
              </wp:wrapPolygon>
            </wp:wrapThrough>
            <wp:docPr id="2057696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96163" name="Picture 2057696163"/>
                    <pic:cNvPicPr/>
                  </pic:nvPicPr>
                  <pic:blipFill>
                    <a:blip r:embed="rId19">
                      <a:extLst>
                        <a:ext uri="{28A0092B-C50C-407E-A947-70E740481C1C}">
                          <a14:useLocalDpi xmlns:a14="http://schemas.microsoft.com/office/drawing/2010/main" val="0"/>
                        </a:ext>
                      </a:extLst>
                    </a:blip>
                    <a:stretch>
                      <a:fillRect/>
                    </a:stretch>
                  </pic:blipFill>
                  <pic:spPr>
                    <a:xfrm>
                      <a:off x="0" y="0"/>
                      <a:ext cx="5688000" cy="2757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662F2340" wp14:editId="3968477C">
                <wp:simplePos x="0" y="0"/>
                <wp:positionH relativeFrom="column">
                  <wp:posOffset>0</wp:posOffset>
                </wp:positionH>
                <wp:positionV relativeFrom="paragraph">
                  <wp:posOffset>2977515</wp:posOffset>
                </wp:positionV>
                <wp:extent cx="5687695" cy="635"/>
                <wp:effectExtent l="0" t="0" r="1905" b="12065"/>
                <wp:wrapThrough wrapText="bothSides">
                  <wp:wrapPolygon edited="0">
                    <wp:start x="0" y="0"/>
                    <wp:lineTo x="0" y="0"/>
                    <wp:lineTo x="21559" y="0"/>
                    <wp:lineTo x="21559" y="0"/>
                    <wp:lineTo x="0" y="0"/>
                  </wp:wrapPolygon>
                </wp:wrapThrough>
                <wp:docPr id="325668469" name="Text Box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rsidR="001D54BD" w:rsidRPr="00A65268" w:rsidRDefault="001D54BD" w:rsidP="001D54BD">
                            <w:pPr>
                              <w:pStyle w:val="Caption"/>
                              <w:rPr>
                                <w:lang w:val="en-US"/>
                              </w:rPr>
                            </w:pPr>
                            <w:bookmarkStart w:id="18" w:name="_Toc146465372"/>
                            <w:bookmarkStart w:id="19" w:name="_Toc146465404"/>
                            <w:r>
                              <w:t xml:space="preserve">Figure </w:t>
                            </w:r>
                            <w:r>
                              <w:fldChar w:fldCharType="begin"/>
                            </w:r>
                            <w:r>
                              <w:instrText xml:space="preserve"> SEQ Figure \* ARABIC </w:instrText>
                            </w:r>
                            <w:r>
                              <w:fldChar w:fldCharType="separate"/>
                            </w:r>
                            <w:r w:rsidR="00206A0A">
                              <w:rPr>
                                <w:noProof/>
                              </w:rPr>
                              <w:t>1</w:t>
                            </w:r>
                            <w:r>
                              <w:fldChar w:fldCharType="end"/>
                            </w:r>
                            <w:r>
                              <w:rPr>
                                <w:lang w:val="en-US"/>
                              </w:rPr>
                              <w:t>: Provided Dataset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F2340" id="_x0000_t202" coordsize="21600,21600" o:spt="202" path="m,l,21600r21600,l21600,xe">
                <v:stroke joinstyle="miter"/>
                <v:path gradientshapeok="t" o:connecttype="rect"/>
              </v:shapetype>
              <v:shape id="Text Box 1" o:spid="_x0000_s1026" type="#_x0000_t202" style="position:absolute;left:0;text-align:left;margin-left:0;margin-top:234.45pt;width:447.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" stroked="f">
                <v:textbox style="mso-fit-shape-to-text:t" inset="0,0,0,0">
                  <w:txbxContent>
                    <w:p w:rsidR="001D54BD" w:rsidRPr="00A65268" w:rsidRDefault="001D54BD" w:rsidP="001D54BD">
                      <w:pPr>
                        <w:pStyle w:val="Caption"/>
                        <w:rPr>
                          <w:lang w:val="en-US"/>
                        </w:rPr>
                      </w:pPr>
                      <w:bookmarkStart w:id="20" w:name="_Toc146465372"/>
                      <w:bookmarkStart w:id="21" w:name="_Toc146465404"/>
                      <w:r>
                        <w:t xml:space="preserve">Figure </w:t>
                      </w:r>
                      <w:r>
                        <w:fldChar w:fldCharType="begin"/>
                      </w:r>
                      <w:r>
                        <w:instrText xml:space="preserve"> SEQ Figure \* ARABIC </w:instrText>
                      </w:r>
                      <w:r>
                        <w:fldChar w:fldCharType="separate"/>
                      </w:r>
                      <w:r w:rsidR="00206A0A">
                        <w:rPr>
                          <w:noProof/>
                        </w:rPr>
                        <w:t>1</w:t>
                      </w:r>
                      <w:r>
                        <w:fldChar w:fldCharType="end"/>
                      </w:r>
                      <w:r>
                        <w:rPr>
                          <w:lang w:val="en-US"/>
                        </w:rPr>
                        <w:t>: Provided Dataset</w:t>
                      </w:r>
                      <w:bookmarkEnd w:id="20"/>
                      <w:bookmarkEnd w:id="21"/>
                    </w:p>
                  </w:txbxContent>
                </v:textbox>
                <w10:wrap type="through"/>
              </v:shape>
            </w:pict>
          </mc:Fallback>
        </mc:AlternateContent>
      </w:r>
      <w:r w:rsidRPr="001D54BD">
        <w:rPr>
          <w:lang w:val="en-US"/>
        </w:rPr>
        <w:t>The dataset contains a variety of characteristics regarding online credit card transactions for our retail organization.</w:t>
      </w:r>
    </w:p>
    <w:p w:rsidR="001D54BD" w:rsidRPr="001D54BD" w:rsidRDefault="001D54BD" w:rsidP="001D54BD">
      <w:pPr>
        <w:rPr>
          <w:lang w:val="en-US"/>
        </w:rPr>
      </w:pPr>
    </w:p>
    <w:p w:rsidR="001D54BD" w:rsidRPr="001D54BD" w:rsidRDefault="001D54BD" w:rsidP="00E3402E">
      <w:pPr>
        <w:rPr>
          <w:lang w:val="en-US"/>
        </w:rPr>
      </w:pPr>
      <w:r w:rsidRPr="001D54BD">
        <w:rPr>
          <w:b/>
          <w:bCs/>
          <w:lang w:val="en-US"/>
        </w:rPr>
        <w:t>Tmsp:</w:t>
      </w:r>
      <w:r w:rsidR="00E3402E">
        <w:rPr>
          <w:b/>
          <w:bCs/>
          <w:lang w:val="en-US"/>
        </w:rPr>
        <w:t xml:space="preserve"> </w:t>
      </w:r>
      <w:r w:rsidRPr="001D54BD">
        <w:rPr>
          <w:lang w:val="en-US"/>
        </w:rPr>
        <w:t>This column records the precise timestamp of a transaction's execution. It may be utilized to comprehend temporal patterns (e.g., peak hours, holiday season trends).</w:t>
      </w:r>
    </w:p>
    <w:p w:rsidR="001D54BD" w:rsidRPr="001D54BD" w:rsidRDefault="001D54BD" w:rsidP="00E3402E">
      <w:pPr>
        <w:rPr>
          <w:lang w:val="en-US"/>
        </w:rPr>
      </w:pPr>
      <w:r w:rsidRPr="001D54BD">
        <w:rPr>
          <w:b/>
          <w:bCs/>
          <w:lang w:val="en-US"/>
        </w:rPr>
        <w:t>country:</w:t>
      </w:r>
      <w:r w:rsidRPr="001D54BD">
        <w:rPr>
          <w:lang w:val="en-US"/>
        </w:rPr>
        <w:t xml:space="preserve"> The country where the transaction took place. Understanding geographical trends can provide insight into regional payment issues or preferences.</w:t>
      </w:r>
    </w:p>
    <w:p w:rsidR="001D54BD" w:rsidRPr="001D54BD" w:rsidRDefault="001D54BD" w:rsidP="00E3402E">
      <w:pPr>
        <w:rPr>
          <w:lang w:val="en-US"/>
        </w:rPr>
      </w:pPr>
      <w:r w:rsidRPr="001D54BD">
        <w:rPr>
          <w:lang w:val="en-US"/>
        </w:rPr>
        <w:t>monetary amounts associated with a transaction. Based on transaction sizes and their success rates, patterns can emerge.</w:t>
      </w:r>
    </w:p>
    <w:p w:rsidR="001D54BD" w:rsidRPr="001D54BD" w:rsidRDefault="001D54BD" w:rsidP="00E3402E">
      <w:pPr>
        <w:rPr>
          <w:lang w:val="en-US"/>
        </w:rPr>
      </w:pPr>
      <w:r w:rsidRPr="001D54BD">
        <w:rPr>
          <w:b/>
          <w:bCs/>
          <w:lang w:val="en-US"/>
        </w:rPr>
        <w:t>success:</w:t>
      </w:r>
      <w:r w:rsidRPr="001D54BD">
        <w:rPr>
          <w:lang w:val="en-US"/>
        </w:rPr>
        <w:t xml:space="preserve"> A binary column indicating whether a transaction was successful (1) or unsuccessful (0). This will be our primary modeling objective variable.</w:t>
      </w:r>
    </w:p>
    <w:p w:rsidR="001D54BD" w:rsidRPr="001D54BD" w:rsidRDefault="001D54BD" w:rsidP="00E3402E">
      <w:pPr>
        <w:rPr>
          <w:lang w:val="en-US"/>
        </w:rPr>
      </w:pPr>
      <w:r w:rsidRPr="001D54BD">
        <w:rPr>
          <w:b/>
          <w:bCs/>
          <w:lang w:val="en-US"/>
        </w:rPr>
        <w:t>PSP:</w:t>
      </w:r>
      <w:r w:rsidRPr="001D54BD">
        <w:rPr>
          <w:lang w:val="en-US"/>
        </w:rPr>
        <w:t xml:space="preserve"> The Payment Service Provider used for the transaction. Analysis of PSP efficacy rates can be crucial.</w:t>
      </w:r>
    </w:p>
    <w:p w:rsidR="001D54BD" w:rsidRPr="001D54BD" w:rsidRDefault="001D54BD" w:rsidP="00E3402E">
      <w:pPr>
        <w:rPr>
          <w:lang w:val="en-US"/>
        </w:rPr>
      </w:pPr>
      <w:r w:rsidRPr="001D54BD">
        <w:rPr>
          <w:b/>
          <w:bCs/>
          <w:lang w:val="en-US"/>
        </w:rPr>
        <w:t>3D_secured:</w:t>
      </w:r>
      <w:r w:rsidRPr="001D54BD">
        <w:rPr>
          <w:lang w:val="en-US"/>
        </w:rPr>
        <w:t xml:space="preserve"> Indicates whether a transaction utilized 3D secure technology, an enhanced method of online payment security. It will be fascinating to see if the success rate of 3D-secured transactions increases.</w:t>
      </w:r>
    </w:p>
    <w:p w:rsidR="001D54BD" w:rsidRPr="001D54BD" w:rsidRDefault="001D54BD" w:rsidP="00E3402E">
      <w:pPr>
        <w:rPr>
          <w:lang w:val="en-US"/>
        </w:rPr>
      </w:pPr>
      <w:r w:rsidRPr="001D54BD">
        <w:rPr>
          <w:b/>
          <w:bCs/>
          <w:lang w:val="en-US"/>
        </w:rPr>
        <w:lastRenderedPageBreak/>
        <w:t>card:</w:t>
      </w:r>
      <w:r w:rsidRPr="001D54BD">
        <w:rPr>
          <w:lang w:val="en-US"/>
        </w:rPr>
        <w:t xml:space="preserve"> Indicates the credit card issuer. Patterns may emerge that indicate preferences or superior performance with particular card providers.</w:t>
      </w:r>
    </w:p>
    <w:p w:rsidR="00E3402E" w:rsidRDefault="00E3402E" w:rsidP="00E3402E">
      <w:pPr>
        <w:pStyle w:val="Heading2"/>
        <w:rPr>
          <w:lang w:val="fr-FR"/>
        </w:rPr>
      </w:pPr>
      <w:bookmarkStart w:id="22" w:name="_Toc146465986"/>
      <w:r w:rsidRPr="00E3402E">
        <w:rPr>
          <w:lang w:val="fr-FR"/>
        </w:rPr>
        <w:t>Data Quality Assessment:</w:t>
      </w:r>
      <w:bookmarkEnd w:id="22"/>
    </w:p>
    <w:p w:rsidR="00E3402E" w:rsidRPr="00E3402E" w:rsidRDefault="00E3402E" w:rsidP="00E3402E"/>
    <w:p w:rsidR="00E3402E" w:rsidRPr="00E3402E" w:rsidRDefault="00E3402E" w:rsidP="00E3402E">
      <w:pPr>
        <w:spacing w:line="360" w:lineRule="auto"/>
        <w:rPr>
          <w:lang w:val="en-US"/>
        </w:rPr>
      </w:pPr>
      <w:r w:rsidRPr="00E3402E">
        <w:rPr>
          <w:lang w:val="en-US"/>
        </w:rPr>
        <w:t>Upon initial review of the dataset, the following procedures must be taken to ensure data quality:</w:t>
      </w:r>
    </w:p>
    <w:p w:rsidR="00E3402E" w:rsidRPr="00E3402E" w:rsidRDefault="00E3402E" w:rsidP="00E3402E">
      <w:pPr>
        <w:spacing w:line="360" w:lineRule="auto"/>
        <w:rPr>
          <w:lang w:val="en-US"/>
        </w:rPr>
      </w:pPr>
      <w:r w:rsidRPr="00E3402E">
        <w:rPr>
          <w:b/>
          <w:bCs/>
          <w:lang w:val="en-US"/>
        </w:rPr>
        <w:t>Missing Values:</w:t>
      </w:r>
      <w:r w:rsidRPr="00E3402E">
        <w:rPr>
          <w:lang w:val="en-US"/>
        </w:rPr>
        <w:t xml:space="preserve"> We must examine the dataset for any missing values. Transactions lacking essential data elements can result in erroneous analyses.</w:t>
      </w:r>
    </w:p>
    <w:p w:rsidR="00E3402E" w:rsidRPr="00E3402E" w:rsidRDefault="00E3402E" w:rsidP="00E3402E">
      <w:pPr>
        <w:spacing w:line="360" w:lineRule="auto"/>
        <w:rPr>
          <w:lang w:val="en-US"/>
        </w:rPr>
      </w:pPr>
      <w:r w:rsidRPr="00E3402E">
        <w:rPr>
          <w:b/>
          <w:bCs/>
          <w:lang w:val="en-US"/>
        </w:rPr>
        <w:t>Outliers:</w:t>
      </w:r>
      <w:r w:rsidRPr="00E3402E">
        <w:rPr>
          <w:lang w:val="en-US"/>
        </w:rPr>
        <w:t xml:space="preserve"> For columns such as 'amount', outliers may exist, which can distort our analysis and model performance. We must identify these outliers and determine how to handle them – whether to cap, remove, or transform them.</w:t>
      </w:r>
    </w:p>
    <w:p w:rsidR="00E3402E" w:rsidRDefault="00776F0D" w:rsidP="00776F0D">
      <w:pPr>
        <w:spacing w:line="360" w:lineRule="auto"/>
        <w:rPr>
          <w:lang w:val="en-US"/>
        </w:rPr>
      </w:pPr>
      <w:r>
        <w:rPr>
          <w:noProof/>
          <w:lang w:val="en-US"/>
        </w:rPr>
        <w:drawing>
          <wp:anchor distT="0" distB="0" distL="114300" distR="114300" simplePos="0" relativeHeight="251662336" behindDoc="0" locked="0" layoutInCell="1" allowOverlap="1">
            <wp:simplePos x="0" y="0"/>
            <wp:positionH relativeFrom="column">
              <wp:posOffset>635</wp:posOffset>
            </wp:positionH>
            <wp:positionV relativeFrom="paragraph">
              <wp:posOffset>593592</wp:posOffset>
            </wp:positionV>
            <wp:extent cx="5760720" cy="1503680"/>
            <wp:effectExtent l="0" t="0" r="5080" b="0"/>
            <wp:wrapThrough wrapText="bothSides">
              <wp:wrapPolygon edited="0">
                <wp:start x="0" y="0"/>
                <wp:lineTo x="0" y="21345"/>
                <wp:lineTo x="21571" y="21345"/>
                <wp:lineTo x="21571" y="0"/>
                <wp:lineTo x="0" y="0"/>
              </wp:wrapPolygon>
            </wp:wrapThrough>
            <wp:docPr id="452161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61953" name="Picture 4521619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503680"/>
                    </a:xfrm>
                    <a:prstGeom prst="rect">
                      <a:avLst/>
                    </a:prstGeom>
                  </pic:spPr>
                </pic:pic>
              </a:graphicData>
            </a:graphic>
            <wp14:sizeRelH relativeFrom="page">
              <wp14:pctWidth>0</wp14:pctWidth>
            </wp14:sizeRelH>
            <wp14:sizeRelV relativeFrom="page">
              <wp14:pctHeight>0</wp14:pctHeight>
            </wp14:sizeRelV>
          </wp:anchor>
        </w:drawing>
      </w:r>
      <w:r w:rsidR="00E3402E" w:rsidRPr="00E3402E">
        <w:rPr>
          <w:b/>
          <w:bCs/>
          <w:lang w:val="en-US"/>
        </w:rPr>
        <w:t>Inconsistencies:</w:t>
      </w:r>
      <w:r w:rsidR="00E3402E" w:rsidRPr="00E3402E">
        <w:rPr>
          <w:lang w:val="en-US"/>
        </w:rPr>
        <w:t xml:space="preserve"> Data may contain inconsistencies, such as differing spellings of the same country. These require standardization.</w:t>
      </w:r>
      <w:r>
        <w:rPr>
          <w:noProof/>
        </w:rPr>
        <mc:AlternateContent>
          <mc:Choice Requires="wps">
            <w:drawing>
              <wp:anchor distT="0" distB="0" distL="114300" distR="114300" simplePos="0" relativeHeight="251664384" behindDoc="0" locked="0" layoutInCell="1" allowOverlap="1" wp14:anchorId="5272A268" wp14:editId="12CD57A3">
                <wp:simplePos x="0" y="0"/>
                <wp:positionH relativeFrom="column">
                  <wp:posOffset>635</wp:posOffset>
                </wp:positionH>
                <wp:positionV relativeFrom="paragraph">
                  <wp:posOffset>2084705</wp:posOffset>
                </wp:positionV>
                <wp:extent cx="5760720" cy="635"/>
                <wp:effectExtent l="0" t="0" r="5080" b="12065"/>
                <wp:wrapThrough wrapText="bothSides">
                  <wp:wrapPolygon edited="0">
                    <wp:start x="0" y="0"/>
                    <wp:lineTo x="0" y="0"/>
                    <wp:lineTo x="21571" y="0"/>
                    <wp:lineTo x="21571" y="0"/>
                    <wp:lineTo x="0" y="0"/>
                  </wp:wrapPolygon>
                </wp:wrapThrough>
                <wp:docPr id="1487777477"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776F0D" w:rsidRPr="00681F60" w:rsidRDefault="00776F0D" w:rsidP="00776F0D">
                            <w:pPr>
                              <w:pStyle w:val="Caption"/>
                              <w:rPr>
                                <w:lang w:val="en-US"/>
                              </w:rPr>
                            </w:pPr>
                            <w:bookmarkStart w:id="23" w:name="_Toc146465373"/>
                            <w:bookmarkStart w:id="24" w:name="_Toc146465405"/>
                            <w:r>
                              <w:t xml:space="preserve">Figure </w:t>
                            </w:r>
                            <w:r>
                              <w:fldChar w:fldCharType="begin"/>
                            </w:r>
                            <w:r>
                              <w:instrText xml:space="preserve"> SEQ Figure \* ARABIC </w:instrText>
                            </w:r>
                            <w:r>
                              <w:fldChar w:fldCharType="separate"/>
                            </w:r>
                            <w:r w:rsidR="00206A0A">
                              <w:rPr>
                                <w:noProof/>
                              </w:rPr>
                              <w:t>2</w:t>
                            </w:r>
                            <w:r>
                              <w:fldChar w:fldCharType="end"/>
                            </w:r>
                            <w:r>
                              <w:rPr>
                                <w:lang w:val="en-US"/>
                              </w:rPr>
                              <w:t>: Data Quality Assessment</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2A268" id="_x0000_s1027" type="#_x0000_t202" style="position:absolute;left:0;text-align:left;margin-left:.05pt;margin-top:164.15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" stroked="f">
                <v:textbox style="mso-fit-shape-to-text:t" inset="0,0,0,0">
                  <w:txbxContent>
                    <w:p w:rsidR="00776F0D" w:rsidRPr="00681F60" w:rsidRDefault="00776F0D" w:rsidP="00776F0D">
                      <w:pPr>
                        <w:pStyle w:val="Caption"/>
                        <w:rPr>
                          <w:lang w:val="en-US"/>
                        </w:rPr>
                      </w:pPr>
                      <w:bookmarkStart w:id="25" w:name="_Toc146465373"/>
                      <w:bookmarkStart w:id="26" w:name="_Toc146465405"/>
                      <w:r>
                        <w:t xml:space="preserve">Figure </w:t>
                      </w:r>
                      <w:r>
                        <w:fldChar w:fldCharType="begin"/>
                      </w:r>
                      <w:r>
                        <w:instrText xml:space="preserve"> SEQ Figure \* ARABIC </w:instrText>
                      </w:r>
                      <w:r>
                        <w:fldChar w:fldCharType="separate"/>
                      </w:r>
                      <w:r w:rsidR="00206A0A">
                        <w:rPr>
                          <w:noProof/>
                        </w:rPr>
                        <w:t>2</w:t>
                      </w:r>
                      <w:r>
                        <w:fldChar w:fldCharType="end"/>
                      </w:r>
                      <w:r>
                        <w:rPr>
                          <w:lang w:val="en-US"/>
                        </w:rPr>
                        <w:t>: Data Quality Assessment</w:t>
                      </w:r>
                      <w:bookmarkEnd w:id="25"/>
                      <w:bookmarkEnd w:id="26"/>
                    </w:p>
                  </w:txbxContent>
                </v:textbox>
                <w10:wrap type="through"/>
              </v:shape>
            </w:pict>
          </mc:Fallback>
        </mc:AlternateContent>
      </w:r>
    </w:p>
    <w:p w:rsidR="00776F0D" w:rsidRPr="00776F0D" w:rsidRDefault="00776F0D" w:rsidP="00776F0D">
      <w:pPr>
        <w:pStyle w:val="Heading2"/>
        <w:numPr>
          <w:ilvl w:val="0"/>
          <w:numId w:val="0"/>
        </w:numPr>
        <w:rPr>
          <w:lang w:val="en-US"/>
        </w:rPr>
      </w:pPr>
    </w:p>
    <w:p w:rsidR="00E3402E" w:rsidRDefault="00E3402E" w:rsidP="00E3402E">
      <w:pPr>
        <w:pStyle w:val="Heading2"/>
        <w:rPr>
          <w:lang w:val="fr-FR"/>
        </w:rPr>
      </w:pPr>
      <w:bookmarkStart w:id="27" w:name="_Toc146465987"/>
      <w:r w:rsidRPr="00E3402E">
        <w:rPr>
          <w:lang w:val="fr-FR"/>
        </w:rPr>
        <w:t xml:space="preserve">Data </w:t>
      </w:r>
      <w:r>
        <w:rPr>
          <w:lang w:val="fr-FR"/>
        </w:rPr>
        <w:t>Preparation Techniques</w:t>
      </w:r>
      <w:r w:rsidRPr="00E3402E">
        <w:rPr>
          <w:lang w:val="fr-FR"/>
        </w:rPr>
        <w:t>:</w:t>
      </w:r>
      <w:bookmarkEnd w:id="27"/>
    </w:p>
    <w:p w:rsidR="00E3402E" w:rsidRPr="00E3402E" w:rsidRDefault="00E3402E" w:rsidP="00E3402E">
      <w:pPr>
        <w:spacing w:line="360" w:lineRule="auto"/>
        <w:rPr>
          <w:lang w:val="en-US"/>
        </w:rPr>
      </w:pPr>
      <w:r w:rsidRPr="00E3402E">
        <w:rPr>
          <w:lang w:val="en-US"/>
        </w:rPr>
        <w:t xml:space="preserve">If there are lacking values, particularly in columns such as 'amount,' median or </w:t>
      </w:r>
      <w:r w:rsidRPr="00E3402E">
        <w:rPr>
          <w:b/>
          <w:bCs/>
          <w:lang w:val="en-US"/>
        </w:rPr>
        <w:t xml:space="preserve">mean imputation </w:t>
      </w:r>
      <w:r w:rsidRPr="00E3402E">
        <w:rPr>
          <w:lang w:val="en-US"/>
        </w:rPr>
        <w:t>can be utilized. For categorical columns such as 'country' and 'card,' mode imputation may be utilized. Additionally, sophisticated techniques such as KNN imputation can be utilized.</w:t>
      </w:r>
    </w:p>
    <w:p w:rsidR="00E3402E" w:rsidRPr="00E3402E" w:rsidRDefault="00E3402E" w:rsidP="00E3402E">
      <w:pPr>
        <w:spacing w:line="360" w:lineRule="auto"/>
        <w:rPr>
          <w:lang w:val="en-US"/>
        </w:rPr>
      </w:pPr>
      <w:r w:rsidRPr="00E3402E">
        <w:rPr>
          <w:b/>
          <w:bCs/>
          <w:lang w:val="en-US"/>
        </w:rPr>
        <w:t>Normalization</w:t>
      </w:r>
      <w:r w:rsidRPr="00E3402E">
        <w:rPr>
          <w:lang w:val="en-US"/>
        </w:rPr>
        <w:t>: 'amount' is a numerical column, and depending on its distribution, we may need to normalize or standardize it, particularly if we employ algorithms that are sensitive to feature scales.</w:t>
      </w:r>
    </w:p>
    <w:p w:rsidR="00B07B05" w:rsidRDefault="00E3402E" w:rsidP="00E3402E">
      <w:pPr>
        <w:spacing w:line="360" w:lineRule="auto"/>
        <w:rPr>
          <w:lang w:val="en-US"/>
        </w:rPr>
      </w:pPr>
      <w:r w:rsidRPr="00E3402E">
        <w:rPr>
          <w:b/>
          <w:bCs/>
          <w:lang w:val="en-US"/>
        </w:rPr>
        <w:t>Encoding</w:t>
      </w:r>
      <w:r w:rsidRPr="00E3402E">
        <w:rPr>
          <w:lang w:val="en-US"/>
        </w:rPr>
        <w:t xml:space="preserve">: Categorical columns such as 'country', 'PSP', and 'card' must be encoded. A prevalent technique, one-hot encoding transforms each category into a new binary column. This </w:t>
      </w:r>
      <w:r w:rsidRPr="00E3402E">
        <w:rPr>
          <w:lang w:val="en-US"/>
        </w:rPr>
        <w:lastRenderedPageBreak/>
        <w:t>would entail distinct columns for 'Visa,' 'Master,' and 'Diners,' each marked as 1 or 0 based on the type of card used.</w:t>
      </w:r>
    </w:p>
    <w:p w:rsidR="00B07B05" w:rsidRDefault="00B07B05" w:rsidP="00B07B05">
      <w:pPr>
        <w:keepNext/>
        <w:spacing w:line="360" w:lineRule="auto"/>
      </w:pPr>
      <w:r>
        <w:rPr>
          <w:noProof/>
          <w:lang w:val="en-US"/>
        </w:rPr>
        <w:drawing>
          <wp:inline distT="0" distB="0" distL="0" distR="0">
            <wp:extent cx="5760720" cy="1358265"/>
            <wp:effectExtent l="0" t="0" r="5080" b="635"/>
            <wp:docPr id="17101916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91617" name="Picture 17101916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358265"/>
                    </a:xfrm>
                    <a:prstGeom prst="rect">
                      <a:avLst/>
                    </a:prstGeom>
                  </pic:spPr>
                </pic:pic>
              </a:graphicData>
            </a:graphic>
          </wp:inline>
        </w:drawing>
      </w:r>
    </w:p>
    <w:p w:rsidR="00E3402E" w:rsidRDefault="00B07B05" w:rsidP="00B07B05">
      <w:pPr>
        <w:pStyle w:val="Caption"/>
        <w:rPr>
          <w:lang w:val="en-US"/>
        </w:rPr>
      </w:pPr>
      <w:bookmarkStart w:id="28" w:name="_Toc146465406"/>
      <w:r>
        <w:t xml:space="preserve">Figure </w:t>
      </w:r>
      <w:r>
        <w:fldChar w:fldCharType="begin"/>
      </w:r>
      <w:r>
        <w:instrText xml:space="preserve"> SEQ Figure \* ARABIC </w:instrText>
      </w:r>
      <w:r>
        <w:fldChar w:fldCharType="separate"/>
      </w:r>
      <w:r w:rsidR="00206A0A">
        <w:rPr>
          <w:noProof/>
        </w:rPr>
        <w:t>3</w:t>
      </w:r>
      <w:r>
        <w:fldChar w:fldCharType="end"/>
      </w:r>
      <w:r>
        <w:rPr>
          <w:lang w:val="en-US"/>
        </w:rPr>
        <w:t>: Data preparation</w:t>
      </w:r>
      <w:bookmarkEnd w:id="28"/>
    </w:p>
    <w:p w:rsidR="00E3402E" w:rsidRDefault="00E3402E" w:rsidP="00E3402E">
      <w:pPr>
        <w:pStyle w:val="Heading2"/>
        <w:rPr>
          <w:lang w:val="fr-FR"/>
        </w:rPr>
      </w:pPr>
      <w:bookmarkStart w:id="29" w:name="_Toc146465988"/>
      <w:r w:rsidRPr="00E3402E">
        <w:rPr>
          <w:lang w:val="fr-FR"/>
        </w:rPr>
        <w:t xml:space="preserve">Data </w:t>
      </w:r>
      <w:r>
        <w:rPr>
          <w:lang w:val="fr-FR"/>
        </w:rPr>
        <w:t>Split</w:t>
      </w:r>
      <w:r w:rsidRPr="00E3402E">
        <w:rPr>
          <w:lang w:val="fr-FR"/>
        </w:rPr>
        <w:t>:</w:t>
      </w:r>
      <w:bookmarkEnd w:id="29"/>
    </w:p>
    <w:p w:rsidR="00E3402E" w:rsidRPr="00E3402E" w:rsidRDefault="00E3402E" w:rsidP="00E3402E">
      <w:pPr>
        <w:spacing w:line="360" w:lineRule="auto"/>
        <w:rPr>
          <w:lang w:val="en-US"/>
        </w:rPr>
      </w:pPr>
      <w:r w:rsidRPr="00E3402E">
        <w:rPr>
          <w:lang w:val="en-US"/>
        </w:rPr>
        <w:t>Before performing any preprocessing, it is best practice to divide the dataset into reference data (on which we will conduct our experiments) and finalizing data (which will remain undisturbed until final model selection).</w:t>
      </w:r>
    </w:p>
    <w:p w:rsidR="00E3402E" w:rsidRPr="00E3402E" w:rsidRDefault="00E3402E" w:rsidP="00E3402E">
      <w:pPr>
        <w:spacing w:line="360" w:lineRule="auto"/>
        <w:rPr>
          <w:lang w:val="en-US"/>
        </w:rPr>
      </w:pPr>
      <w:r w:rsidRPr="00E3402E">
        <w:rPr>
          <w:b/>
          <w:bCs/>
          <w:lang w:val="en-US"/>
        </w:rPr>
        <w:t>Splitting Training, Validation, and Testing:</w:t>
      </w:r>
      <w:r w:rsidRPr="00E3402E">
        <w:rPr>
          <w:lang w:val="en-US"/>
        </w:rPr>
        <w:t xml:space="preserve"> The reference data will be subdivided as follows:</w:t>
      </w:r>
    </w:p>
    <w:p w:rsidR="00E3402E" w:rsidRPr="00E3402E" w:rsidRDefault="00E3402E" w:rsidP="00B07B05">
      <w:pPr>
        <w:spacing w:line="360" w:lineRule="auto"/>
        <w:rPr>
          <w:lang w:val="en-US"/>
        </w:rPr>
      </w:pPr>
      <w:r w:rsidRPr="00E3402E">
        <w:rPr>
          <w:u w:val="single"/>
          <w:lang w:val="en-US"/>
        </w:rPr>
        <w:t>Training Data:</w:t>
      </w:r>
      <w:r w:rsidRPr="00E3402E">
        <w:rPr>
          <w:lang w:val="en-US"/>
        </w:rPr>
        <w:t xml:space="preserve"> Used for model training.</w:t>
      </w:r>
    </w:p>
    <w:p w:rsidR="00E3402E" w:rsidRPr="00E3402E" w:rsidRDefault="00E3402E" w:rsidP="00E3402E">
      <w:pPr>
        <w:spacing w:line="360" w:lineRule="auto"/>
        <w:rPr>
          <w:lang w:val="en-US"/>
        </w:rPr>
      </w:pPr>
      <w:r w:rsidRPr="00E3402E">
        <w:rPr>
          <w:u w:val="single"/>
          <w:lang w:val="en-US"/>
        </w:rPr>
        <w:t>Validation Data:</w:t>
      </w:r>
      <w:r w:rsidRPr="00E3402E">
        <w:rPr>
          <w:lang w:val="en-US"/>
        </w:rPr>
        <w:t xml:space="preserve"> Used for model tuning and optimization.</w:t>
      </w:r>
    </w:p>
    <w:p w:rsidR="00E3402E" w:rsidRPr="00E3402E" w:rsidRDefault="00E3402E" w:rsidP="00E3402E">
      <w:pPr>
        <w:spacing w:line="360" w:lineRule="auto"/>
        <w:rPr>
          <w:lang w:val="en-US"/>
        </w:rPr>
      </w:pPr>
      <w:r w:rsidRPr="00E3402E">
        <w:rPr>
          <w:u w:val="single"/>
          <w:lang w:val="en-US"/>
        </w:rPr>
        <w:t>Test Data:</w:t>
      </w:r>
      <w:r w:rsidRPr="00E3402E">
        <w:rPr>
          <w:lang w:val="en-US"/>
        </w:rPr>
        <w:t xml:space="preserve"> Used to evaluate the ultimate performance of our models.</w:t>
      </w:r>
      <w:r w:rsidR="00EB1F03">
        <w:rPr>
          <w:lang w:val="en-US"/>
        </w:rPr>
        <w:tab/>
      </w:r>
    </w:p>
    <w:p w:rsidR="00E3402E" w:rsidRPr="00E3402E" w:rsidRDefault="00E3402E" w:rsidP="00E3402E">
      <w:pPr>
        <w:spacing w:line="360" w:lineRule="auto"/>
        <w:rPr>
          <w:lang w:val="en-US"/>
        </w:rPr>
      </w:pPr>
      <w:r w:rsidRPr="00E3402E">
        <w:rPr>
          <w:lang w:val="en-US"/>
        </w:rPr>
        <w:t xml:space="preserve">Depending on the extent and characteristics of the dataset, a typical split might be </w:t>
      </w:r>
      <w:r w:rsidRPr="00E3402E">
        <w:rPr>
          <w:b/>
          <w:bCs/>
          <w:lang w:val="en-US"/>
        </w:rPr>
        <w:t xml:space="preserve">70% </w:t>
      </w:r>
      <w:r w:rsidRPr="00E3402E">
        <w:rPr>
          <w:lang w:val="en-US"/>
        </w:rPr>
        <w:t xml:space="preserve">training, </w:t>
      </w:r>
      <w:r w:rsidRPr="00E3402E">
        <w:rPr>
          <w:b/>
          <w:bCs/>
          <w:lang w:val="en-US"/>
        </w:rPr>
        <w:t>15%</w:t>
      </w:r>
      <w:r w:rsidRPr="00E3402E">
        <w:rPr>
          <w:lang w:val="en-US"/>
        </w:rPr>
        <w:t xml:space="preserve"> validation, and </w:t>
      </w:r>
      <w:r w:rsidRPr="00E3402E">
        <w:rPr>
          <w:b/>
          <w:bCs/>
          <w:lang w:val="en-US"/>
        </w:rPr>
        <w:t>15%</w:t>
      </w:r>
      <w:r w:rsidRPr="00E3402E">
        <w:rPr>
          <w:lang w:val="en-US"/>
        </w:rPr>
        <w:t xml:space="preserve"> test data.</w:t>
      </w:r>
    </w:p>
    <w:p w:rsidR="00B07B05" w:rsidRDefault="00B07B05" w:rsidP="00B07B05">
      <w:pPr>
        <w:keepNext/>
        <w:spacing w:line="360" w:lineRule="auto"/>
      </w:pPr>
      <w:r>
        <w:rPr>
          <w:noProof/>
          <w:lang w:val="en-US"/>
        </w:rPr>
        <w:drawing>
          <wp:inline distT="0" distB="0" distL="0" distR="0">
            <wp:extent cx="5760720" cy="1703705"/>
            <wp:effectExtent l="0" t="0" r="5080" b="0"/>
            <wp:docPr id="956558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58139" name="Picture 9565581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703705"/>
                    </a:xfrm>
                    <a:prstGeom prst="rect">
                      <a:avLst/>
                    </a:prstGeom>
                  </pic:spPr>
                </pic:pic>
              </a:graphicData>
            </a:graphic>
          </wp:inline>
        </w:drawing>
      </w:r>
    </w:p>
    <w:p w:rsidR="00E3402E" w:rsidRDefault="00B07B05" w:rsidP="00B07B05">
      <w:pPr>
        <w:pStyle w:val="Caption"/>
        <w:rPr>
          <w:lang w:val="en-US"/>
        </w:rPr>
      </w:pPr>
      <w:bookmarkStart w:id="30" w:name="_Toc146465407"/>
      <w:r>
        <w:t xml:space="preserve">Figure </w:t>
      </w:r>
      <w:r>
        <w:fldChar w:fldCharType="begin"/>
      </w:r>
      <w:r>
        <w:instrText xml:space="preserve"> SEQ Figure \* ARABIC </w:instrText>
      </w:r>
      <w:r>
        <w:fldChar w:fldCharType="separate"/>
      </w:r>
      <w:r w:rsidR="00206A0A">
        <w:rPr>
          <w:noProof/>
        </w:rPr>
        <w:t>4</w:t>
      </w:r>
      <w:r>
        <w:fldChar w:fldCharType="end"/>
      </w:r>
      <w:r>
        <w:rPr>
          <w:lang w:val="en-US"/>
        </w:rPr>
        <w:t>: Data Split</w:t>
      </w:r>
      <w:bookmarkEnd w:id="30"/>
    </w:p>
    <w:p w:rsidR="00B07B05" w:rsidRPr="00B07B05" w:rsidRDefault="00B07B05" w:rsidP="00B07B05">
      <w:pPr>
        <w:rPr>
          <w:lang w:val="en-US"/>
        </w:rPr>
      </w:pPr>
    </w:p>
    <w:p w:rsidR="00E3402E" w:rsidRPr="00E3402E" w:rsidRDefault="00E3402E" w:rsidP="00B07B05">
      <w:pPr>
        <w:spacing w:line="360" w:lineRule="auto"/>
        <w:rPr>
          <w:lang w:val="en-US"/>
        </w:rPr>
      </w:pPr>
      <w:r w:rsidRPr="00E3402E">
        <w:rPr>
          <w:lang w:val="en-US"/>
        </w:rPr>
        <w:t>The above-described preliminary steps outline the initial phases of our endeavor. Ensuring that the data is accurate, standardized, and appropriately partitioned lays the groundwork for subsequent analyses and modeling.</w:t>
      </w:r>
    </w:p>
    <w:p w:rsidR="00E3402E" w:rsidRPr="00E3402E" w:rsidRDefault="00E3402E" w:rsidP="00E3402E">
      <w:pPr>
        <w:rPr>
          <w:lang w:val="en-US"/>
        </w:rPr>
        <w:sectPr w:rsidR="00E3402E" w:rsidRPr="00E3402E">
          <w:headerReference w:type="default" r:id="rId23"/>
          <w:pgSz w:w="11906" w:h="16838"/>
          <w:pgMar w:top="1417" w:right="1417" w:bottom="1417" w:left="1417" w:header="708" w:footer="708" w:gutter="0"/>
          <w:cols w:space="708"/>
          <w:docGrid w:linePitch="360"/>
        </w:sectPr>
      </w:pPr>
    </w:p>
    <w:p w:rsidR="00B60C14" w:rsidRPr="00E3402E" w:rsidRDefault="00B60C14">
      <w:pPr>
        <w:pStyle w:val="chapitre"/>
        <w:tabs>
          <w:tab w:val="clear" w:pos="780"/>
        </w:tabs>
        <w:spacing w:after="120" w:line="360" w:lineRule="auto"/>
        <w:ind w:left="540" w:firstLine="0"/>
        <w:rPr>
          <w:sz w:val="36"/>
          <w:szCs w:val="36"/>
          <w:lang w:val="en-US"/>
        </w:rPr>
      </w:pPr>
    </w:p>
    <w:p w:rsidR="00B60C14" w:rsidRPr="00E3402E" w:rsidRDefault="00B60C14">
      <w:pPr>
        <w:pStyle w:val="chapitre"/>
        <w:tabs>
          <w:tab w:val="clear" w:pos="780"/>
        </w:tabs>
        <w:spacing w:after="120" w:line="360" w:lineRule="auto"/>
        <w:ind w:left="540" w:firstLine="0"/>
        <w:rPr>
          <w:sz w:val="36"/>
          <w:szCs w:val="36"/>
          <w:lang w:val="en-US"/>
        </w:rPr>
      </w:pPr>
    </w:p>
    <w:p w:rsidR="00B60C14" w:rsidRPr="00E3402E" w:rsidRDefault="00B60C14">
      <w:pPr>
        <w:pStyle w:val="chapitre"/>
        <w:tabs>
          <w:tab w:val="clear" w:pos="780"/>
        </w:tabs>
        <w:spacing w:after="120" w:line="360" w:lineRule="auto"/>
        <w:ind w:left="540" w:firstLine="0"/>
        <w:rPr>
          <w:sz w:val="36"/>
          <w:szCs w:val="36"/>
          <w:lang w:val="en-US"/>
        </w:rPr>
      </w:pPr>
    </w:p>
    <w:p w:rsidR="00B60C14" w:rsidRPr="00E3402E" w:rsidRDefault="00B60C14">
      <w:pPr>
        <w:pStyle w:val="chapitre"/>
        <w:tabs>
          <w:tab w:val="clear" w:pos="780"/>
        </w:tabs>
        <w:spacing w:after="120" w:line="360" w:lineRule="auto"/>
        <w:ind w:left="540" w:firstLine="0"/>
        <w:rPr>
          <w:sz w:val="36"/>
          <w:szCs w:val="36"/>
          <w:lang w:val="en-US"/>
        </w:rPr>
      </w:pPr>
    </w:p>
    <w:p w:rsidR="00B60C14" w:rsidRPr="00E3402E" w:rsidRDefault="00B60C14">
      <w:pPr>
        <w:pStyle w:val="chapitre"/>
        <w:tabs>
          <w:tab w:val="clear" w:pos="780"/>
        </w:tabs>
        <w:spacing w:after="120" w:line="360" w:lineRule="auto"/>
        <w:ind w:left="540" w:firstLine="0"/>
        <w:rPr>
          <w:sz w:val="36"/>
          <w:szCs w:val="36"/>
          <w:lang w:val="en-US"/>
        </w:rPr>
      </w:pPr>
    </w:p>
    <w:p w:rsidR="00B60C14" w:rsidRPr="00E3402E" w:rsidRDefault="00000000">
      <w:pPr>
        <w:pBdr>
          <w:bottom w:val="single" w:sz="4" w:space="1" w:color="auto"/>
        </w:pBdr>
        <w:spacing w:line="360" w:lineRule="auto"/>
        <w:outlineLvl w:val="0"/>
        <w:rPr>
          <w:rFonts w:ascii="Garamond" w:hAnsi="Garamond"/>
          <w:b/>
          <w:bCs/>
          <w:noProof/>
          <w:sz w:val="72"/>
          <w:szCs w:val="72"/>
          <w:lang w:val="en-US"/>
        </w:rPr>
      </w:pPr>
      <w:bookmarkStart w:id="31" w:name="_Toc146465989"/>
      <w:r w:rsidRPr="00E3402E">
        <w:rPr>
          <w:rFonts w:ascii="Garamond" w:hAnsi="Garamond"/>
          <w:b/>
          <w:bCs/>
          <w:noProof/>
          <w:sz w:val="72"/>
          <w:szCs w:val="72"/>
          <w:lang w:val="en-US"/>
        </w:rPr>
        <w:t>Cha</w:t>
      </w:r>
      <w:r w:rsidR="00B07B05">
        <w:rPr>
          <w:rFonts w:ascii="Garamond" w:hAnsi="Garamond"/>
          <w:b/>
          <w:bCs/>
          <w:noProof/>
          <w:sz w:val="72"/>
          <w:szCs w:val="72"/>
          <w:lang w:val="en-US"/>
        </w:rPr>
        <w:t>pter</w:t>
      </w:r>
      <w:r w:rsidRPr="00E3402E">
        <w:rPr>
          <w:rFonts w:ascii="Garamond" w:hAnsi="Garamond"/>
          <w:b/>
          <w:bCs/>
          <w:noProof/>
          <w:sz w:val="72"/>
          <w:szCs w:val="72"/>
          <w:lang w:val="en-US"/>
        </w:rPr>
        <w:t> 2</w:t>
      </w:r>
      <w:bookmarkEnd w:id="31"/>
    </w:p>
    <w:p w:rsidR="00B60C14" w:rsidRPr="00E3402E" w:rsidRDefault="00B60C14">
      <w:pPr>
        <w:spacing w:line="360" w:lineRule="auto"/>
        <w:outlineLvl w:val="0"/>
        <w:rPr>
          <w:b/>
          <w:bCs/>
          <w:noProof/>
          <w:sz w:val="32"/>
          <w:szCs w:val="32"/>
          <w:lang w:val="en-US"/>
        </w:rPr>
      </w:pPr>
    </w:p>
    <w:p w:rsidR="00B60C14" w:rsidRPr="00E3402E" w:rsidRDefault="00B60C14">
      <w:pPr>
        <w:spacing w:line="360" w:lineRule="auto"/>
        <w:outlineLvl w:val="0"/>
        <w:rPr>
          <w:b/>
          <w:bCs/>
          <w:noProof/>
          <w:sz w:val="32"/>
          <w:szCs w:val="32"/>
          <w:lang w:val="en-US"/>
        </w:rPr>
      </w:pPr>
    </w:p>
    <w:p w:rsidR="00B60C14" w:rsidRPr="00F93911" w:rsidRDefault="00B07B05">
      <w:pPr>
        <w:spacing w:line="360" w:lineRule="auto"/>
        <w:jc w:val="right"/>
        <w:outlineLvl w:val="0"/>
        <w:rPr>
          <w:rFonts w:ascii="Garamond" w:hAnsi="Garamond"/>
          <w:b/>
          <w:bCs/>
          <w:noProof/>
          <w:sz w:val="52"/>
          <w:szCs w:val="52"/>
          <w:lang w:val="en-US"/>
        </w:rPr>
      </w:pPr>
      <w:bookmarkStart w:id="32" w:name="_Toc146465990"/>
      <w:r w:rsidRPr="00F93911">
        <w:rPr>
          <w:rFonts w:ascii="Garamond" w:hAnsi="Garamond"/>
          <w:b/>
          <w:bCs/>
          <w:sz w:val="52"/>
          <w:szCs w:val="52"/>
          <w:lang w:val="en-US"/>
        </w:rPr>
        <w:t>Initial Data Analys</w:t>
      </w:r>
      <w:r w:rsidR="00EB1F03" w:rsidRPr="00F93911">
        <w:rPr>
          <w:rFonts w:ascii="Garamond" w:hAnsi="Garamond"/>
          <w:b/>
          <w:bCs/>
          <w:sz w:val="52"/>
          <w:szCs w:val="52"/>
          <w:lang w:val="en-US"/>
        </w:rPr>
        <w:t>e</w:t>
      </w:r>
      <w:r w:rsidRPr="00F93911">
        <w:rPr>
          <w:rFonts w:ascii="Garamond" w:hAnsi="Garamond"/>
          <w:b/>
          <w:bCs/>
          <w:sz w:val="52"/>
          <w:szCs w:val="52"/>
          <w:lang w:val="en-US"/>
        </w:rPr>
        <w:t>s</w:t>
      </w:r>
      <w:bookmarkEnd w:id="32"/>
    </w:p>
    <w:p w:rsidR="00B60C14" w:rsidRPr="00F93911" w:rsidRDefault="00B60C14">
      <w:pPr>
        <w:spacing w:line="360" w:lineRule="auto"/>
        <w:rPr>
          <w:noProof/>
          <w:sz w:val="32"/>
          <w:szCs w:val="32"/>
          <w:lang w:val="en-US"/>
        </w:rPr>
      </w:pPr>
    </w:p>
    <w:p w:rsidR="00B60C14" w:rsidRPr="00F93911" w:rsidRDefault="00B60C14">
      <w:pPr>
        <w:spacing w:line="360" w:lineRule="auto"/>
        <w:rPr>
          <w:noProof/>
          <w:sz w:val="32"/>
          <w:szCs w:val="32"/>
          <w:lang w:val="en-US"/>
        </w:rPr>
      </w:pPr>
    </w:p>
    <w:p w:rsidR="00B60C14" w:rsidRPr="00F93911" w:rsidRDefault="00B60C14">
      <w:pPr>
        <w:spacing w:line="360" w:lineRule="auto"/>
        <w:ind w:left="-74"/>
        <w:outlineLvl w:val="1"/>
        <w:rPr>
          <w:noProof/>
          <w:sz w:val="32"/>
          <w:szCs w:val="32"/>
          <w:lang w:val="en-US"/>
        </w:rPr>
      </w:pPr>
    </w:p>
    <w:p w:rsidR="00B60C14" w:rsidRPr="00F93911" w:rsidRDefault="00F93911" w:rsidP="00F93911">
      <w:pPr>
        <w:spacing w:line="360" w:lineRule="auto"/>
        <w:rPr>
          <w:bCs/>
          <w:noProof/>
          <w:lang w:val="en-US"/>
        </w:rPr>
      </w:pPr>
      <w:r w:rsidRPr="00F93911">
        <w:rPr>
          <w:lang w:val="en-US"/>
        </w:rPr>
        <w:t>It is essential to evaluate the quality of a dataset to ensure its reliability and applicability for analysis or model development. Examining the dataset's consistency, completeness, accuracy, relevance, sampling and representativeness, documentation and metadata, integrity and quality control processes, and adherence to privacy and security standards can help determine the dataset's quality. In addition, it is crucial to examine the dataset for potential biases to ensure impartiality and to ensure its reproducibility for future transparency and validation. In evaluating a dataset of credit card transactions, for instance, steps were taken to eliminate duplicates and ensure data privacy compliance.</w:t>
      </w:r>
    </w:p>
    <w:p w:rsidR="00B60C14" w:rsidRPr="00F93911" w:rsidRDefault="00B60C14">
      <w:pPr>
        <w:pStyle w:val="chapitre"/>
        <w:tabs>
          <w:tab w:val="clear" w:pos="780"/>
        </w:tabs>
        <w:spacing w:after="120" w:line="360" w:lineRule="auto"/>
        <w:ind w:left="540" w:firstLine="0"/>
        <w:jc w:val="center"/>
        <w:rPr>
          <w:sz w:val="36"/>
          <w:szCs w:val="36"/>
          <w:lang w:val="en-US"/>
        </w:rPr>
      </w:pPr>
    </w:p>
    <w:bookmarkEnd w:id="16"/>
    <w:p w:rsidR="00B60C14" w:rsidRPr="00F93911" w:rsidRDefault="00B60C14">
      <w:pPr>
        <w:spacing w:line="360" w:lineRule="auto"/>
        <w:rPr>
          <w:rFonts w:ascii="Garamond" w:hAnsi="Garamond"/>
          <w:lang w:val="en-US"/>
        </w:rPr>
        <w:sectPr w:rsidR="00B60C14" w:rsidRPr="00F93911">
          <w:headerReference w:type="default" r:id="rId24"/>
          <w:pgSz w:w="11906" w:h="16838"/>
          <w:pgMar w:top="1417" w:right="1417" w:bottom="1417" w:left="1417" w:header="708" w:footer="708" w:gutter="0"/>
          <w:cols w:space="708"/>
          <w:docGrid w:linePitch="360"/>
        </w:sectPr>
      </w:pPr>
    </w:p>
    <w:p w:rsidR="00B60C14" w:rsidRDefault="00EB1F03">
      <w:pPr>
        <w:pStyle w:val="Heading1"/>
        <w:rPr>
          <w:lang w:val="fr-CA"/>
        </w:rPr>
      </w:pPr>
      <w:bookmarkStart w:id="33" w:name="_Toc146465991"/>
      <w:r>
        <w:rPr>
          <w:lang w:val="fr-CA"/>
        </w:rPr>
        <w:lastRenderedPageBreak/>
        <w:t>Initial Data Analyses</w:t>
      </w:r>
      <w:bookmarkEnd w:id="33"/>
    </w:p>
    <w:p w:rsidR="002E675B" w:rsidRDefault="002E675B" w:rsidP="002E675B">
      <w:pPr>
        <w:pStyle w:val="Heading2"/>
        <w:numPr>
          <w:ilvl w:val="0"/>
          <w:numId w:val="0"/>
        </w:numPr>
        <w:tabs>
          <w:tab w:val="clear" w:pos="432"/>
        </w:tabs>
        <w:rPr>
          <w:lang w:val="en-US"/>
        </w:rPr>
      </w:pPr>
    </w:p>
    <w:p w:rsidR="002E675B" w:rsidRDefault="002E675B" w:rsidP="002E675B">
      <w:pPr>
        <w:pStyle w:val="Heading2"/>
        <w:numPr>
          <w:ilvl w:val="0"/>
          <w:numId w:val="0"/>
        </w:numPr>
        <w:tabs>
          <w:tab w:val="clear" w:pos="432"/>
        </w:tabs>
        <w:rPr>
          <w:lang w:val="en-MA"/>
        </w:rPr>
      </w:pPr>
      <w:bookmarkStart w:id="34" w:name="_Toc146465992"/>
      <w:r w:rsidRPr="002E675B">
        <w:rPr>
          <w:lang w:val="en-US"/>
        </w:rPr>
        <w:t xml:space="preserve">2.1 </w:t>
      </w:r>
      <w:r>
        <w:rPr>
          <w:lang w:val="en-US"/>
        </w:rPr>
        <w:t xml:space="preserve">  </w:t>
      </w:r>
      <w:r w:rsidRPr="002E675B">
        <w:rPr>
          <w:rFonts w:ascii="Segoe UI" w:hAnsi="Segoe UI" w:cs="Segoe UI"/>
          <w:i/>
          <w:iCs/>
          <w:color w:val="374151"/>
          <w:sz w:val="20"/>
          <w:szCs w:val="20"/>
          <w:lang w:val="en-MA" w:eastAsia="en-US"/>
        </w:rPr>
        <w:t xml:space="preserve"> </w:t>
      </w:r>
      <w:r w:rsidRPr="002E675B">
        <w:rPr>
          <w:lang w:val="en-MA"/>
        </w:rPr>
        <w:t>Distribution of Transaction Amounts</w:t>
      </w:r>
      <w:bookmarkEnd w:id="34"/>
    </w:p>
    <w:p w:rsidR="002E675B" w:rsidRDefault="002E675B" w:rsidP="002E675B">
      <w:pPr>
        <w:spacing w:line="360" w:lineRule="auto"/>
        <w:jc w:val="left"/>
        <w:rPr>
          <w:lang w:val="en-MA"/>
        </w:rPr>
      </w:pPr>
      <w:r w:rsidRPr="002E675B">
        <w:rPr>
          <w:lang w:val="en-MA"/>
        </w:rPr>
        <w:t>The histogram illustrates the distribution of transaction quantities throughout our data set. This visualization provides insight into the range of transaction values, emphasizing the most prevalent amounts and highlighting any potential outliers. From the graph, we can see that the majority of transactions fall within a specific range, with only a few transactions having values that are notably high or low. Understanding this distribution is crucial, as it provides insight into the general spending patterns of consumers and can aid in the detection of outliers.</w:t>
      </w:r>
    </w:p>
    <w:p w:rsidR="00D4549D" w:rsidRDefault="00D4549D" w:rsidP="00D4549D">
      <w:pPr>
        <w:keepNext/>
        <w:spacing w:line="360" w:lineRule="auto"/>
        <w:jc w:val="left"/>
      </w:pPr>
      <w:r>
        <w:rPr>
          <w:noProof/>
          <w:lang w:val="en-MA"/>
        </w:rPr>
        <w:drawing>
          <wp:inline distT="0" distB="0" distL="0" distR="0">
            <wp:extent cx="5759450" cy="4493895"/>
            <wp:effectExtent l="0" t="0" r="6350" b="1905"/>
            <wp:docPr id="1195134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4050" name="Picture 1195134050"/>
                    <pic:cNvPicPr/>
                  </pic:nvPicPr>
                  <pic:blipFill>
                    <a:blip r:embed="rId25">
                      <a:extLst>
                        <a:ext uri="{28A0092B-C50C-407E-A947-70E740481C1C}">
                          <a14:useLocalDpi xmlns:a14="http://schemas.microsoft.com/office/drawing/2010/main" val="0"/>
                        </a:ext>
                      </a:extLst>
                    </a:blip>
                    <a:stretch>
                      <a:fillRect/>
                    </a:stretch>
                  </pic:blipFill>
                  <pic:spPr>
                    <a:xfrm>
                      <a:off x="0" y="0"/>
                      <a:ext cx="5759450" cy="4493895"/>
                    </a:xfrm>
                    <a:prstGeom prst="rect">
                      <a:avLst/>
                    </a:prstGeom>
                  </pic:spPr>
                </pic:pic>
              </a:graphicData>
            </a:graphic>
          </wp:inline>
        </w:drawing>
      </w:r>
    </w:p>
    <w:p w:rsidR="002E675B" w:rsidRPr="002E675B" w:rsidRDefault="00D4549D" w:rsidP="00D4549D">
      <w:pPr>
        <w:pStyle w:val="Caption"/>
        <w:rPr>
          <w:lang w:val="en-MA"/>
        </w:rPr>
      </w:pPr>
      <w:bookmarkStart w:id="35" w:name="_Toc146465408"/>
      <w:r w:rsidRPr="00D4549D">
        <w:rPr>
          <w:lang w:val="en-US"/>
        </w:rPr>
        <w:t xml:space="preserve">Figure </w:t>
      </w:r>
      <w:r>
        <w:fldChar w:fldCharType="begin"/>
      </w:r>
      <w:r w:rsidRPr="00D4549D">
        <w:rPr>
          <w:lang w:val="en-US"/>
        </w:rPr>
        <w:instrText xml:space="preserve"> SEQ Figure \* ARABIC </w:instrText>
      </w:r>
      <w:r>
        <w:fldChar w:fldCharType="separate"/>
      </w:r>
      <w:r w:rsidR="00206A0A">
        <w:rPr>
          <w:noProof/>
          <w:lang w:val="en-US"/>
        </w:rPr>
        <w:t>5</w:t>
      </w:r>
      <w:r>
        <w:fldChar w:fldCharType="end"/>
      </w:r>
      <w:r>
        <w:rPr>
          <w:lang w:val="en-US"/>
        </w:rPr>
        <w:t>: Distribution of Transaction Amounts</w:t>
      </w:r>
      <w:bookmarkEnd w:id="35"/>
    </w:p>
    <w:p w:rsidR="00D4549D" w:rsidRDefault="00D4549D" w:rsidP="002E675B">
      <w:pPr>
        <w:pStyle w:val="Heading2"/>
        <w:numPr>
          <w:ilvl w:val="0"/>
          <w:numId w:val="0"/>
        </w:numPr>
        <w:tabs>
          <w:tab w:val="clear" w:pos="432"/>
        </w:tabs>
        <w:rPr>
          <w:lang w:val="en-US"/>
        </w:rPr>
      </w:pPr>
    </w:p>
    <w:p w:rsidR="00D4549D" w:rsidRPr="00D4549D" w:rsidRDefault="00D4549D" w:rsidP="00D4549D">
      <w:pPr>
        <w:rPr>
          <w:lang w:val="en-US"/>
        </w:rPr>
      </w:pPr>
    </w:p>
    <w:p w:rsidR="002E675B" w:rsidRDefault="002E675B" w:rsidP="002E675B">
      <w:pPr>
        <w:pStyle w:val="Heading2"/>
        <w:numPr>
          <w:ilvl w:val="0"/>
          <w:numId w:val="0"/>
        </w:numPr>
        <w:tabs>
          <w:tab w:val="clear" w:pos="432"/>
        </w:tabs>
        <w:rPr>
          <w:lang w:val="en-MA"/>
        </w:rPr>
      </w:pPr>
      <w:bookmarkStart w:id="36" w:name="_Toc146465993"/>
      <w:r w:rsidRPr="002E675B">
        <w:rPr>
          <w:lang w:val="en-US"/>
        </w:rPr>
        <w:lastRenderedPageBreak/>
        <w:t>2.</w:t>
      </w:r>
      <w:r>
        <w:rPr>
          <w:lang w:val="en-US"/>
        </w:rPr>
        <w:t>2</w:t>
      </w:r>
      <w:r w:rsidRPr="002E675B">
        <w:rPr>
          <w:lang w:val="en-US"/>
        </w:rPr>
        <w:t xml:space="preserve"> </w:t>
      </w:r>
      <w:r>
        <w:rPr>
          <w:lang w:val="en-US"/>
        </w:rPr>
        <w:t xml:space="preserve">  </w:t>
      </w:r>
      <w:r w:rsidRPr="002E675B">
        <w:rPr>
          <w:rFonts w:ascii="Segoe UI" w:hAnsi="Segoe UI" w:cs="Segoe UI"/>
          <w:i/>
          <w:iCs/>
          <w:color w:val="374151"/>
          <w:sz w:val="20"/>
          <w:szCs w:val="20"/>
          <w:lang w:val="en-MA" w:eastAsia="en-US"/>
        </w:rPr>
        <w:t xml:space="preserve"> </w:t>
      </w:r>
      <w:r w:rsidRPr="002E675B">
        <w:rPr>
          <w:lang w:val="en-MA"/>
        </w:rPr>
        <w:t>Success Rates by Country</w:t>
      </w:r>
      <w:bookmarkEnd w:id="36"/>
    </w:p>
    <w:p w:rsidR="00D4549D" w:rsidRDefault="00D4549D" w:rsidP="00D4549D">
      <w:pPr>
        <w:spacing w:line="360" w:lineRule="auto"/>
        <w:rPr>
          <w:lang w:val="en-MA"/>
        </w:rPr>
      </w:pPr>
      <w:r w:rsidRPr="00D4549D">
        <w:rPr>
          <w:lang w:val="en-MA"/>
        </w:rPr>
        <w:t>The bar chart depicting achievement rates by country provides an overview of transaction outcomes by geographic region</w:t>
      </w:r>
      <w:r>
        <w:rPr>
          <w:lang w:val="en-US"/>
        </w:rPr>
        <w:t>(Austria, Germany, Switzerland)</w:t>
      </w:r>
      <w:r w:rsidRPr="00D4549D">
        <w:rPr>
          <w:lang w:val="en-MA"/>
        </w:rPr>
        <w:t>. Due to factors such as regional economic conditions, payment infrastructure, and consumer preferences, the success rates of various nations may vary. A glaring disparity in achievement rates between nations could prompt us to investigate the underlying causes. Such insights are beneficial for businesses seeking to enhance their services in specific regions or to comprehend regional market dynamics.</w:t>
      </w:r>
    </w:p>
    <w:p w:rsidR="00D4549D" w:rsidRDefault="00D4549D" w:rsidP="00D4549D">
      <w:pPr>
        <w:keepNext/>
        <w:spacing w:line="360" w:lineRule="auto"/>
      </w:pPr>
      <w:r>
        <w:rPr>
          <w:noProof/>
          <w:lang w:val="en-MA"/>
        </w:rPr>
        <w:drawing>
          <wp:inline distT="0" distB="0" distL="0" distR="0">
            <wp:extent cx="5759450" cy="4999355"/>
            <wp:effectExtent l="0" t="0" r="6350" b="4445"/>
            <wp:docPr id="10762657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65797" name="Picture 1076265797"/>
                    <pic:cNvPicPr/>
                  </pic:nvPicPr>
                  <pic:blipFill>
                    <a:blip r:embed="rId26">
                      <a:extLst>
                        <a:ext uri="{28A0092B-C50C-407E-A947-70E740481C1C}">
                          <a14:useLocalDpi xmlns:a14="http://schemas.microsoft.com/office/drawing/2010/main" val="0"/>
                        </a:ext>
                      </a:extLst>
                    </a:blip>
                    <a:stretch>
                      <a:fillRect/>
                    </a:stretch>
                  </pic:blipFill>
                  <pic:spPr>
                    <a:xfrm>
                      <a:off x="0" y="0"/>
                      <a:ext cx="5759450" cy="4999355"/>
                    </a:xfrm>
                    <a:prstGeom prst="rect">
                      <a:avLst/>
                    </a:prstGeom>
                  </pic:spPr>
                </pic:pic>
              </a:graphicData>
            </a:graphic>
          </wp:inline>
        </w:drawing>
      </w:r>
    </w:p>
    <w:p w:rsidR="00D4549D" w:rsidRPr="00D4549D" w:rsidRDefault="00D4549D" w:rsidP="00D4549D">
      <w:pPr>
        <w:pStyle w:val="Caption"/>
        <w:rPr>
          <w:lang w:val="en-MA"/>
        </w:rPr>
      </w:pPr>
      <w:bookmarkStart w:id="37" w:name="_Toc146465409"/>
      <w:r w:rsidRPr="00D4549D">
        <w:rPr>
          <w:lang w:val="en-US"/>
        </w:rPr>
        <w:t xml:space="preserve">Figure </w:t>
      </w:r>
      <w:r>
        <w:fldChar w:fldCharType="begin"/>
      </w:r>
      <w:r w:rsidRPr="00D4549D">
        <w:rPr>
          <w:lang w:val="en-US"/>
        </w:rPr>
        <w:instrText xml:space="preserve"> SEQ Figure \* ARABIC </w:instrText>
      </w:r>
      <w:r>
        <w:fldChar w:fldCharType="separate"/>
      </w:r>
      <w:r w:rsidR="00206A0A">
        <w:rPr>
          <w:noProof/>
          <w:lang w:val="en-US"/>
        </w:rPr>
        <w:t>6</w:t>
      </w:r>
      <w:r>
        <w:fldChar w:fldCharType="end"/>
      </w:r>
      <w:r>
        <w:rPr>
          <w:lang w:val="en-US"/>
        </w:rPr>
        <w:t>: Success Rate by Country</w:t>
      </w:r>
      <w:bookmarkEnd w:id="37"/>
    </w:p>
    <w:p w:rsidR="00D4549D" w:rsidRDefault="00D4549D" w:rsidP="002E675B">
      <w:pPr>
        <w:pStyle w:val="Heading2"/>
        <w:numPr>
          <w:ilvl w:val="0"/>
          <w:numId w:val="0"/>
        </w:numPr>
        <w:tabs>
          <w:tab w:val="clear" w:pos="432"/>
        </w:tabs>
        <w:rPr>
          <w:lang w:val="en-US"/>
        </w:rPr>
      </w:pPr>
    </w:p>
    <w:p w:rsidR="00D4549D" w:rsidRPr="00D4549D" w:rsidRDefault="00D4549D" w:rsidP="00D4549D">
      <w:pPr>
        <w:rPr>
          <w:lang w:val="en-US"/>
        </w:rPr>
      </w:pPr>
    </w:p>
    <w:p w:rsidR="002E675B" w:rsidRDefault="002E675B" w:rsidP="002E675B">
      <w:pPr>
        <w:pStyle w:val="Heading2"/>
        <w:numPr>
          <w:ilvl w:val="0"/>
          <w:numId w:val="0"/>
        </w:numPr>
        <w:tabs>
          <w:tab w:val="clear" w:pos="432"/>
        </w:tabs>
        <w:rPr>
          <w:lang w:val="en-MA"/>
        </w:rPr>
      </w:pPr>
      <w:bookmarkStart w:id="38" w:name="_Toc146465994"/>
      <w:r w:rsidRPr="002E675B">
        <w:rPr>
          <w:lang w:val="en-US"/>
        </w:rPr>
        <w:lastRenderedPageBreak/>
        <w:t>2.</w:t>
      </w:r>
      <w:r w:rsidR="00D4549D">
        <w:rPr>
          <w:lang w:val="en-US"/>
        </w:rPr>
        <w:t>3</w:t>
      </w:r>
      <w:r w:rsidRPr="002E675B">
        <w:rPr>
          <w:lang w:val="en-US"/>
        </w:rPr>
        <w:t xml:space="preserve"> </w:t>
      </w:r>
      <w:r>
        <w:rPr>
          <w:lang w:val="en-US"/>
        </w:rPr>
        <w:t xml:space="preserve">  </w:t>
      </w:r>
      <w:r w:rsidRPr="002E675B">
        <w:rPr>
          <w:rFonts w:ascii="Segoe UI" w:hAnsi="Segoe UI" w:cs="Segoe UI"/>
          <w:i/>
          <w:iCs/>
          <w:color w:val="374151"/>
          <w:sz w:val="20"/>
          <w:szCs w:val="20"/>
          <w:lang w:val="en-MA" w:eastAsia="en-US"/>
        </w:rPr>
        <w:t xml:space="preserve"> </w:t>
      </w:r>
      <w:r w:rsidRPr="002E675B">
        <w:rPr>
          <w:lang w:val="en-MA"/>
        </w:rPr>
        <w:t>Success Rate Based on Card Type</w:t>
      </w:r>
      <w:bookmarkEnd w:id="38"/>
    </w:p>
    <w:p w:rsidR="002E675B" w:rsidRDefault="00D4549D" w:rsidP="00D4549D">
      <w:pPr>
        <w:spacing w:line="360" w:lineRule="auto"/>
        <w:rPr>
          <w:lang w:val="en-MA"/>
        </w:rPr>
      </w:pPr>
      <w:r w:rsidRPr="00D4549D">
        <w:rPr>
          <w:lang w:val="en-MA"/>
        </w:rPr>
        <w:t>The bar chart displaying success rates by card type demonstrates the efficacy and dependability of credit card transactions based on the card issuer. Each card type—Visa, Mastercard, Diners, and others—may have varying success rates, which can be affected by factors such as the card's security features, its compatibility with various PSPs, and even user demographics. Understanding these differences is essential because it enables businesses to tailor their payment solutions and strategies to the most effective and widely used card types. Moreover, if a specific card type consistently underperforms, it may be worthwhile to investigate whether technical issues or PSP incompatibilities are at play. This insight improves the user experience by potentially directing users toward more effective transaction methods or collaborating directly with card providers to resolve recurring issues.</w:t>
      </w:r>
    </w:p>
    <w:p w:rsidR="003454FE" w:rsidRDefault="003454FE" w:rsidP="003454FE">
      <w:pPr>
        <w:keepNext/>
        <w:spacing w:line="360" w:lineRule="auto"/>
      </w:pPr>
      <w:r>
        <w:rPr>
          <w:noProof/>
          <w:lang w:val="en-MA"/>
        </w:rPr>
        <w:drawing>
          <wp:inline distT="0" distB="0" distL="0" distR="0">
            <wp:extent cx="5759450" cy="3688715"/>
            <wp:effectExtent l="0" t="0" r="6350" b="0"/>
            <wp:docPr id="20526580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58036" name="Picture 20526580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688715"/>
                    </a:xfrm>
                    <a:prstGeom prst="rect">
                      <a:avLst/>
                    </a:prstGeom>
                  </pic:spPr>
                </pic:pic>
              </a:graphicData>
            </a:graphic>
          </wp:inline>
        </w:drawing>
      </w:r>
    </w:p>
    <w:p w:rsidR="00D4549D" w:rsidRPr="002E675B" w:rsidRDefault="003454FE" w:rsidP="003454FE">
      <w:pPr>
        <w:pStyle w:val="Caption"/>
        <w:rPr>
          <w:lang w:val="en-MA"/>
        </w:rPr>
      </w:pPr>
      <w:bookmarkStart w:id="39" w:name="_Toc146465410"/>
      <w:r w:rsidRPr="003454FE">
        <w:rPr>
          <w:lang w:val="en-US"/>
        </w:rPr>
        <w:t xml:space="preserve">Figure </w:t>
      </w:r>
      <w:r>
        <w:fldChar w:fldCharType="begin"/>
      </w:r>
      <w:r w:rsidRPr="003454FE">
        <w:rPr>
          <w:lang w:val="en-US"/>
        </w:rPr>
        <w:instrText xml:space="preserve"> SEQ Figure \* ARABIC </w:instrText>
      </w:r>
      <w:r>
        <w:fldChar w:fldCharType="separate"/>
      </w:r>
      <w:r w:rsidR="00206A0A">
        <w:rPr>
          <w:noProof/>
          <w:lang w:val="en-US"/>
        </w:rPr>
        <w:t>7</w:t>
      </w:r>
      <w:r>
        <w:fldChar w:fldCharType="end"/>
      </w:r>
      <w:r>
        <w:rPr>
          <w:lang w:val="en-US"/>
        </w:rPr>
        <w:t>: Success Rate Base on Card Type</w:t>
      </w:r>
      <w:bookmarkEnd w:id="39"/>
    </w:p>
    <w:p w:rsidR="002E675B" w:rsidRDefault="002E675B" w:rsidP="002E675B">
      <w:pPr>
        <w:rPr>
          <w:lang w:val="en-US"/>
        </w:rPr>
      </w:pPr>
    </w:p>
    <w:p w:rsidR="00D4549D" w:rsidRPr="002E675B" w:rsidRDefault="00D4549D" w:rsidP="002E675B">
      <w:pPr>
        <w:rPr>
          <w:lang w:val="en-US"/>
        </w:rPr>
      </w:pPr>
    </w:p>
    <w:p w:rsidR="002E675B" w:rsidRPr="00D4549D" w:rsidRDefault="00D4549D" w:rsidP="00D4549D">
      <w:pPr>
        <w:pStyle w:val="Heading2"/>
        <w:numPr>
          <w:ilvl w:val="0"/>
          <w:numId w:val="0"/>
        </w:numPr>
        <w:tabs>
          <w:tab w:val="clear" w:pos="432"/>
        </w:tabs>
        <w:rPr>
          <w:lang w:val="en-MA"/>
        </w:rPr>
      </w:pPr>
      <w:bookmarkStart w:id="40" w:name="_Toc146465995"/>
      <w:r w:rsidRPr="002E675B">
        <w:rPr>
          <w:lang w:val="en-US"/>
        </w:rPr>
        <w:t>2.</w:t>
      </w:r>
      <w:r>
        <w:rPr>
          <w:lang w:val="en-US"/>
        </w:rPr>
        <w:t>4</w:t>
      </w:r>
      <w:r w:rsidRPr="002E675B">
        <w:rPr>
          <w:lang w:val="en-US"/>
        </w:rPr>
        <w:t xml:space="preserve"> </w:t>
      </w:r>
      <w:r>
        <w:rPr>
          <w:lang w:val="en-US"/>
        </w:rPr>
        <w:t xml:space="preserve">  </w:t>
      </w:r>
      <w:r w:rsidRPr="002E675B">
        <w:rPr>
          <w:rFonts w:ascii="Segoe UI" w:hAnsi="Segoe UI" w:cs="Segoe UI"/>
          <w:i/>
          <w:iCs/>
          <w:color w:val="374151"/>
          <w:sz w:val="20"/>
          <w:szCs w:val="20"/>
          <w:lang w:val="en-MA" w:eastAsia="en-US"/>
        </w:rPr>
        <w:t xml:space="preserve"> </w:t>
      </w:r>
      <w:r w:rsidRPr="002E675B">
        <w:rPr>
          <w:lang w:val="en-MA"/>
        </w:rPr>
        <w:t>PSP Usage Distribution</w:t>
      </w:r>
      <w:bookmarkEnd w:id="40"/>
    </w:p>
    <w:p w:rsidR="00D4549D" w:rsidRDefault="00D4549D" w:rsidP="00D4549D">
      <w:pPr>
        <w:spacing w:line="360" w:lineRule="auto"/>
        <w:rPr>
          <w:lang w:val="en-US"/>
        </w:rPr>
      </w:pPr>
      <w:r w:rsidRPr="00D4549D">
        <w:rPr>
          <w:lang w:val="en-US"/>
        </w:rPr>
        <w:t xml:space="preserve">Our bar graph showing the utilization distribution of PSPs (Payment Service Providers) indicates the prevalence and adoption rate of various payment gateways in the dataset. By </w:t>
      </w:r>
      <w:r w:rsidRPr="00D4549D">
        <w:rPr>
          <w:lang w:val="en-US"/>
        </w:rPr>
        <w:lastRenderedPageBreak/>
        <w:t>identifying the most frequently utilized PSPs, businesses can prioritize integrations, negotiate for better rates, and even identify potential partnership opportunities. Furthermore, understanding the distribution assists in evaluating the dependability and efficacy of each PSP, as those with a larger user base are likely to provide superior services and user experiences.</w:t>
      </w:r>
    </w:p>
    <w:p w:rsidR="00D4549D" w:rsidRDefault="00D4549D" w:rsidP="00D4549D">
      <w:pPr>
        <w:spacing w:line="360" w:lineRule="auto"/>
        <w:rPr>
          <w:lang w:val="en-US"/>
        </w:rPr>
      </w:pPr>
    </w:p>
    <w:p w:rsidR="00D4549D" w:rsidRDefault="00D4549D" w:rsidP="00D4549D">
      <w:pPr>
        <w:keepNext/>
        <w:spacing w:line="360" w:lineRule="auto"/>
      </w:pPr>
      <w:r>
        <w:rPr>
          <w:noProof/>
          <w:lang w:val="en-US"/>
        </w:rPr>
        <w:drawing>
          <wp:inline distT="0" distB="0" distL="0" distR="0">
            <wp:extent cx="5759450" cy="4919980"/>
            <wp:effectExtent l="0" t="0" r="6350" b="0"/>
            <wp:docPr id="8943661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66108" name="Picture 894366108"/>
                    <pic:cNvPicPr/>
                  </pic:nvPicPr>
                  <pic:blipFill>
                    <a:blip r:embed="rId28">
                      <a:extLst>
                        <a:ext uri="{28A0092B-C50C-407E-A947-70E740481C1C}">
                          <a14:useLocalDpi xmlns:a14="http://schemas.microsoft.com/office/drawing/2010/main" val="0"/>
                        </a:ext>
                      </a:extLst>
                    </a:blip>
                    <a:stretch>
                      <a:fillRect/>
                    </a:stretch>
                  </pic:blipFill>
                  <pic:spPr>
                    <a:xfrm>
                      <a:off x="0" y="0"/>
                      <a:ext cx="5763986" cy="4923855"/>
                    </a:xfrm>
                    <a:prstGeom prst="rect">
                      <a:avLst/>
                    </a:prstGeom>
                  </pic:spPr>
                </pic:pic>
              </a:graphicData>
            </a:graphic>
          </wp:inline>
        </w:drawing>
      </w:r>
    </w:p>
    <w:p w:rsidR="00D4549D" w:rsidRDefault="00D4549D" w:rsidP="00D4549D">
      <w:pPr>
        <w:pStyle w:val="Caption"/>
        <w:rPr>
          <w:lang w:val="en-US"/>
        </w:rPr>
      </w:pPr>
      <w:bookmarkStart w:id="41" w:name="_Toc146465411"/>
      <w:r>
        <w:t xml:space="preserve">Figure </w:t>
      </w:r>
      <w:r>
        <w:fldChar w:fldCharType="begin"/>
      </w:r>
      <w:r>
        <w:instrText xml:space="preserve"> SEQ Figure \* ARABIC </w:instrText>
      </w:r>
      <w:r>
        <w:fldChar w:fldCharType="separate"/>
      </w:r>
      <w:r w:rsidR="00206A0A">
        <w:rPr>
          <w:noProof/>
        </w:rPr>
        <w:t>8</w:t>
      </w:r>
      <w:r>
        <w:fldChar w:fldCharType="end"/>
      </w:r>
      <w:r>
        <w:rPr>
          <w:lang w:val="en-US"/>
        </w:rPr>
        <w:t>: PSP Usage Distribution</w:t>
      </w:r>
      <w:bookmarkEnd w:id="41"/>
    </w:p>
    <w:p w:rsidR="003454FE" w:rsidRDefault="003454FE" w:rsidP="003454FE">
      <w:pPr>
        <w:rPr>
          <w:lang w:val="en-US"/>
        </w:rPr>
      </w:pPr>
    </w:p>
    <w:p w:rsidR="003454FE" w:rsidRDefault="003454FE" w:rsidP="003454FE">
      <w:pPr>
        <w:rPr>
          <w:lang w:val="en-US"/>
        </w:rPr>
      </w:pPr>
    </w:p>
    <w:p w:rsidR="003454FE" w:rsidRDefault="003454FE" w:rsidP="003454FE">
      <w:pPr>
        <w:pStyle w:val="Heading2"/>
        <w:numPr>
          <w:ilvl w:val="0"/>
          <w:numId w:val="0"/>
        </w:numPr>
        <w:tabs>
          <w:tab w:val="clear" w:pos="432"/>
        </w:tabs>
        <w:rPr>
          <w:lang w:val="en-MA"/>
        </w:rPr>
      </w:pPr>
      <w:bookmarkStart w:id="42" w:name="_Toc146465996"/>
      <w:r w:rsidRPr="002E675B">
        <w:rPr>
          <w:lang w:val="en-US"/>
        </w:rPr>
        <w:t>2.</w:t>
      </w:r>
      <w:r>
        <w:rPr>
          <w:lang w:val="en-US"/>
        </w:rPr>
        <w:t>5</w:t>
      </w:r>
      <w:r w:rsidRPr="002E675B">
        <w:rPr>
          <w:lang w:val="en-US"/>
        </w:rPr>
        <w:t xml:space="preserve"> </w:t>
      </w:r>
      <w:r>
        <w:rPr>
          <w:lang w:val="en-US"/>
        </w:rPr>
        <w:t xml:space="preserve">  </w:t>
      </w:r>
      <w:r w:rsidRPr="002E675B">
        <w:rPr>
          <w:rFonts w:ascii="Segoe UI" w:hAnsi="Segoe UI" w:cs="Segoe UI"/>
          <w:i/>
          <w:iCs/>
          <w:color w:val="374151"/>
          <w:sz w:val="20"/>
          <w:szCs w:val="20"/>
          <w:lang w:val="en-MA" w:eastAsia="en-US"/>
        </w:rPr>
        <w:t xml:space="preserve"> </w:t>
      </w:r>
      <w:r>
        <w:rPr>
          <w:lang w:val="en-MA"/>
        </w:rPr>
        <w:tab/>
      </w:r>
      <w:r w:rsidRPr="003454FE">
        <w:rPr>
          <w:lang w:val="en-MA"/>
        </w:rPr>
        <w:t>Impact of 3D Security on Success</w:t>
      </w:r>
      <w:bookmarkEnd w:id="42"/>
    </w:p>
    <w:p w:rsidR="003454FE" w:rsidRDefault="003454FE" w:rsidP="003454FE">
      <w:pPr>
        <w:spacing w:line="360" w:lineRule="auto"/>
        <w:rPr>
          <w:lang w:val="en-MA"/>
        </w:rPr>
      </w:pPr>
      <w:r w:rsidRPr="003454FE">
        <w:rPr>
          <w:lang w:val="en-MA"/>
        </w:rPr>
        <w:t xml:space="preserve">The bar chart examining the effect of 3D security on the efficacy of transactions is crucial. It indicates whether the additional layer of security, 3D identification, has a significant impact on the transaction success rate. A significant difference between the success rates of transactions with and without 3D security can lead to recommendations regarding the requirement (or lack </w:t>
      </w:r>
      <w:r w:rsidRPr="003454FE">
        <w:rPr>
          <w:lang w:val="en-MA"/>
        </w:rPr>
        <w:lastRenderedPageBreak/>
        <w:t>thereof) of this security feature. These insights aid in making informed decisions regarding trade-offs between user experience and security.</w:t>
      </w:r>
    </w:p>
    <w:p w:rsidR="003454FE" w:rsidRDefault="003454FE" w:rsidP="003454FE">
      <w:pPr>
        <w:keepNext/>
        <w:spacing w:line="360" w:lineRule="auto"/>
      </w:pPr>
      <w:r>
        <w:rPr>
          <w:noProof/>
          <w:lang w:val="en-MA"/>
        </w:rPr>
        <w:drawing>
          <wp:inline distT="0" distB="0" distL="0" distR="0">
            <wp:extent cx="5759450" cy="4564380"/>
            <wp:effectExtent l="0" t="0" r="6350" b="0"/>
            <wp:docPr id="18906921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92145" name="Picture 1890692145"/>
                    <pic:cNvPicPr/>
                  </pic:nvPicPr>
                  <pic:blipFill>
                    <a:blip r:embed="rId29">
                      <a:extLst>
                        <a:ext uri="{28A0092B-C50C-407E-A947-70E740481C1C}">
                          <a14:useLocalDpi xmlns:a14="http://schemas.microsoft.com/office/drawing/2010/main" val="0"/>
                        </a:ext>
                      </a:extLst>
                    </a:blip>
                    <a:stretch>
                      <a:fillRect/>
                    </a:stretch>
                  </pic:blipFill>
                  <pic:spPr>
                    <a:xfrm>
                      <a:off x="0" y="0"/>
                      <a:ext cx="5759450" cy="4564380"/>
                    </a:xfrm>
                    <a:prstGeom prst="rect">
                      <a:avLst/>
                    </a:prstGeom>
                  </pic:spPr>
                </pic:pic>
              </a:graphicData>
            </a:graphic>
          </wp:inline>
        </w:drawing>
      </w:r>
    </w:p>
    <w:p w:rsidR="003454FE" w:rsidRDefault="003454FE" w:rsidP="003454FE">
      <w:pPr>
        <w:pStyle w:val="Caption"/>
        <w:rPr>
          <w:lang w:val="en-US"/>
        </w:rPr>
      </w:pPr>
      <w:bookmarkStart w:id="43" w:name="_Toc146465412"/>
      <w:r w:rsidRPr="003454FE">
        <w:rPr>
          <w:lang w:val="en-US"/>
        </w:rPr>
        <w:t xml:space="preserve">Figure </w:t>
      </w:r>
      <w:r>
        <w:fldChar w:fldCharType="begin"/>
      </w:r>
      <w:r w:rsidRPr="003454FE">
        <w:rPr>
          <w:lang w:val="en-US"/>
        </w:rPr>
        <w:instrText xml:space="preserve"> SEQ Figure \* ARABIC </w:instrText>
      </w:r>
      <w:r>
        <w:fldChar w:fldCharType="separate"/>
      </w:r>
      <w:r w:rsidR="00206A0A">
        <w:rPr>
          <w:noProof/>
          <w:lang w:val="en-US"/>
        </w:rPr>
        <w:t>9</w:t>
      </w:r>
      <w:r>
        <w:fldChar w:fldCharType="end"/>
      </w:r>
      <w:r>
        <w:rPr>
          <w:lang w:val="en-US"/>
        </w:rPr>
        <w:t>: Impact of 3D security on Transaction Success</w:t>
      </w:r>
      <w:bookmarkEnd w:id="43"/>
    </w:p>
    <w:p w:rsidR="003454FE" w:rsidRDefault="003454FE" w:rsidP="003454FE">
      <w:pPr>
        <w:rPr>
          <w:lang w:val="en-US"/>
        </w:rPr>
      </w:pPr>
    </w:p>
    <w:p w:rsidR="003454FE" w:rsidRDefault="003454FE" w:rsidP="003454FE">
      <w:pPr>
        <w:rPr>
          <w:lang w:val="en-US"/>
        </w:rPr>
      </w:pPr>
    </w:p>
    <w:p w:rsidR="003454FE" w:rsidRDefault="003454FE" w:rsidP="003454FE">
      <w:pPr>
        <w:rPr>
          <w:lang w:val="en-US"/>
        </w:rPr>
      </w:pPr>
    </w:p>
    <w:p w:rsidR="003454FE" w:rsidRDefault="003454FE" w:rsidP="003454FE">
      <w:pPr>
        <w:rPr>
          <w:lang w:val="en-US"/>
        </w:rPr>
      </w:pPr>
    </w:p>
    <w:p w:rsidR="003454FE" w:rsidRDefault="003454FE" w:rsidP="003454FE">
      <w:pPr>
        <w:rPr>
          <w:lang w:val="en-US"/>
        </w:rPr>
      </w:pPr>
    </w:p>
    <w:p w:rsidR="003454FE" w:rsidRDefault="003454FE" w:rsidP="003454FE">
      <w:pPr>
        <w:rPr>
          <w:lang w:val="en-US"/>
        </w:rPr>
      </w:pPr>
    </w:p>
    <w:p w:rsidR="00614D15" w:rsidRPr="00707520" w:rsidRDefault="00614D15" w:rsidP="00614D15">
      <w:pPr>
        <w:spacing w:line="360" w:lineRule="auto"/>
        <w:rPr>
          <w:rFonts w:ascii="Arial" w:hAnsi="Arial" w:cs="Arial"/>
          <w:sz w:val="22"/>
          <w:szCs w:val="22"/>
          <w:lang w:val="en-US"/>
        </w:rPr>
      </w:pPr>
    </w:p>
    <w:p w:rsidR="00614D15" w:rsidRPr="00707520" w:rsidRDefault="00614D15" w:rsidP="00614D15">
      <w:pPr>
        <w:pStyle w:val="chapitre"/>
        <w:tabs>
          <w:tab w:val="clear" w:pos="780"/>
        </w:tabs>
        <w:spacing w:after="120" w:line="360" w:lineRule="auto"/>
        <w:ind w:left="540" w:firstLine="0"/>
        <w:rPr>
          <w:sz w:val="36"/>
          <w:szCs w:val="36"/>
          <w:lang w:val="en-US"/>
        </w:rPr>
      </w:pPr>
    </w:p>
    <w:p w:rsidR="00614D15" w:rsidRPr="001D54BD" w:rsidRDefault="00614D15" w:rsidP="00410C91">
      <w:pPr>
        <w:pStyle w:val="chapitre"/>
        <w:tabs>
          <w:tab w:val="clear" w:pos="780"/>
        </w:tabs>
        <w:spacing w:after="120" w:line="360" w:lineRule="auto"/>
        <w:ind w:left="0" w:firstLine="0"/>
        <w:outlineLvl w:val="0"/>
        <w:rPr>
          <w:sz w:val="52"/>
          <w:szCs w:val="52"/>
          <w:lang w:val="en-US"/>
        </w:rPr>
      </w:pPr>
    </w:p>
    <w:p w:rsidR="00614D15" w:rsidRPr="001D54BD" w:rsidRDefault="00614D15" w:rsidP="00614D15">
      <w:pPr>
        <w:autoSpaceDE w:val="0"/>
        <w:autoSpaceDN w:val="0"/>
        <w:adjustRightInd w:val="0"/>
        <w:spacing w:line="480" w:lineRule="auto"/>
        <w:rPr>
          <w:rFonts w:ascii="Garamond" w:hAnsi="Garamond" w:cs="Arial"/>
          <w:b/>
          <w:iCs/>
          <w:lang w:val="en-US"/>
        </w:rPr>
      </w:pPr>
    </w:p>
    <w:p w:rsidR="00614D15" w:rsidRPr="001D54BD" w:rsidRDefault="00614D15" w:rsidP="00614D15">
      <w:pPr>
        <w:autoSpaceDE w:val="0"/>
        <w:autoSpaceDN w:val="0"/>
        <w:adjustRightInd w:val="0"/>
        <w:spacing w:line="480" w:lineRule="auto"/>
        <w:rPr>
          <w:rFonts w:ascii="Garamond" w:hAnsi="Garamond" w:cs="Arial"/>
          <w:b/>
          <w:iCs/>
          <w:lang w:val="en-US"/>
        </w:rPr>
        <w:sectPr w:rsidR="00614D15" w:rsidRPr="001D54BD" w:rsidSect="00614D15">
          <w:headerReference w:type="default" r:id="rId30"/>
          <w:footerReference w:type="even" r:id="rId31"/>
          <w:pgSz w:w="11906" w:h="16838"/>
          <w:pgMar w:top="1417" w:right="1417" w:bottom="1417" w:left="1417" w:header="708" w:footer="708" w:gutter="0"/>
          <w:cols w:space="708"/>
          <w:docGrid w:linePitch="360"/>
        </w:sectPr>
      </w:pPr>
    </w:p>
    <w:p w:rsidR="003454FE" w:rsidRDefault="003454FE" w:rsidP="003454FE">
      <w:pPr>
        <w:rPr>
          <w:lang w:val="en-US"/>
        </w:rPr>
      </w:pPr>
    </w:p>
    <w:p w:rsidR="00410C91" w:rsidRDefault="00410C91" w:rsidP="00410C91">
      <w:pPr>
        <w:tabs>
          <w:tab w:val="left" w:pos="1354"/>
        </w:tabs>
        <w:rPr>
          <w:lang w:val="en-US"/>
        </w:rPr>
      </w:pPr>
      <w:r>
        <w:rPr>
          <w:lang w:val="en-US"/>
        </w:rPr>
        <w:tab/>
      </w:r>
    </w:p>
    <w:p w:rsidR="00410C91" w:rsidRPr="00707520" w:rsidRDefault="00410C91" w:rsidP="00410C91">
      <w:pPr>
        <w:pStyle w:val="chapitre"/>
        <w:tabs>
          <w:tab w:val="clear" w:pos="780"/>
        </w:tabs>
        <w:spacing w:after="120" w:line="360" w:lineRule="auto"/>
        <w:ind w:left="540" w:firstLine="0"/>
        <w:rPr>
          <w:sz w:val="36"/>
          <w:szCs w:val="36"/>
          <w:lang w:val="en-US"/>
        </w:rPr>
      </w:pPr>
      <w:r>
        <w:rPr>
          <w:lang w:val="en-US"/>
        </w:rPr>
        <w:tab/>
      </w:r>
    </w:p>
    <w:p w:rsidR="00410C91" w:rsidRDefault="00410C91" w:rsidP="00707520">
      <w:pPr>
        <w:pStyle w:val="chapitre"/>
        <w:tabs>
          <w:tab w:val="clear" w:pos="780"/>
        </w:tabs>
        <w:spacing w:after="120" w:line="360" w:lineRule="auto"/>
        <w:ind w:left="0" w:firstLine="0"/>
        <w:rPr>
          <w:sz w:val="36"/>
          <w:szCs w:val="36"/>
          <w:lang w:val="en-US"/>
        </w:rPr>
      </w:pPr>
    </w:p>
    <w:p w:rsidR="00707520" w:rsidRPr="00707520" w:rsidRDefault="00707520" w:rsidP="00707520">
      <w:pPr>
        <w:rPr>
          <w:lang w:val="en-US"/>
        </w:rPr>
      </w:pPr>
    </w:p>
    <w:p w:rsidR="00410C91" w:rsidRPr="00707520" w:rsidRDefault="00410C91" w:rsidP="00410C91">
      <w:pPr>
        <w:pStyle w:val="chapitre"/>
        <w:tabs>
          <w:tab w:val="clear" w:pos="780"/>
        </w:tabs>
        <w:spacing w:after="120" w:line="360" w:lineRule="auto"/>
        <w:ind w:left="540" w:firstLine="0"/>
        <w:rPr>
          <w:sz w:val="36"/>
          <w:szCs w:val="36"/>
          <w:lang w:val="en-US"/>
        </w:rPr>
      </w:pPr>
    </w:p>
    <w:p w:rsidR="00410C91" w:rsidRPr="00707520" w:rsidRDefault="00410C91" w:rsidP="00410C91">
      <w:pPr>
        <w:pStyle w:val="chapitre"/>
        <w:tabs>
          <w:tab w:val="clear" w:pos="780"/>
        </w:tabs>
        <w:spacing w:after="120" w:line="360" w:lineRule="auto"/>
        <w:ind w:left="540" w:firstLine="0"/>
        <w:rPr>
          <w:sz w:val="36"/>
          <w:szCs w:val="36"/>
          <w:lang w:val="en-US"/>
        </w:rPr>
      </w:pPr>
    </w:p>
    <w:p w:rsidR="00410C91" w:rsidRPr="001D54BD" w:rsidRDefault="00410C91" w:rsidP="00410C91">
      <w:pPr>
        <w:pBdr>
          <w:bottom w:val="single" w:sz="4" w:space="1" w:color="auto"/>
        </w:pBdr>
        <w:spacing w:line="360" w:lineRule="auto"/>
        <w:outlineLvl w:val="0"/>
        <w:rPr>
          <w:rFonts w:ascii="Garamond" w:hAnsi="Garamond"/>
          <w:b/>
          <w:bCs/>
          <w:noProof/>
          <w:sz w:val="72"/>
          <w:szCs w:val="72"/>
          <w:lang w:val="en-US"/>
        </w:rPr>
      </w:pPr>
      <w:bookmarkStart w:id="44" w:name="_Toc146465997"/>
      <w:r w:rsidRPr="001D54BD">
        <w:rPr>
          <w:rFonts w:ascii="Garamond" w:hAnsi="Garamond"/>
          <w:b/>
          <w:bCs/>
          <w:noProof/>
          <w:sz w:val="72"/>
          <w:szCs w:val="72"/>
          <w:lang w:val="en-US"/>
        </w:rPr>
        <w:t>Chapter </w:t>
      </w:r>
      <w:r>
        <w:rPr>
          <w:rFonts w:ascii="Garamond" w:hAnsi="Garamond"/>
          <w:b/>
          <w:bCs/>
          <w:noProof/>
          <w:sz w:val="72"/>
          <w:szCs w:val="72"/>
          <w:lang w:val="en-US"/>
        </w:rPr>
        <w:t>3</w:t>
      </w:r>
      <w:bookmarkEnd w:id="44"/>
    </w:p>
    <w:p w:rsidR="00410C91" w:rsidRPr="001D54BD" w:rsidRDefault="00410C91" w:rsidP="00410C91">
      <w:pPr>
        <w:spacing w:line="360" w:lineRule="auto"/>
        <w:outlineLvl w:val="0"/>
        <w:rPr>
          <w:b/>
          <w:bCs/>
          <w:noProof/>
          <w:sz w:val="32"/>
          <w:szCs w:val="32"/>
          <w:lang w:val="en-US"/>
        </w:rPr>
      </w:pPr>
    </w:p>
    <w:p w:rsidR="00410C91" w:rsidRPr="001D54BD" w:rsidRDefault="00410C91" w:rsidP="00410C91">
      <w:pPr>
        <w:spacing w:line="360" w:lineRule="auto"/>
        <w:outlineLvl w:val="0"/>
        <w:rPr>
          <w:b/>
          <w:bCs/>
          <w:noProof/>
          <w:sz w:val="32"/>
          <w:szCs w:val="32"/>
          <w:lang w:val="en-US"/>
        </w:rPr>
      </w:pPr>
    </w:p>
    <w:p w:rsidR="00410C91" w:rsidRPr="00CE4A90" w:rsidRDefault="00410C91" w:rsidP="00206A0A">
      <w:pPr>
        <w:spacing w:line="360" w:lineRule="auto"/>
        <w:ind w:left="2124"/>
        <w:jc w:val="left"/>
        <w:rPr>
          <w:b/>
          <w:bCs/>
          <w:noProof/>
          <w:sz w:val="32"/>
          <w:szCs w:val="32"/>
          <w:lang w:val="en-US"/>
        </w:rPr>
      </w:pPr>
      <w:r>
        <w:rPr>
          <w:rFonts w:ascii="Garamond" w:hAnsi="Garamond"/>
          <w:b/>
          <w:bCs/>
          <w:sz w:val="52"/>
          <w:szCs w:val="52"/>
          <w:lang w:val="en-US"/>
        </w:rPr>
        <w:t>Baseline Model</w:t>
      </w:r>
      <w:r w:rsidR="00206A0A">
        <w:rPr>
          <w:rFonts w:ascii="Garamond" w:hAnsi="Garamond"/>
          <w:b/>
          <w:bCs/>
          <w:sz w:val="52"/>
          <w:szCs w:val="52"/>
          <w:lang w:val="en-US"/>
        </w:rPr>
        <w:t xml:space="preserve"> </w:t>
      </w:r>
      <w:proofErr w:type="gramStart"/>
      <w:r w:rsidR="00206A0A">
        <w:rPr>
          <w:rFonts w:ascii="Garamond" w:hAnsi="Garamond"/>
          <w:b/>
          <w:bCs/>
          <w:sz w:val="52"/>
          <w:szCs w:val="52"/>
          <w:lang w:val="en-US"/>
        </w:rPr>
        <w:t>And</w:t>
      </w:r>
      <w:proofErr w:type="gramEnd"/>
      <w:r w:rsidR="00206A0A">
        <w:rPr>
          <w:rFonts w:ascii="Garamond" w:hAnsi="Garamond"/>
          <w:b/>
          <w:bCs/>
          <w:sz w:val="52"/>
          <w:szCs w:val="52"/>
          <w:lang w:val="en-US"/>
        </w:rPr>
        <w:t xml:space="preserve"> Accurate      Model</w:t>
      </w:r>
      <w:r>
        <w:rPr>
          <w:rFonts w:ascii="Garamond" w:hAnsi="Garamond"/>
          <w:b/>
          <w:bCs/>
          <w:sz w:val="52"/>
          <w:szCs w:val="52"/>
          <w:lang w:val="en-US"/>
        </w:rPr>
        <w:t xml:space="preserve"> Development</w:t>
      </w:r>
    </w:p>
    <w:p w:rsidR="00410C91" w:rsidRPr="00CE4A90" w:rsidRDefault="00410C91" w:rsidP="00707520">
      <w:pPr>
        <w:spacing w:line="360" w:lineRule="auto"/>
        <w:outlineLvl w:val="1"/>
        <w:rPr>
          <w:b/>
          <w:bCs/>
          <w:noProof/>
          <w:sz w:val="32"/>
          <w:szCs w:val="32"/>
          <w:lang w:val="en-US"/>
        </w:rPr>
      </w:pPr>
    </w:p>
    <w:p w:rsidR="00410C91" w:rsidRDefault="00707520" w:rsidP="00707520">
      <w:pPr>
        <w:pStyle w:val="chapitre"/>
        <w:tabs>
          <w:tab w:val="clear" w:pos="780"/>
        </w:tabs>
        <w:spacing w:after="120" w:line="360" w:lineRule="auto"/>
        <w:ind w:left="540" w:firstLine="0"/>
        <w:rPr>
          <w:rFonts w:ascii="Times New Roman" w:hAnsi="Times New Roman"/>
          <w:b w:val="0"/>
          <w:bCs w:val="0"/>
          <w:sz w:val="24"/>
          <w:lang w:val="en-US"/>
        </w:rPr>
      </w:pPr>
      <w:r w:rsidRPr="00707520">
        <w:rPr>
          <w:rFonts w:ascii="Times New Roman" w:hAnsi="Times New Roman"/>
          <w:b w:val="0"/>
          <w:bCs w:val="0"/>
          <w:sz w:val="24"/>
          <w:lang w:val="en-US"/>
        </w:rPr>
        <w:t>In the baseline model development, our objective is to set a foundation against which we can compare more sophisticated models in the future. A baseline model should be simple and easy to understand.</w:t>
      </w:r>
    </w:p>
    <w:p w:rsidR="00707520" w:rsidRPr="00707520" w:rsidRDefault="00707520" w:rsidP="00707520">
      <w:pPr>
        <w:spacing w:line="360" w:lineRule="auto"/>
        <w:ind w:left="540"/>
        <w:rPr>
          <w:lang w:val="en-US"/>
        </w:rPr>
      </w:pPr>
      <w:r w:rsidRPr="00707520">
        <w:rPr>
          <w:lang w:val="en-US"/>
        </w:rPr>
        <w:t>we'll use a Logistic Regression model. Logistic Regression is a suitable choice for binary classification problems. It’s linear, interpretable, and requires minimal hyperparameter tuning. Moreover, its coefficients provide a direct way to gauge the importance of each feature, which is valuable for interpretability.</w:t>
      </w:r>
    </w:p>
    <w:p w:rsidR="00A634EB" w:rsidRDefault="00A634EB" w:rsidP="00A634EB">
      <w:pPr>
        <w:rPr>
          <w:lang w:val="en-US"/>
        </w:rPr>
      </w:pPr>
    </w:p>
    <w:p w:rsidR="00A634EB" w:rsidRDefault="00A634EB" w:rsidP="00A634EB">
      <w:pPr>
        <w:rPr>
          <w:lang w:val="en-US"/>
        </w:rPr>
      </w:pPr>
    </w:p>
    <w:p w:rsidR="00A634EB" w:rsidRPr="00A634EB" w:rsidRDefault="00A634EB" w:rsidP="00A634EB">
      <w:pPr>
        <w:rPr>
          <w:lang w:val="en-US"/>
        </w:rPr>
      </w:pPr>
    </w:p>
    <w:p w:rsidR="00A634EB" w:rsidRDefault="00A634EB" w:rsidP="00A634EB">
      <w:pPr>
        <w:pStyle w:val="Heading2"/>
        <w:numPr>
          <w:ilvl w:val="0"/>
          <w:numId w:val="0"/>
        </w:numPr>
        <w:tabs>
          <w:tab w:val="clear" w:pos="432"/>
        </w:tabs>
        <w:rPr>
          <w:lang w:val="en-US"/>
        </w:rPr>
      </w:pPr>
      <w:bookmarkStart w:id="45" w:name="_Toc146465998"/>
      <w:r>
        <w:rPr>
          <w:lang w:val="en-US"/>
        </w:rPr>
        <w:lastRenderedPageBreak/>
        <w:t>3.1</w:t>
      </w:r>
      <w:r w:rsidRPr="002E675B">
        <w:rPr>
          <w:lang w:val="en-US"/>
        </w:rPr>
        <w:t xml:space="preserve"> </w:t>
      </w:r>
      <w:r>
        <w:rPr>
          <w:lang w:val="en-US"/>
        </w:rPr>
        <w:t xml:space="preserve">  </w:t>
      </w:r>
      <w:r w:rsidRPr="002E675B">
        <w:rPr>
          <w:rFonts w:ascii="Segoe UI" w:hAnsi="Segoe UI" w:cs="Segoe UI"/>
          <w:i/>
          <w:iCs/>
          <w:color w:val="374151"/>
          <w:sz w:val="20"/>
          <w:szCs w:val="20"/>
          <w:lang w:val="en-MA" w:eastAsia="en-US"/>
        </w:rPr>
        <w:t xml:space="preserve"> </w:t>
      </w:r>
      <w:r>
        <w:rPr>
          <w:lang w:val="en-MA"/>
        </w:rPr>
        <w:tab/>
      </w:r>
      <w:r>
        <w:rPr>
          <w:lang w:val="en-US"/>
        </w:rPr>
        <w:t>Data Prep</w:t>
      </w:r>
      <w:r w:rsidR="00707520">
        <w:rPr>
          <w:lang w:val="en-US"/>
        </w:rPr>
        <w:t>rocessing</w:t>
      </w:r>
      <w:bookmarkEnd w:id="45"/>
    </w:p>
    <w:p w:rsidR="00651CAC" w:rsidRDefault="00651CAC" w:rsidP="00651CAC">
      <w:pPr>
        <w:rPr>
          <w:lang w:val="en-US"/>
        </w:rPr>
      </w:pPr>
      <w:r>
        <w:rPr>
          <w:lang w:val="en-US"/>
        </w:rPr>
        <w:tab/>
      </w:r>
    </w:p>
    <w:p w:rsidR="00651CAC" w:rsidRDefault="00651CAC" w:rsidP="00651CAC">
      <w:pPr>
        <w:spacing w:line="360" w:lineRule="auto"/>
        <w:rPr>
          <w:lang w:val="en-US"/>
        </w:rPr>
      </w:pPr>
      <w:r w:rsidRPr="00651CAC">
        <w:rPr>
          <w:lang w:val="en-US"/>
        </w:rPr>
        <w:t xml:space="preserve">Data preparation is a crucial stage in the machine learning process, as it ensures that our models receive high-quality, relevant, and standardized input. We extracted the hour, day, and weekday from the 'tmsp' timestamps for our dataset before converting them into more insightful features. This enables the model to distinguish patterns across various times of day, specific days, and even weekdays versus weekends. </w:t>
      </w:r>
    </w:p>
    <w:p w:rsidR="00651CAC" w:rsidRDefault="00651CAC" w:rsidP="00651CAC">
      <w:pPr>
        <w:spacing w:line="360" w:lineRule="auto"/>
        <w:rPr>
          <w:lang w:val="en-US"/>
        </w:rPr>
      </w:pPr>
      <w:r w:rsidRPr="00651CAC">
        <w:rPr>
          <w:lang w:val="en-US"/>
        </w:rPr>
        <w:t xml:space="preserve">The categorical variables, such as 'country', 'PSP', and 'card', were encoded with a single value. As machine learning algorithms require numerical input, this transformation is essential. By converting these categorical features to a binary matrix, we maintain the categorical information in a consumable format for the model. </w:t>
      </w:r>
    </w:p>
    <w:p w:rsidR="00651CAC" w:rsidRDefault="00651CAC" w:rsidP="00651CAC">
      <w:pPr>
        <w:spacing w:line="360" w:lineRule="auto"/>
        <w:rPr>
          <w:lang w:val="en-US"/>
        </w:rPr>
      </w:pPr>
      <w:r w:rsidRPr="00651CAC">
        <w:rPr>
          <w:lang w:val="en-US"/>
        </w:rPr>
        <w:t xml:space="preserve">In addition, numeric variables such as 'amount' were scaled with the </w:t>
      </w:r>
      <w:proofErr w:type="spellStart"/>
      <w:r w:rsidRPr="00651CAC">
        <w:rPr>
          <w:lang w:val="en-US"/>
        </w:rPr>
        <w:t>StandardScaler</w:t>
      </w:r>
      <w:proofErr w:type="spellEnd"/>
      <w:r w:rsidRPr="00651CAC">
        <w:rPr>
          <w:lang w:val="en-US"/>
        </w:rPr>
        <w:t xml:space="preserve">. Scaling ensures that all model features are of equal importance and that the magnitude of one feature does not overshadow that of another. Last but not least, the data was separated into training and test sets, with 70% preserved for training to construct our model and 30% for testing to verify its performance. </w:t>
      </w:r>
    </w:p>
    <w:p w:rsidR="00410C91" w:rsidRPr="00651CAC" w:rsidRDefault="00651CAC" w:rsidP="00651CAC">
      <w:pPr>
        <w:spacing w:line="360" w:lineRule="auto"/>
        <w:rPr>
          <w:lang w:val="en-US"/>
        </w:rPr>
      </w:pPr>
      <w:r w:rsidRPr="00651CAC">
        <w:rPr>
          <w:lang w:val="en-US"/>
        </w:rPr>
        <w:t>This meticulous data preparation paves the way for accurate and insightful predictions by ensuring that our models are trained on pertinent, clean, and standardized data.</w:t>
      </w:r>
    </w:p>
    <w:p w:rsidR="00651CAC" w:rsidRDefault="00651CAC" w:rsidP="00651CAC">
      <w:pPr>
        <w:keepNext/>
        <w:tabs>
          <w:tab w:val="left" w:pos="1354"/>
        </w:tabs>
      </w:pPr>
      <w:r>
        <w:rPr>
          <w:noProof/>
          <w:lang w:val="en-US"/>
        </w:rPr>
        <w:drawing>
          <wp:inline distT="0" distB="0" distL="0" distR="0">
            <wp:extent cx="5759450" cy="3125338"/>
            <wp:effectExtent l="0" t="0" r="0" b="0"/>
            <wp:docPr id="176368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8916" name="Picture 176368916"/>
                    <pic:cNvPicPr/>
                  </pic:nvPicPr>
                  <pic:blipFill>
                    <a:blip r:embed="rId32">
                      <a:extLst>
                        <a:ext uri="{28A0092B-C50C-407E-A947-70E740481C1C}">
                          <a14:useLocalDpi xmlns:a14="http://schemas.microsoft.com/office/drawing/2010/main" val="0"/>
                        </a:ext>
                      </a:extLst>
                    </a:blip>
                    <a:stretch>
                      <a:fillRect/>
                    </a:stretch>
                  </pic:blipFill>
                  <pic:spPr>
                    <a:xfrm>
                      <a:off x="0" y="0"/>
                      <a:ext cx="5785655" cy="3139558"/>
                    </a:xfrm>
                    <a:prstGeom prst="rect">
                      <a:avLst/>
                    </a:prstGeom>
                  </pic:spPr>
                </pic:pic>
              </a:graphicData>
            </a:graphic>
          </wp:inline>
        </w:drawing>
      </w:r>
    </w:p>
    <w:p w:rsidR="00410C91" w:rsidRDefault="00651CAC" w:rsidP="00651CAC">
      <w:pPr>
        <w:pStyle w:val="Caption"/>
        <w:rPr>
          <w:lang w:val="en-US"/>
        </w:rPr>
      </w:pPr>
      <w:bookmarkStart w:id="46" w:name="_Toc146465413"/>
      <w:r w:rsidRPr="00206A0A">
        <w:rPr>
          <w:lang w:val="en-US"/>
        </w:rPr>
        <w:t xml:space="preserve">Figure </w:t>
      </w:r>
      <w:r>
        <w:fldChar w:fldCharType="begin"/>
      </w:r>
      <w:r w:rsidRPr="00206A0A">
        <w:rPr>
          <w:lang w:val="en-US"/>
        </w:rPr>
        <w:instrText xml:space="preserve"> SEQ Figure \* ARABIC </w:instrText>
      </w:r>
      <w:r>
        <w:fldChar w:fldCharType="separate"/>
      </w:r>
      <w:r w:rsidR="00206A0A" w:rsidRPr="00206A0A">
        <w:rPr>
          <w:noProof/>
          <w:lang w:val="en-US"/>
        </w:rPr>
        <w:t>10</w:t>
      </w:r>
      <w:r>
        <w:fldChar w:fldCharType="end"/>
      </w:r>
      <w:r>
        <w:rPr>
          <w:lang w:val="en-US"/>
        </w:rPr>
        <w:t>: Prepared Dataset</w:t>
      </w:r>
      <w:bookmarkEnd w:id="46"/>
    </w:p>
    <w:p w:rsidR="00707520" w:rsidRDefault="00707520" w:rsidP="00707520">
      <w:pPr>
        <w:rPr>
          <w:lang w:val="en-US"/>
        </w:rPr>
      </w:pPr>
    </w:p>
    <w:p w:rsidR="00707520" w:rsidRDefault="00F93911" w:rsidP="00F93911">
      <w:pPr>
        <w:pStyle w:val="Heading2"/>
        <w:numPr>
          <w:ilvl w:val="0"/>
          <w:numId w:val="0"/>
        </w:numPr>
        <w:tabs>
          <w:tab w:val="clear" w:pos="432"/>
        </w:tabs>
        <w:rPr>
          <w:lang w:val="en-US"/>
        </w:rPr>
      </w:pPr>
      <w:bookmarkStart w:id="47" w:name="_Toc146465999"/>
      <w:r>
        <w:rPr>
          <w:lang w:val="en-US"/>
        </w:rPr>
        <w:t>3.</w:t>
      </w:r>
      <w:r>
        <w:rPr>
          <w:lang w:val="en-US"/>
        </w:rPr>
        <w:t>2</w:t>
      </w:r>
      <w:r w:rsidRPr="002E675B">
        <w:rPr>
          <w:lang w:val="en-US"/>
        </w:rPr>
        <w:t xml:space="preserve"> </w:t>
      </w:r>
      <w:r>
        <w:rPr>
          <w:lang w:val="en-US"/>
        </w:rPr>
        <w:t xml:space="preserve">  </w:t>
      </w:r>
      <w:r w:rsidRPr="002E675B">
        <w:rPr>
          <w:rFonts w:ascii="Segoe UI" w:hAnsi="Segoe UI" w:cs="Segoe UI"/>
          <w:i/>
          <w:iCs/>
          <w:color w:val="374151"/>
          <w:sz w:val="20"/>
          <w:szCs w:val="20"/>
          <w:lang w:val="en-MA" w:eastAsia="en-US"/>
        </w:rPr>
        <w:t xml:space="preserve"> </w:t>
      </w:r>
      <w:r>
        <w:rPr>
          <w:lang w:val="en-MA"/>
        </w:rPr>
        <w:tab/>
      </w:r>
      <w:r>
        <w:rPr>
          <w:lang w:val="en-US"/>
        </w:rPr>
        <w:t>Logistic Regression Model</w:t>
      </w:r>
      <w:bookmarkEnd w:id="47"/>
    </w:p>
    <w:p w:rsidR="00707520" w:rsidRDefault="00707520" w:rsidP="00707520">
      <w:pPr>
        <w:rPr>
          <w:lang w:val="en-US"/>
        </w:rPr>
      </w:pPr>
    </w:p>
    <w:p w:rsidR="00F93911" w:rsidRPr="00F93911" w:rsidRDefault="00F93911" w:rsidP="00F93911">
      <w:pPr>
        <w:spacing w:line="360" w:lineRule="auto"/>
        <w:rPr>
          <w:lang w:val="en-US"/>
        </w:rPr>
      </w:pPr>
      <w:r w:rsidRPr="00F93911">
        <w:rPr>
          <w:lang w:val="en-US"/>
        </w:rPr>
        <w:t xml:space="preserve">The features used by the logistic regression model in the provided code are all columns of the dataframe df, excluding </w:t>
      </w:r>
      <w:r w:rsidRPr="00F93911">
        <w:rPr>
          <w:b/>
          <w:bCs/>
          <w:lang w:val="en-US"/>
        </w:rPr>
        <w:t>tmsp</w:t>
      </w:r>
      <w:r w:rsidRPr="00F93911">
        <w:rPr>
          <w:lang w:val="en-US"/>
        </w:rPr>
        <w:t xml:space="preserve"> (timestamp) and </w:t>
      </w:r>
      <w:r w:rsidRPr="00F93911">
        <w:rPr>
          <w:b/>
          <w:bCs/>
          <w:lang w:val="en-US"/>
        </w:rPr>
        <w:t>success</w:t>
      </w:r>
      <w:r w:rsidRPr="00F93911">
        <w:rPr>
          <w:lang w:val="en-US"/>
        </w:rPr>
        <w:t xml:space="preserve"> (target variable). Here is a summary of these characteristics:</w:t>
      </w:r>
    </w:p>
    <w:p w:rsidR="00F93911" w:rsidRPr="00F93911" w:rsidRDefault="00F93911" w:rsidP="00F93911">
      <w:pPr>
        <w:pStyle w:val="ListParagraph"/>
        <w:numPr>
          <w:ilvl w:val="0"/>
          <w:numId w:val="22"/>
        </w:numPr>
        <w:spacing w:line="360" w:lineRule="auto"/>
        <w:rPr>
          <w:b/>
          <w:bCs/>
          <w:lang w:val="en-US"/>
        </w:rPr>
      </w:pPr>
      <w:r w:rsidRPr="00F93911">
        <w:rPr>
          <w:b/>
          <w:bCs/>
          <w:lang w:val="en-US"/>
        </w:rPr>
        <w:t>The quantity of the transaction.</w:t>
      </w:r>
    </w:p>
    <w:p w:rsidR="00F93911" w:rsidRPr="00F93911" w:rsidRDefault="00F93911" w:rsidP="00F93911">
      <w:pPr>
        <w:pStyle w:val="ListParagraph"/>
        <w:numPr>
          <w:ilvl w:val="0"/>
          <w:numId w:val="22"/>
        </w:numPr>
        <w:spacing w:line="360" w:lineRule="auto"/>
        <w:rPr>
          <w:lang w:val="en-US"/>
        </w:rPr>
      </w:pPr>
      <w:r w:rsidRPr="00F93911">
        <w:rPr>
          <w:b/>
          <w:bCs/>
          <w:lang w:val="en-US"/>
        </w:rPr>
        <w:t>3D_secured:</w:t>
      </w:r>
      <w:r w:rsidRPr="00F93911">
        <w:rPr>
          <w:lang w:val="en-US"/>
        </w:rPr>
        <w:t xml:space="preserve"> A binary characteristic denoting whether a transaction was 3D secured (1) or not (0).</w:t>
      </w:r>
    </w:p>
    <w:p w:rsidR="00F93911" w:rsidRPr="00F93911" w:rsidRDefault="00F93911" w:rsidP="00F93911">
      <w:pPr>
        <w:pStyle w:val="ListParagraph"/>
        <w:numPr>
          <w:ilvl w:val="0"/>
          <w:numId w:val="22"/>
        </w:numPr>
        <w:spacing w:line="360" w:lineRule="auto"/>
        <w:rPr>
          <w:lang w:val="en-US"/>
        </w:rPr>
      </w:pPr>
      <w:r w:rsidRPr="00F93911">
        <w:rPr>
          <w:b/>
          <w:bCs/>
          <w:lang w:val="en-US"/>
        </w:rPr>
        <w:t>One-hot encoded columns for country:</w:t>
      </w:r>
      <w:r w:rsidRPr="00F93911">
        <w:rPr>
          <w:lang w:val="en-US"/>
        </w:rPr>
        <w:t xml:space="preserve"> This will construct new columns for each unique country in the dataset</w:t>
      </w:r>
      <w:r w:rsidRPr="00F93911">
        <w:rPr>
          <w:lang w:val="en-US"/>
        </w:rPr>
        <w:t xml:space="preserve">. </w:t>
      </w:r>
      <w:r w:rsidRPr="00F93911">
        <w:rPr>
          <w:lang w:val="en-US"/>
        </w:rPr>
        <w:t>The column titles will be formatted as country_CountryName&gt;. country_Germany, for example, would indicate transactions from Germany.</w:t>
      </w:r>
    </w:p>
    <w:p w:rsidR="00F93911" w:rsidRPr="00F93911" w:rsidRDefault="00F93911" w:rsidP="00F93911">
      <w:pPr>
        <w:pStyle w:val="ListParagraph"/>
        <w:numPr>
          <w:ilvl w:val="0"/>
          <w:numId w:val="22"/>
        </w:numPr>
        <w:spacing w:line="360" w:lineRule="auto"/>
        <w:rPr>
          <w:b/>
          <w:bCs/>
          <w:lang w:val="en-US"/>
        </w:rPr>
      </w:pPr>
      <w:r w:rsidRPr="00F93911">
        <w:rPr>
          <w:b/>
          <w:bCs/>
          <w:lang w:val="en-US"/>
        </w:rPr>
        <w:t xml:space="preserve">One-hot encoded columns for </w:t>
      </w:r>
      <w:r>
        <w:rPr>
          <w:b/>
          <w:bCs/>
          <w:lang w:val="en-US"/>
        </w:rPr>
        <w:t xml:space="preserve">card Type: </w:t>
      </w:r>
      <w:r w:rsidRPr="00F93911">
        <w:rPr>
          <w:lang w:val="en-US"/>
        </w:rPr>
        <w:t xml:space="preserve">Additionally, this will generate new columns for each distinctive </w:t>
      </w:r>
      <w:r w:rsidRPr="00F93911">
        <w:rPr>
          <w:b/>
          <w:bCs/>
          <w:lang w:val="en-US"/>
        </w:rPr>
        <w:t>card type</w:t>
      </w:r>
      <w:r w:rsidRPr="00F93911">
        <w:rPr>
          <w:lang w:val="en-US"/>
        </w:rPr>
        <w:t xml:space="preserve"> minus one. The column titles will be formatted as card_CardType&gt;. </w:t>
      </w:r>
      <w:proofErr w:type="spellStart"/>
      <w:r w:rsidR="00DA2BDB" w:rsidRPr="00F93911">
        <w:rPr>
          <w:lang w:val="en-US"/>
        </w:rPr>
        <w:t>Card</w:t>
      </w:r>
      <w:r w:rsidR="00DA2BDB">
        <w:rPr>
          <w:lang w:val="en-US"/>
        </w:rPr>
        <w:t>_</w:t>
      </w:r>
      <w:r w:rsidR="00DA2BDB" w:rsidRPr="00F93911">
        <w:rPr>
          <w:lang w:val="en-US"/>
        </w:rPr>
        <w:t>Visa</w:t>
      </w:r>
      <w:proofErr w:type="spellEnd"/>
      <w:r w:rsidRPr="00F93911">
        <w:rPr>
          <w:lang w:val="en-US"/>
        </w:rPr>
        <w:t>, for instance, would indicate Visa card transactions.</w:t>
      </w:r>
    </w:p>
    <w:p w:rsidR="00F93911" w:rsidRPr="00F93911" w:rsidRDefault="00F93911" w:rsidP="00F93911">
      <w:pPr>
        <w:pStyle w:val="ListParagraph"/>
        <w:numPr>
          <w:ilvl w:val="0"/>
          <w:numId w:val="22"/>
        </w:numPr>
        <w:spacing w:line="360" w:lineRule="auto"/>
        <w:rPr>
          <w:b/>
          <w:bCs/>
          <w:lang w:val="en-US"/>
        </w:rPr>
      </w:pPr>
      <w:r w:rsidRPr="00F93911">
        <w:rPr>
          <w:b/>
          <w:bCs/>
          <w:lang w:val="en-US"/>
        </w:rPr>
        <w:t>One-hot encoded columns for PSP</w:t>
      </w:r>
    </w:p>
    <w:p w:rsidR="00530A46" w:rsidRDefault="00F93911" w:rsidP="00F93911">
      <w:pPr>
        <w:spacing w:line="360" w:lineRule="auto"/>
        <w:rPr>
          <w:lang w:val="en-US"/>
        </w:rPr>
      </w:pPr>
      <w:r w:rsidRPr="00F93911">
        <w:rPr>
          <w:lang w:val="en-US"/>
        </w:rPr>
        <w:t>The model uses these features to discover patterns and associations that can predict the success of a transaction.</w:t>
      </w:r>
    </w:p>
    <w:p w:rsidR="00530A46" w:rsidRDefault="00530A46" w:rsidP="00530A46">
      <w:pPr>
        <w:keepNext/>
        <w:spacing w:line="360" w:lineRule="auto"/>
      </w:pPr>
      <w:r>
        <w:rPr>
          <w:noProof/>
          <w:lang w:val="en-US"/>
        </w:rPr>
        <w:drawing>
          <wp:inline distT="0" distB="0" distL="0" distR="0">
            <wp:extent cx="5759450" cy="1890395"/>
            <wp:effectExtent l="0" t="0" r="6350" b="1905"/>
            <wp:docPr id="15406092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9287" name="Picture 154060928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1890395"/>
                    </a:xfrm>
                    <a:prstGeom prst="rect">
                      <a:avLst/>
                    </a:prstGeom>
                  </pic:spPr>
                </pic:pic>
              </a:graphicData>
            </a:graphic>
          </wp:inline>
        </w:drawing>
      </w:r>
    </w:p>
    <w:p w:rsidR="00707520" w:rsidRDefault="00530A46" w:rsidP="00530A46">
      <w:pPr>
        <w:pStyle w:val="Caption"/>
        <w:rPr>
          <w:lang w:val="en-US"/>
        </w:rPr>
      </w:pPr>
      <w:bookmarkStart w:id="48" w:name="_Toc146465414"/>
      <w:r w:rsidRPr="00DA2BDB">
        <w:rPr>
          <w:lang w:val="en-US"/>
        </w:rPr>
        <w:t xml:space="preserve">Figure </w:t>
      </w:r>
      <w:r>
        <w:fldChar w:fldCharType="begin"/>
      </w:r>
      <w:r w:rsidRPr="00DA2BDB">
        <w:rPr>
          <w:lang w:val="en-US"/>
        </w:rPr>
        <w:instrText xml:space="preserve"> SEQ Figure \* ARABIC </w:instrText>
      </w:r>
      <w:r>
        <w:fldChar w:fldCharType="separate"/>
      </w:r>
      <w:r w:rsidR="00206A0A">
        <w:rPr>
          <w:noProof/>
          <w:lang w:val="en-US"/>
        </w:rPr>
        <w:t>11</w:t>
      </w:r>
      <w:r>
        <w:fldChar w:fldCharType="end"/>
      </w:r>
      <w:r>
        <w:rPr>
          <w:lang w:val="en-US"/>
        </w:rPr>
        <w:t>: Logistic Regression Model</w:t>
      </w:r>
      <w:bookmarkEnd w:id="48"/>
    </w:p>
    <w:p w:rsidR="00DA2BDB" w:rsidRDefault="00DA2BDB" w:rsidP="00DA2BDB">
      <w:pPr>
        <w:rPr>
          <w:lang w:val="en-US"/>
        </w:rPr>
      </w:pPr>
    </w:p>
    <w:p w:rsidR="00DA2BDB" w:rsidRDefault="00DA2BDB" w:rsidP="00DA2BDB">
      <w:pPr>
        <w:rPr>
          <w:lang w:val="en-US"/>
        </w:rPr>
      </w:pPr>
    </w:p>
    <w:p w:rsidR="00DA2BDB" w:rsidRDefault="00DA2BDB" w:rsidP="00DA2BDB">
      <w:pPr>
        <w:rPr>
          <w:lang w:val="en-US"/>
        </w:rPr>
      </w:pPr>
    </w:p>
    <w:p w:rsidR="00DA2BDB" w:rsidRDefault="00DA2BDB" w:rsidP="00DA2BDB">
      <w:pPr>
        <w:rPr>
          <w:lang w:val="en-US"/>
        </w:rPr>
      </w:pPr>
    </w:p>
    <w:p w:rsidR="00DA2BDB" w:rsidRDefault="00DA2BDB" w:rsidP="00DA2BDB">
      <w:pPr>
        <w:rPr>
          <w:lang w:val="en-US"/>
        </w:rPr>
      </w:pPr>
    </w:p>
    <w:p w:rsidR="00DA2BDB" w:rsidRPr="00DA2BDB" w:rsidRDefault="00DA2BDB" w:rsidP="00DA2BDB">
      <w:pPr>
        <w:spacing w:line="360" w:lineRule="auto"/>
        <w:rPr>
          <w:lang w:val="en-US"/>
        </w:rPr>
      </w:pPr>
      <w:r w:rsidRPr="00DA2BDB">
        <w:rPr>
          <w:lang w:val="en-US"/>
        </w:rPr>
        <w:t xml:space="preserve">The logistic regression model's success rate of </w:t>
      </w:r>
      <w:r w:rsidRPr="00DA2BDB">
        <w:rPr>
          <w:b/>
          <w:bCs/>
          <w:lang w:val="en-US"/>
        </w:rPr>
        <w:t>(80.65%)</w:t>
      </w:r>
      <w:r w:rsidRPr="00DA2BDB">
        <w:rPr>
          <w:lang w:val="en-US"/>
        </w:rPr>
        <w:t xml:space="preserve"> is an adequate starting point. Based on the provided data and features, it indicates that the baseline model correctly predicts the success of a transaction approximately (80.65%) of the time. However, depending on the circumstances, there may be room for advancement. Given the nature of transaction success and associated fees, enhancing the model's precision could lead to improved financial outcomes.</w:t>
      </w:r>
    </w:p>
    <w:p w:rsidR="00DA2BDB" w:rsidRPr="00DA2BDB" w:rsidRDefault="00DA2BDB" w:rsidP="00DA2BDB">
      <w:pPr>
        <w:spacing w:line="360" w:lineRule="auto"/>
        <w:rPr>
          <w:lang w:val="en-US"/>
        </w:rPr>
      </w:pPr>
      <w:r w:rsidRPr="00DA2BDB">
        <w:rPr>
          <w:lang w:val="en-US"/>
        </w:rPr>
        <w:t>The baseline model provides a foundation for comprehending the relationship between numerous features and transaction success. Important metrics that can influence business decisions are the success rate and associated costs. The company could reduce transaction costs and increase profit margins with a superior model. Understanding the significance of individual features will also enable the business to make strategic decisions, such as prioritizing particular PSPs or concentrating on markets (countries) with higher success rates.</w:t>
      </w:r>
    </w:p>
    <w:p w:rsidR="00DA2BDB" w:rsidRDefault="00DA2BDB" w:rsidP="00DA2BDB">
      <w:pPr>
        <w:spacing w:line="360" w:lineRule="auto"/>
        <w:rPr>
          <w:lang w:val="en-US"/>
        </w:rPr>
      </w:pPr>
      <w:r w:rsidRPr="00DA2BDB">
        <w:rPr>
          <w:lang w:val="en-US"/>
        </w:rPr>
        <w:t>However, caution is advised. Before deploying or making decisions based on this model, it is essential to comprehend its limitations and ensure that it has been exhaustively tested and validated on diverse and unobserved data. In addition, the business implications of false positives (transactions that are predicted to be successful but fail) and false negatives (transactions that are predicted to fail but succeed) must be considered. Each form of error may have distinct financial and reputational repercussions for the business.</w:t>
      </w:r>
    </w:p>
    <w:p w:rsidR="00E929D8" w:rsidRDefault="00E929D8" w:rsidP="00206A0A">
      <w:pPr>
        <w:pStyle w:val="Heading2"/>
        <w:numPr>
          <w:ilvl w:val="0"/>
          <w:numId w:val="0"/>
        </w:numPr>
        <w:tabs>
          <w:tab w:val="clear" w:pos="432"/>
        </w:tabs>
        <w:spacing w:line="360" w:lineRule="auto"/>
        <w:rPr>
          <w:lang w:val="en-US"/>
        </w:rPr>
      </w:pPr>
      <w:bookmarkStart w:id="49" w:name="_Toc146466000"/>
      <w:r>
        <w:rPr>
          <w:lang w:val="en-US"/>
        </w:rPr>
        <w:t>3.1</w:t>
      </w:r>
      <w:r w:rsidRPr="002E675B">
        <w:rPr>
          <w:lang w:val="en-US"/>
        </w:rPr>
        <w:t xml:space="preserve"> </w:t>
      </w:r>
      <w:r>
        <w:rPr>
          <w:lang w:val="en-US"/>
        </w:rPr>
        <w:t xml:space="preserve">  </w:t>
      </w:r>
      <w:r w:rsidRPr="002E675B">
        <w:rPr>
          <w:rFonts w:ascii="Segoe UI" w:hAnsi="Segoe UI" w:cs="Segoe UI"/>
          <w:i/>
          <w:iCs/>
          <w:color w:val="374151"/>
          <w:sz w:val="20"/>
          <w:szCs w:val="20"/>
          <w:lang w:val="en-MA" w:eastAsia="en-US"/>
        </w:rPr>
        <w:t xml:space="preserve"> </w:t>
      </w:r>
      <w:r>
        <w:rPr>
          <w:lang w:val="en-MA"/>
        </w:rPr>
        <w:tab/>
      </w:r>
      <w:r>
        <w:rPr>
          <w:lang w:val="en-US"/>
        </w:rPr>
        <w:t>Accurate Predictive Model: Random Forest</w:t>
      </w:r>
      <w:bookmarkEnd w:id="49"/>
    </w:p>
    <w:p w:rsidR="005A166D" w:rsidRPr="005A166D" w:rsidRDefault="005A166D" w:rsidP="00206A0A">
      <w:pPr>
        <w:spacing w:line="360" w:lineRule="auto"/>
        <w:rPr>
          <w:lang w:val="en-US"/>
        </w:rPr>
      </w:pPr>
      <w:r w:rsidRPr="005A166D">
        <w:rPr>
          <w:lang w:val="en-US"/>
        </w:rPr>
        <w:t>The Random Forest algorithm is a highly adaptable and robust ensemble learning technique that is based on the concepts of bootstrap aggregating, also known as "bagging". In contrast to a solitary decision tree that is susceptible to overfitting, a Random Forest algorithm constructs an ensemble of decision trees, whereby each tree is trained on a randomly selected part of the dataset. The Random Forest algorithm enhances the overall performance and reliability of forecasts by combining the outputs of many decision trees.</w:t>
      </w:r>
    </w:p>
    <w:p w:rsidR="005A166D" w:rsidRPr="005A166D" w:rsidRDefault="005A166D" w:rsidP="005A166D">
      <w:pPr>
        <w:spacing w:line="360" w:lineRule="auto"/>
        <w:rPr>
          <w:lang w:val="en-US"/>
        </w:rPr>
      </w:pPr>
    </w:p>
    <w:p w:rsidR="005A166D" w:rsidRPr="005A166D" w:rsidRDefault="005A166D" w:rsidP="005A166D">
      <w:pPr>
        <w:spacing w:line="360" w:lineRule="auto"/>
        <w:rPr>
          <w:lang w:val="en-US"/>
        </w:rPr>
      </w:pPr>
      <w:r w:rsidRPr="005A166D">
        <w:rPr>
          <w:lang w:val="en-US"/>
        </w:rPr>
        <w:t xml:space="preserve">One notable characteristic of the Random Forest method is its capacity to effectively handle a large number of features. This feature makes it especially suitable for datasets characterized by a large number of dimensions. In addition, Random Forest provides a robust measure for </w:t>
      </w:r>
      <w:r w:rsidRPr="005A166D">
        <w:rPr>
          <w:lang w:val="en-US"/>
        </w:rPr>
        <w:lastRenderedPageBreak/>
        <w:t xml:space="preserve">assessing the significance of features. The process of averaging decision criteria over many trees allows for the ranking of features based on their efficacy in efficiently partitioning data. This characteristic has significant value, particularly in situations </w:t>
      </w:r>
      <w:proofErr w:type="gramStart"/>
      <w:r w:rsidRPr="005A166D">
        <w:rPr>
          <w:lang w:val="en-US"/>
        </w:rPr>
        <w:t>where</w:t>
      </w:r>
      <w:proofErr w:type="gramEnd"/>
      <w:r w:rsidRPr="005A166D">
        <w:rPr>
          <w:lang w:val="en-US"/>
        </w:rPr>
        <w:t xml:space="preserve"> comprehending the underlying reasons influencing forecasts is necessary. In addition, the Random Forest algorithm has an intrinsic capability to mitigate the issue of overfitting. In the forest, it is possible for each tree to exhibit overfitting tendencies to its specific subset of data. However, by the process of averaging or determining the mode of predictions across all trees, the algorithm effectively mitigates the biases and variations inherent in individual trees. As a result, a more generic model is achieved by counteracting the aforementioned biases and variances.</w:t>
      </w:r>
    </w:p>
    <w:p w:rsidR="005A166D" w:rsidRPr="005A166D" w:rsidRDefault="005A166D" w:rsidP="00206A0A">
      <w:pPr>
        <w:pStyle w:val="Heading2"/>
        <w:numPr>
          <w:ilvl w:val="0"/>
          <w:numId w:val="0"/>
        </w:numPr>
        <w:tabs>
          <w:tab w:val="clear" w:pos="432"/>
        </w:tabs>
        <w:rPr>
          <w:lang w:val="en-US"/>
        </w:rPr>
      </w:pPr>
      <w:bookmarkStart w:id="50" w:name="_Toc146466001"/>
      <w:r>
        <w:rPr>
          <w:lang w:val="en-US"/>
        </w:rPr>
        <w:t>3.</w:t>
      </w:r>
      <w:r>
        <w:rPr>
          <w:lang w:val="en-US"/>
        </w:rPr>
        <w:t>2</w:t>
      </w:r>
      <w:r w:rsidRPr="002E675B">
        <w:rPr>
          <w:lang w:val="en-US"/>
        </w:rPr>
        <w:t xml:space="preserve"> </w:t>
      </w:r>
      <w:r>
        <w:rPr>
          <w:lang w:val="en-US"/>
        </w:rPr>
        <w:t xml:space="preserve">  </w:t>
      </w:r>
      <w:r w:rsidRPr="002E675B">
        <w:rPr>
          <w:rFonts w:ascii="Segoe UI" w:hAnsi="Segoe UI" w:cs="Segoe UI"/>
          <w:i/>
          <w:iCs/>
          <w:color w:val="374151"/>
          <w:sz w:val="20"/>
          <w:szCs w:val="20"/>
          <w:lang w:val="en-MA" w:eastAsia="en-US"/>
        </w:rPr>
        <w:t xml:space="preserve"> </w:t>
      </w:r>
      <w:r>
        <w:rPr>
          <w:lang w:val="en-MA"/>
        </w:rPr>
        <w:tab/>
      </w:r>
      <w:r>
        <w:rPr>
          <w:lang w:val="en-US"/>
        </w:rPr>
        <w:t>Implementation of the Model</w:t>
      </w:r>
      <w:bookmarkEnd w:id="50"/>
      <w:r>
        <w:rPr>
          <w:lang w:val="en-US"/>
        </w:rPr>
        <w:t xml:space="preserve"> </w:t>
      </w:r>
    </w:p>
    <w:p w:rsidR="00206A0A" w:rsidRDefault="00206A0A" w:rsidP="00206A0A">
      <w:pPr>
        <w:keepNext/>
        <w:spacing w:line="360" w:lineRule="auto"/>
      </w:pPr>
      <w:r>
        <w:rPr>
          <w:noProof/>
          <w:lang w:val="en-US"/>
        </w:rPr>
        <w:drawing>
          <wp:inline distT="0" distB="0" distL="0" distR="0" wp14:anchorId="20367139" wp14:editId="63A26315">
            <wp:extent cx="5759450" cy="1169035"/>
            <wp:effectExtent l="0" t="0" r="6350" b="0"/>
            <wp:docPr id="13913976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97615" name="Picture 13913976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1169035"/>
                    </a:xfrm>
                    <a:prstGeom prst="rect">
                      <a:avLst/>
                    </a:prstGeom>
                  </pic:spPr>
                </pic:pic>
              </a:graphicData>
            </a:graphic>
          </wp:inline>
        </w:drawing>
      </w:r>
    </w:p>
    <w:p w:rsidR="00DA2BDB" w:rsidRDefault="00206A0A" w:rsidP="00206A0A">
      <w:pPr>
        <w:pStyle w:val="Caption"/>
        <w:spacing w:line="360" w:lineRule="auto"/>
        <w:rPr>
          <w:lang w:val="en-US"/>
        </w:rPr>
      </w:pPr>
      <w:bookmarkStart w:id="51" w:name="_Toc146465415"/>
      <w:r>
        <w:t xml:space="preserve">Figure </w:t>
      </w:r>
      <w:r>
        <w:fldChar w:fldCharType="begin"/>
      </w:r>
      <w:r>
        <w:instrText xml:space="preserve"> SEQ Figure \* ARABIC </w:instrText>
      </w:r>
      <w:r>
        <w:fldChar w:fldCharType="separate"/>
      </w:r>
      <w:r>
        <w:rPr>
          <w:noProof/>
        </w:rPr>
        <w:t>12</w:t>
      </w:r>
      <w:r>
        <w:fldChar w:fldCharType="end"/>
      </w:r>
      <w:r>
        <w:rPr>
          <w:lang w:val="en-US"/>
        </w:rPr>
        <w:t>: Random Forest Model</w:t>
      </w:r>
      <w:bookmarkEnd w:id="51"/>
    </w:p>
    <w:p w:rsidR="00B1542E" w:rsidRDefault="00B1542E" w:rsidP="00206A0A">
      <w:pPr>
        <w:spacing w:line="360" w:lineRule="auto"/>
        <w:rPr>
          <w:lang w:val="en-US"/>
        </w:rPr>
      </w:pPr>
      <w:r w:rsidRPr="00B1542E">
        <w:rPr>
          <w:lang w:val="en-US"/>
        </w:rPr>
        <w:t>The Random Forest model initially shows an accuracy of 76.843%, which is noteworthy due to its relative underperformance in comparison to the simpler logistic regression model. There are several things that may contribute to this phenomenon. First and foremost, it is worth noting that Random Forests often exhibit a resistance to overfitting. However, it is important to acknowledge that the selection of improper hyperparameters might potentially result in overfitting, particularly when dealing with smaller datasets. Additionally, in cases when the connection between predictors and the target variable has a higher degree of linearity, linear models may provide a comparative advantage over tree-based models. In addition, the wide range of adjustable hyperparameters in Random Forest necessitates a systematic approach to hyperparameter optimization, such as using grid or random search, in order to potentially achieve improved outcomes. Finally, the improvement of our features via additional feature engineering has the ability to boost the correctness of our model.</w:t>
      </w:r>
    </w:p>
    <w:p w:rsidR="00B1542E" w:rsidRDefault="00B1542E" w:rsidP="00DA2BDB">
      <w:pPr>
        <w:spacing w:line="360" w:lineRule="auto"/>
        <w:rPr>
          <w:lang w:val="en-US"/>
        </w:rPr>
      </w:pPr>
    </w:p>
    <w:p w:rsidR="00B1542E" w:rsidRDefault="00B1542E" w:rsidP="00DA2BDB">
      <w:pPr>
        <w:spacing w:line="360" w:lineRule="auto"/>
        <w:rPr>
          <w:lang w:val="en-US"/>
        </w:rPr>
      </w:pPr>
    </w:p>
    <w:p w:rsidR="00B1542E" w:rsidRDefault="00B1542E" w:rsidP="00DA2BDB">
      <w:pPr>
        <w:spacing w:line="360" w:lineRule="auto"/>
        <w:rPr>
          <w:lang w:val="en-US"/>
        </w:rPr>
      </w:pPr>
    </w:p>
    <w:p w:rsidR="00B1542E" w:rsidRDefault="00B1542E" w:rsidP="00DA2BDB">
      <w:pPr>
        <w:spacing w:line="360" w:lineRule="auto"/>
        <w:rPr>
          <w:lang w:val="en-US"/>
        </w:rPr>
      </w:pPr>
    </w:p>
    <w:p w:rsidR="00B1542E" w:rsidRDefault="00B1542E" w:rsidP="00206A0A">
      <w:pPr>
        <w:pStyle w:val="Heading2"/>
        <w:numPr>
          <w:ilvl w:val="0"/>
          <w:numId w:val="0"/>
        </w:numPr>
        <w:tabs>
          <w:tab w:val="clear" w:pos="432"/>
        </w:tabs>
        <w:spacing w:line="360" w:lineRule="auto"/>
        <w:rPr>
          <w:lang w:val="en-US"/>
        </w:rPr>
      </w:pPr>
      <w:bookmarkStart w:id="52" w:name="_Toc146466002"/>
      <w:r>
        <w:rPr>
          <w:lang w:val="en-US"/>
        </w:rPr>
        <w:t>3.</w:t>
      </w:r>
      <w:r>
        <w:rPr>
          <w:lang w:val="en-US"/>
        </w:rPr>
        <w:t>3</w:t>
      </w:r>
      <w:r w:rsidRPr="002E675B">
        <w:rPr>
          <w:lang w:val="en-US"/>
        </w:rPr>
        <w:t xml:space="preserve"> </w:t>
      </w:r>
      <w:r>
        <w:rPr>
          <w:lang w:val="en-US"/>
        </w:rPr>
        <w:t xml:space="preserve">  </w:t>
      </w:r>
      <w:r w:rsidRPr="002E675B">
        <w:rPr>
          <w:rFonts w:ascii="Segoe UI" w:hAnsi="Segoe UI" w:cs="Segoe UI"/>
          <w:i/>
          <w:iCs/>
          <w:color w:val="374151"/>
          <w:sz w:val="20"/>
          <w:szCs w:val="20"/>
          <w:lang w:val="en-MA" w:eastAsia="en-US"/>
        </w:rPr>
        <w:t xml:space="preserve"> </w:t>
      </w:r>
      <w:r>
        <w:rPr>
          <w:lang w:val="en-MA"/>
        </w:rPr>
        <w:tab/>
      </w:r>
      <w:r>
        <w:rPr>
          <w:lang w:val="en-US"/>
        </w:rPr>
        <w:t>Imp</w:t>
      </w:r>
      <w:r>
        <w:rPr>
          <w:lang w:val="en-US"/>
        </w:rPr>
        <w:t>roving the Random Forest Model</w:t>
      </w:r>
      <w:bookmarkEnd w:id="52"/>
    </w:p>
    <w:p w:rsidR="00206A0A" w:rsidRDefault="00206A0A" w:rsidP="00206A0A">
      <w:pPr>
        <w:spacing w:line="360" w:lineRule="auto"/>
        <w:rPr>
          <w:lang w:val="en-US"/>
        </w:rPr>
      </w:pPr>
      <w:r w:rsidRPr="00206A0A">
        <w:rPr>
          <w:lang w:val="en-US"/>
        </w:rPr>
        <w:t xml:space="preserve">Undoubtedly, the optimization of </w:t>
      </w:r>
      <w:r w:rsidRPr="00206A0A">
        <w:rPr>
          <w:b/>
          <w:bCs/>
          <w:lang w:val="en-US"/>
        </w:rPr>
        <w:t>hyperparameters</w:t>
      </w:r>
      <w:r w:rsidRPr="00206A0A">
        <w:rPr>
          <w:lang w:val="en-US"/>
        </w:rPr>
        <w:t xml:space="preserve"> plays a crucial role in enhancing the efficacy of machine learning models, particularly in the case of the Random Forest, which is known for its versatility. The task of identifying the ideal combination of changeable parameters, including the number of trees, maximum depth of the trees, minimum samples per leaf, among others, may be compared to the challenging endeavor of locating a needle among a haystack. Nevertheless, the use of techniques such as </w:t>
      </w:r>
      <w:proofErr w:type="spellStart"/>
      <w:r w:rsidRPr="00206A0A">
        <w:rPr>
          <w:b/>
          <w:bCs/>
          <w:lang w:val="en-US"/>
        </w:rPr>
        <w:t>GridSearchCV</w:t>
      </w:r>
      <w:proofErr w:type="spellEnd"/>
      <w:r w:rsidRPr="00206A0A">
        <w:rPr>
          <w:lang w:val="en-US"/>
        </w:rPr>
        <w:t xml:space="preserve"> and </w:t>
      </w:r>
      <w:proofErr w:type="spellStart"/>
      <w:r w:rsidRPr="00206A0A">
        <w:rPr>
          <w:b/>
          <w:bCs/>
          <w:lang w:val="en-US"/>
        </w:rPr>
        <w:t>RandomizedSearchCV</w:t>
      </w:r>
      <w:proofErr w:type="spellEnd"/>
      <w:r w:rsidRPr="00206A0A">
        <w:rPr>
          <w:lang w:val="en-US"/>
        </w:rPr>
        <w:t xml:space="preserve"> has considerably streamlined this endeavor. </w:t>
      </w:r>
    </w:p>
    <w:p w:rsidR="00B1542E" w:rsidRPr="00B1542E" w:rsidRDefault="00206A0A" w:rsidP="00206A0A">
      <w:pPr>
        <w:spacing w:line="360" w:lineRule="auto"/>
        <w:rPr>
          <w:lang w:val="en-US"/>
        </w:rPr>
      </w:pPr>
      <w:proofErr w:type="spellStart"/>
      <w:r w:rsidRPr="00206A0A">
        <w:rPr>
          <w:lang w:val="en-US"/>
        </w:rPr>
        <w:t>GridSearchCV</w:t>
      </w:r>
      <w:proofErr w:type="spellEnd"/>
      <w:r w:rsidRPr="00206A0A">
        <w:rPr>
          <w:lang w:val="en-US"/>
        </w:rPr>
        <w:t xml:space="preserve"> is a method that systematically explores all potential combinations of hyperparameters in order to identify the optimal set. Although this approach ensures accuracy in determining the optimum configuration, it may be computationally demanding and time-consuming. In contrast, </w:t>
      </w:r>
      <w:proofErr w:type="spellStart"/>
      <w:r w:rsidRPr="00206A0A">
        <w:rPr>
          <w:lang w:val="en-US"/>
        </w:rPr>
        <w:t>RandomizedSearchCV</w:t>
      </w:r>
      <w:proofErr w:type="spellEnd"/>
      <w:r w:rsidRPr="00206A0A">
        <w:rPr>
          <w:lang w:val="en-US"/>
        </w:rPr>
        <w:t xml:space="preserve"> employs a predetermined number of hyperparameter combinations drawn from predefined distributions, so striking a trade-off between computing efficiency and the identification of optimum hyperparameters. By using any one of these methodologies, or even a fusion of both, it is possible to significantly augment the effectiveness of the Random Forest algorithm by guaranteeing its operation with the most advantageous collection of hyperparameters customized for the particular dataset under consideration.</w:t>
      </w:r>
    </w:p>
    <w:p w:rsidR="00206A0A" w:rsidRDefault="00206A0A" w:rsidP="00206A0A">
      <w:pPr>
        <w:keepNext/>
        <w:spacing w:line="360" w:lineRule="auto"/>
      </w:pPr>
      <w:r>
        <w:rPr>
          <w:noProof/>
          <w:lang w:val="en-US"/>
        </w:rPr>
        <w:drawing>
          <wp:inline distT="0" distB="0" distL="0" distR="0">
            <wp:extent cx="5759450" cy="2084070"/>
            <wp:effectExtent l="0" t="0" r="6350" b="0"/>
            <wp:docPr id="346824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2488" name="Picture 3468248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2084070"/>
                    </a:xfrm>
                    <a:prstGeom prst="rect">
                      <a:avLst/>
                    </a:prstGeom>
                  </pic:spPr>
                </pic:pic>
              </a:graphicData>
            </a:graphic>
          </wp:inline>
        </w:drawing>
      </w:r>
    </w:p>
    <w:p w:rsidR="00DA2BDB" w:rsidRDefault="00206A0A" w:rsidP="00206A0A">
      <w:pPr>
        <w:pStyle w:val="Caption"/>
        <w:rPr>
          <w:lang w:val="en-US"/>
        </w:rPr>
      </w:pPr>
      <w:bookmarkStart w:id="53" w:name="_Toc146465416"/>
      <w:r>
        <w:t xml:space="preserve">Figure </w:t>
      </w:r>
      <w:r>
        <w:fldChar w:fldCharType="begin"/>
      </w:r>
      <w:r>
        <w:instrText xml:space="preserve"> SEQ Figure \* ARABIC </w:instrText>
      </w:r>
      <w:r>
        <w:fldChar w:fldCharType="separate"/>
      </w:r>
      <w:r>
        <w:rPr>
          <w:noProof/>
        </w:rPr>
        <w:t>13</w:t>
      </w:r>
      <w:r>
        <w:fldChar w:fldCharType="end"/>
      </w:r>
      <w:r>
        <w:rPr>
          <w:lang w:val="en-US"/>
        </w:rPr>
        <w:t>: Hyperparameter Optimization</w:t>
      </w:r>
      <w:bookmarkEnd w:id="53"/>
    </w:p>
    <w:p w:rsidR="00DA2BDB" w:rsidRDefault="00DA2BDB" w:rsidP="00DA2BDB">
      <w:pPr>
        <w:spacing w:line="360" w:lineRule="auto"/>
        <w:rPr>
          <w:lang w:val="en-US"/>
        </w:rPr>
      </w:pPr>
    </w:p>
    <w:p w:rsidR="00DA2BDB" w:rsidRDefault="00206A0A" w:rsidP="00DA2BDB">
      <w:pPr>
        <w:spacing w:line="360" w:lineRule="auto"/>
        <w:rPr>
          <w:lang w:val="en-US"/>
        </w:rPr>
      </w:pPr>
      <w:r w:rsidRPr="00206A0A">
        <w:rPr>
          <w:lang w:val="en-US"/>
        </w:rPr>
        <w:lastRenderedPageBreak/>
        <w:t>The use of a more advanced model often leads to enhanced accuracy in prediction. The Random Forest and Gradient Boosted Trees algorithms are renowned for their versatility and robustness, often surpassing less sophisticated models, particularly in scenarios where the data exhibits intricate linkages. Nevertheless, it is important to engage in comprehensive hyperparameter optimization in order to extract optimal performance. Moreover, while these models may provide enhanced accuracy, they might pose greater difficulties in terms of interpretation compared to simpler models. Therefore, it may be necessary to make a compromise between the capacity to understand and the accuracy of making predictions, depending on the specific circumstances and goals of the organization.</w:t>
      </w:r>
    </w:p>
    <w:p w:rsidR="00DA2BDB" w:rsidRDefault="00DA2BDB" w:rsidP="00DA2BDB">
      <w:pPr>
        <w:spacing w:line="360" w:lineRule="auto"/>
        <w:rPr>
          <w:lang w:val="en-US"/>
        </w:rPr>
      </w:pPr>
    </w:p>
    <w:p w:rsidR="00DA2BDB" w:rsidRDefault="00DA2BDB" w:rsidP="00DA2BDB">
      <w:pPr>
        <w:spacing w:line="360" w:lineRule="auto"/>
        <w:rPr>
          <w:lang w:val="en-US"/>
        </w:rPr>
      </w:pPr>
    </w:p>
    <w:p w:rsidR="00DA2BDB" w:rsidRDefault="00DA2BDB" w:rsidP="00DA2BDB">
      <w:pPr>
        <w:spacing w:line="360" w:lineRule="auto"/>
        <w:rPr>
          <w:lang w:val="en-US"/>
        </w:rPr>
      </w:pPr>
    </w:p>
    <w:p w:rsidR="00DA2BDB" w:rsidRDefault="00DA2BDB" w:rsidP="00DA2BDB">
      <w:pPr>
        <w:spacing w:line="360" w:lineRule="auto"/>
        <w:rPr>
          <w:lang w:val="en-US"/>
        </w:rPr>
      </w:pPr>
    </w:p>
    <w:p w:rsidR="00DA2BDB" w:rsidRDefault="00DA2BDB" w:rsidP="00DA2BDB">
      <w:pPr>
        <w:spacing w:line="360" w:lineRule="auto"/>
        <w:rPr>
          <w:lang w:val="en-US"/>
        </w:rPr>
      </w:pPr>
    </w:p>
    <w:p w:rsidR="00DA2BDB" w:rsidRDefault="00DA2BDB" w:rsidP="00DA2BDB">
      <w:pPr>
        <w:spacing w:line="360" w:lineRule="auto"/>
        <w:rPr>
          <w:lang w:val="en-US"/>
        </w:rPr>
      </w:pPr>
    </w:p>
    <w:p w:rsidR="00DA2BDB" w:rsidRPr="00DA2BDB" w:rsidRDefault="00DA2BDB" w:rsidP="00DA2BDB">
      <w:pPr>
        <w:spacing w:line="360" w:lineRule="auto"/>
        <w:rPr>
          <w:lang w:val="en-US"/>
        </w:rPr>
        <w:sectPr w:rsidR="00DA2BDB" w:rsidRPr="00DA2BDB">
          <w:headerReference w:type="default" r:id="rId36"/>
          <w:pgSz w:w="11906" w:h="16838"/>
          <w:pgMar w:top="1418" w:right="1418" w:bottom="1418" w:left="1418" w:header="709" w:footer="709" w:gutter="0"/>
          <w:cols w:space="708"/>
          <w:docGrid w:linePitch="360"/>
        </w:sectPr>
      </w:pPr>
    </w:p>
    <w:p w:rsidR="00B60C14" w:rsidRPr="002E675B" w:rsidRDefault="00B60C14">
      <w:pPr>
        <w:pStyle w:val="concomni"/>
        <w:rPr>
          <w:lang w:val="en-US"/>
        </w:rPr>
      </w:pPr>
      <w:bookmarkStart w:id="54" w:name="_Toc515180248"/>
      <w:bookmarkStart w:id="55" w:name="_Toc515836481"/>
      <w:bookmarkStart w:id="56" w:name="_Toc515838132"/>
      <w:bookmarkStart w:id="57" w:name="_Toc515838773"/>
      <w:bookmarkStart w:id="58" w:name="_Toc515839115"/>
      <w:bookmarkStart w:id="59" w:name="_Toc73586418"/>
      <w:bookmarkStart w:id="60" w:name="_Toc73586690"/>
      <w:bookmarkStart w:id="61" w:name="_Toc73586935"/>
      <w:bookmarkStart w:id="62" w:name="_Toc73587206"/>
      <w:bookmarkStart w:id="63" w:name="_Toc73587448"/>
      <w:bookmarkStart w:id="64" w:name="_Toc73587594"/>
      <w:bookmarkStart w:id="65" w:name="_Toc515917989"/>
    </w:p>
    <w:p w:rsidR="004C73CC" w:rsidRDefault="004C73CC" w:rsidP="004C73CC">
      <w:pPr>
        <w:rPr>
          <w:lang w:val="en-US"/>
        </w:rPr>
      </w:pPr>
    </w:p>
    <w:p w:rsidR="004C73CC" w:rsidRDefault="004C73CC" w:rsidP="004C73CC">
      <w:pPr>
        <w:tabs>
          <w:tab w:val="left" w:pos="1354"/>
        </w:tabs>
        <w:rPr>
          <w:lang w:val="en-US"/>
        </w:rPr>
      </w:pPr>
      <w:r>
        <w:rPr>
          <w:lang w:val="en-US"/>
        </w:rPr>
        <w:tab/>
      </w:r>
    </w:p>
    <w:p w:rsidR="004C73CC" w:rsidRPr="00164998" w:rsidRDefault="004C73CC" w:rsidP="00164998">
      <w:pPr>
        <w:pStyle w:val="chapitre"/>
        <w:tabs>
          <w:tab w:val="clear" w:pos="780"/>
        </w:tabs>
        <w:spacing w:after="120" w:line="360" w:lineRule="auto"/>
        <w:ind w:left="540" w:firstLine="0"/>
        <w:rPr>
          <w:sz w:val="36"/>
          <w:szCs w:val="36"/>
          <w:lang w:val="en-US"/>
        </w:rPr>
      </w:pPr>
      <w:r>
        <w:rPr>
          <w:lang w:val="en-US"/>
        </w:rPr>
        <w:tab/>
      </w:r>
    </w:p>
    <w:p w:rsidR="004C73CC" w:rsidRPr="00707520" w:rsidRDefault="004C73CC" w:rsidP="004C73CC">
      <w:pPr>
        <w:pStyle w:val="chapitre"/>
        <w:tabs>
          <w:tab w:val="clear" w:pos="780"/>
        </w:tabs>
        <w:spacing w:after="120" w:line="360" w:lineRule="auto"/>
        <w:ind w:left="540" w:firstLine="0"/>
        <w:rPr>
          <w:sz w:val="36"/>
          <w:szCs w:val="36"/>
          <w:lang w:val="en-US"/>
        </w:rPr>
      </w:pPr>
    </w:p>
    <w:p w:rsidR="004C73CC" w:rsidRPr="00707520" w:rsidRDefault="004C73CC" w:rsidP="004C73CC">
      <w:pPr>
        <w:pStyle w:val="chapitre"/>
        <w:tabs>
          <w:tab w:val="clear" w:pos="780"/>
        </w:tabs>
        <w:spacing w:after="120" w:line="360" w:lineRule="auto"/>
        <w:ind w:left="540" w:firstLine="0"/>
        <w:rPr>
          <w:sz w:val="36"/>
          <w:szCs w:val="36"/>
          <w:lang w:val="en-US"/>
        </w:rPr>
      </w:pPr>
    </w:p>
    <w:p w:rsidR="004C73CC" w:rsidRPr="001D54BD" w:rsidRDefault="004C73CC" w:rsidP="004C73CC">
      <w:pPr>
        <w:pBdr>
          <w:bottom w:val="single" w:sz="4" w:space="1" w:color="auto"/>
        </w:pBdr>
        <w:spacing w:line="360" w:lineRule="auto"/>
        <w:outlineLvl w:val="0"/>
        <w:rPr>
          <w:rFonts w:ascii="Garamond" w:hAnsi="Garamond"/>
          <w:b/>
          <w:bCs/>
          <w:noProof/>
          <w:sz w:val="72"/>
          <w:szCs w:val="72"/>
          <w:lang w:val="en-US"/>
        </w:rPr>
      </w:pPr>
      <w:bookmarkStart w:id="66" w:name="_Toc146466003"/>
      <w:r w:rsidRPr="001D54BD">
        <w:rPr>
          <w:rFonts w:ascii="Garamond" w:hAnsi="Garamond"/>
          <w:b/>
          <w:bCs/>
          <w:noProof/>
          <w:sz w:val="72"/>
          <w:szCs w:val="72"/>
          <w:lang w:val="en-US"/>
        </w:rPr>
        <w:t>Chapter </w:t>
      </w:r>
      <w:r>
        <w:rPr>
          <w:rFonts w:ascii="Garamond" w:hAnsi="Garamond"/>
          <w:b/>
          <w:bCs/>
          <w:noProof/>
          <w:sz w:val="72"/>
          <w:szCs w:val="72"/>
          <w:lang w:val="en-US"/>
        </w:rPr>
        <w:t>4</w:t>
      </w:r>
      <w:bookmarkEnd w:id="66"/>
    </w:p>
    <w:p w:rsidR="004C73CC" w:rsidRPr="001D54BD" w:rsidRDefault="004C73CC" w:rsidP="004C73CC">
      <w:pPr>
        <w:spacing w:line="360" w:lineRule="auto"/>
        <w:outlineLvl w:val="0"/>
        <w:rPr>
          <w:b/>
          <w:bCs/>
          <w:noProof/>
          <w:sz w:val="32"/>
          <w:szCs w:val="32"/>
          <w:lang w:val="en-US"/>
        </w:rPr>
      </w:pPr>
    </w:p>
    <w:p w:rsidR="004C73CC" w:rsidRPr="001D54BD" w:rsidRDefault="004C73CC" w:rsidP="004C73CC">
      <w:pPr>
        <w:spacing w:line="360" w:lineRule="auto"/>
        <w:outlineLvl w:val="0"/>
        <w:rPr>
          <w:b/>
          <w:bCs/>
          <w:noProof/>
          <w:sz w:val="32"/>
          <w:szCs w:val="32"/>
          <w:lang w:val="en-US"/>
        </w:rPr>
      </w:pPr>
    </w:p>
    <w:p w:rsidR="00164998" w:rsidRPr="00164998" w:rsidRDefault="00164998" w:rsidP="00164998">
      <w:pPr>
        <w:spacing w:line="360" w:lineRule="auto"/>
        <w:ind w:left="1416"/>
        <w:jc w:val="left"/>
        <w:outlineLvl w:val="1"/>
        <w:rPr>
          <w:rFonts w:ascii="Garamond" w:hAnsi="Garamond"/>
          <w:b/>
          <w:bCs/>
          <w:sz w:val="52"/>
          <w:szCs w:val="52"/>
          <w:lang w:val="en-MA"/>
        </w:rPr>
      </w:pPr>
      <w:bookmarkStart w:id="67" w:name="_Toc146466004"/>
      <w:r w:rsidRPr="00164998">
        <w:rPr>
          <w:rFonts w:ascii="Garamond" w:hAnsi="Garamond"/>
          <w:b/>
          <w:bCs/>
          <w:sz w:val="52"/>
          <w:szCs w:val="52"/>
          <w:lang w:val="en-MA"/>
        </w:rPr>
        <w:t>Operationalizing</w:t>
      </w:r>
      <w:r>
        <w:rPr>
          <w:rFonts w:ascii="Garamond" w:hAnsi="Garamond"/>
          <w:b/>
          <w:bCs/>
          <w:sz w:val="52"/>
          <w:szCs w:val="52"/>
          <w:lang w:val="en-US"/>
        </w:rPr>
        <w:t xml:space="preserve"> </w:t>
      </w:r>
      <w:r w:rsidRPr="00164998">
        <w:rPr>
          <w:rFonts w:ascii="Garamond" w:hAnsi="Garamond"/>
          <w:b/>
          <w:bCs/>
          <w:sz w:val="52"/>
          <w:szCs w:val="52"/>
          <w:lang w:val="en-MA"/>
        </w:rPr>
        <w:t>the</w:t>
      </w:r>
      <w:r>
        <w:rPr>
          <w:rFonts w:ascii="Garamond" w:hAnsi="Garamond"/>
          <w:b/>
          <w:bCs/>
          <w:sz w:val="52"/>
          <w:szCs w:val="52"/>
          <w:lang w:val="en-US"/>
        </w:rPr>
        <w:t xml:space="preserve"> </w:t>
      </w:r>
      <w:r w:rsidRPr="00164998">
        <w:rPr>
          <w:rFonts w:ascii="Garamond" w:hAnsi="Garamond"/>
          <w:b/>
          <w:bCs/>
          <w:sz w:val="52"/>
          <w:szCs w:val="52"/>
          <w:lang w:val="en-MA"/>
        </w:rPr>
        <w:t xml:space="preserve">Transaction </w:t>
      </w:r>
      <w:r>
        <w:rPr>
          <w:rFonts w:ascii="Garamond" w:hAnsi="Garamond"/>
          <w:b/>
          <w:bCs/>
          <w:sz w:val="52"/>
          <w:szCs w:val="52"/>
          <w:lang w:val="en-US"/>
        </w:rPr>
        <w:t xml:space="preserve">  </w:t>
      </w:r>
      <w:r w:rsidRPr="00164998">
        <w:rPr>
          <w:rFonts w:ascii="Garamond" w:hAnsi="Garamond"/>
          <w:b/>
          <w:bCs/>
          <w:sz w:val="52"/>
          <w:szCs w:val="52"/>
          <w:lang w:val="en-MA"/>
        </w:rPr>
        <w:t>Success Model for Everyday Business Functions</w:t>
      </w:r>
      <w:bookmarkEnd w:id="67"/>
    </w:p>
    <w:p w:rsidR="00164998" w:rsidRPr="00164998" w:rsidRDefault="00164998" w:rsidP="00164998">
      <w:pPr>
        <w:spacing w:line="360" w:lineRule="auto"/>
        <w:outlineLvl w:val="1"/>
        <w:rPr>
          <w:rFonts w:ascii="Garamond" w:hAnsi="Garamond"/>
          <w:b/>
          <w:bCs/>
          <w:sz w:val="52"/>
          <w:szCs w:val="52"/>
          <w:lang w:val="en-MA"/>
        </w:rPr>
      </w:pPr>
    </w:p>
    <w:p w:rsidR="004C73CC" w:rsidRPr="00164998" w:rsidRDefault="004C73CC" w:rsidP="004C73CC">
      <w:pPr>
        <w:spacing w:line="360" w:lineRule="auto"/>
        <w:outlineLvl w:val="1"/>
        <w:rPr>
          <w:b/>
          <w:bCs/>
          <w:noProof/>
          <w:sz w:val="32"/>
          <w:szCs w:val="32"/>
          <w:lang w:val="en-MA"/>
        </w:rPr>
      </w:pPr>
    </w:p>
    <w:p w:rsidR="004C73CC" w:rsidRDefault="003F2FB5" w:rsidP="003F2FB5">
      <w:pPr>
        <w:spacing w:line="360" w:lineRule="auto"/>
        <w:rPr>
          <w:lang w:val="en-US"/>
        </w:rPr>
      </w:pPr>
      <w:r w:rsidRPr="003F2FB5">
        <w:rPr>
          <w:lang w:val="en-US"/>
        </w:rPr>
        <w:t>The fusion of data-driven intelligence with our transactional processes is no longer a luxury but a pivotal necessity. With our developed transaction success model, we stand at the cusp of transforming our daily business functionalities, ensuring they're more resilient, responsive, and result-oriented.</w:t>
      </w:r>
    </w:p>
    <w:p w:rsidR="00B60C14" w:rsidRDefault="00B60C14">
      <w:pPr>
        <w:pStyle w:val="concomni"/>
        <w:rPr>
          <w:lang w:val="en-US"/>
        </w:rPr>
      </w:pPr>
    </w:p>
    <w:p w:rsidR="00DA2BDB" w:rsidRDefault="00DA2BDB" w:rsidP="00DA2BDB">
      <w:pPr>
        <w:rPr>
          <w:lang w:val="en-US"/>
        </w:rPr>
      </w:pPr>
    </w:p>
    <w:p w:rsidR="00DA2BDB" w:rsidRDefault="00DA2BDB" w:rsidP="00DA2BDB">
      <w:pPr>
        <w:rPr>
          <w:lang w:val="en-US"/>
        </w:rPr>
      </w:pPr>
    </w:p>
    <w:p w:rsidR="00DA2BDB" w:rsidRDefault="00DA2BDB" w:rsidP="00DA2BDB">
      <w:pPr>
        <w:rPr>
          <w:lang w:val="en-US"/>
        </w:rPr>
      </w:pPr>
    </w:p>
    <w:p w:rsidR="004C73CC" w:rsidRDefault="003F2FB5" w:rsidP="003F2FB5">
      <w:pPr>
        <w:pStyle w:val="Heading2"/>
        <w:numPr>
          <w:ilvl w:val="0"/>
          <w:numId w:val="0"/>
        </w:numPr>
        <w:tabs>
          <w:tab w:val="clear" w:pos="432"/>
        </w:tabs>
        <w:spacing w:line="360" w:lineRule="auto"/>
        <w:rPr>
          <w:lang w:val="fr-FR"/>
        </w:rPr>
      </w:pPr>
      <w:bookmarkStart w:id="68" w:name="_Toc146466005"/>
      <w:r>
        <w:rPr>
          <w:lang w:val="en-US"/>
        </w:rPr>
        <w:t>4</w:t>
      </w:r>
      <w:r w:rsidR="004C73CC">
        <w:rPr>
          <w:lang w:val="en-US"/>
        </w:rPr>
        <w:t>.1</w:t>
      </w:r>
      <w:r w:rsidR="004C73CC" w:rsidRPr="002E675B">
        <w:rPr>
          <w:lang w:val="en-US"/>
        </w:rPr>
        <w:t xml:space="preserve"> </w:t>
      </w:r>
      <w:r w:rsidR="004C73CC">
        <w:rPr>
          <w:lang w:val="en-US"/>
        </w:rPr>
        <w:t xml:space="preserve">  </w:t>
      </w:r>
      <w:r w:rsidR="004C73CC" w:rsidRPr="002E675B">
        <w:rPr>
          <w:rFonts w:ascii="Segoe UI" w:hAnsi="Segoe UI" w:cs="Segoe UI"/>
          <w:i/>
          <w:iCs/>
          <w:color w:val="374151"/>
          <w:sz w:val="20"/>
          <w:szCs w:val="20"/>
          <w:lang w:val="en-MA" w:eastAsia="en-US"/>
        </w:rPr>
        <w:t xml:space="preserve"> </w:t>
      </w:r>
      <w:r w:rsidR="004C73CC">
        <w:rPr>
          <w:lang w:val="en-MA"/>
        </w:rPr>
        <w:tab/>
      </w:r>
      <w:proofErr w:type="spellStart"/>
      <w:r w:rsidRPr="003F2FB5">
        <w:rPr>
          <w:lang w:val="fr-FR"/>
        </w:rPr>
        <w:t>Seamless</w:t>
      </w:r>
      <w:proofErr w:type="spellEnd"/>
      <w:r w:rsidRPr="003F2FB5">
        <w:rPr>
          <w:lang w:val="fr-FR"/>
        </w:rPr>
        <w:t xml:space="preserve"> </w:t>
      </w:r>
      <w:proofErr w:type="spellStart"/>
      <w:r w:rsidRPr="003F2FB5">
        <w:rPr>
          <w:lang w:val="fr-FR"/>
        </w:rPr>
        <w:t>Deployment</w:t>
      </w:r>
      <w:proofErr w:type="spellEnd"/>
      <w:r w:rsidRPr="003F2FB5">
        <w:rPr>
          <w:lang w:val="fr-FR"/>
        </w:rPr>
        <w:t xml:space="preserve"> &amp; </w:t>
      </w:r>
      <w:proofErr w:type="spellStart"/>
      <w:r w:rsidRPr="003F2FB5">
        <w:rPr>
          <w:lang w:val="fr-FR"/>
        </w:rPr>
        <w:t>Fluid</w:t>
      </w:r>
      <w:proofErr w:type="spellEnd"/>
      <w:r w:rsidRPr="003F2FB5">
        <w:rPr>
          <w:lang w:val="fr-FR"/>
        </w:rPr>
        <w:t xml:space="preserve"> </w:t>
      </w:r>
      <w:proofErr w:type="spellStart"/>
      <w:r w:rsidRPr="003F2FB5">
        <w:rPr>
          <w:lang w:val="fr-FR"/>
        </w:rPr>
        <w:t>Integration</w:t>
      </w:r>
      <w:proofErr w:type="spellEnd"/>
      <w:r>
        <w:rPr>
          <w:lang w:val="fr-FR"/>
        </w:rPr>
        <w:t>:</w:t>
      </w:r>
      <w:bookmarkEnd w:id="68"/>
    </w:p>
    <w:p w:rsidR="003F2FB5" w:rsidRPr="003F2FB5" w:rsidRDefault="003F2FB5" w:rsidP="003F2FB5">
      <w:pPr>
        <w:spacing w:line="360" w:lineRule="auto"/>
        <w:rPr>
          <w:lang w:val="en-US"/>
        </w:rPr>
      </w:pPr>
      <w:r w:rsidRPr="003F2FB5">
        <w:rPr>
          <w:lang w:val="en-US"/>
        </w:rPr>
        <w:t>Deploying our model on a solid and scalable platform is essential for assuring the widespread availability of our solution. Not only would this ensure operational dependability, but it would also facilitate the smooth integration of the system with our current e-commerce gateways. By implementing a robust Application Programming Interface (API), we can guarantee seamless communication of transaction details with our model, so enabling safe retrieval of the most optimal payment routing recommendations.</w:t>
      </w:r>
    </w:p>
    <w:p w:rsidR="00DA2BDB" w:rsidRDefault="00DA2BDB" w:rsidP="00DA2BDB">
      <w:pPr>
        <w:rPr>
          <w:lang w:val="en-US"/>
        </w:rPr>
      </w:pPr>
    </w:p>
    <w:p w:rsidR="003F2FB5" w:rsidRDefault="003F2FB5" w:rsidP="003F2FB5">
      <w:pPr>
        <w:pStyle w:val="Heading2"/>
        <w:numPr>
          <w:ilvl w:val="0"/>
          <w:numId w:val="0"/>
        </w:numPr>
        <w:tabs>
          <w:tab w:val="clear" w:pos="432"/>
        </w:tabs>
        <w:spacing w:line="360" w:lineRule="auto"/>
        <w:rPr>
          <w:lang w:val="en-US"/>
        </w:rPr>
      </w:pPr>
      <w:bookmarkStart w:id="69" w:name="_Toc146466006"/>
      <w:r>
        <w:rPr>
          <w:lang w:val="en-US"/>
        </w:rPr>
        <w:t>4.</w:t>
      </w:r>
      <w:r>
        <w:rPr>
          <w:lang w:val="en-US"/>
        </w:rPr>
        <w:t>2</w:t>
      </w:r>
      <w:r w:rsidRPr="002E675B">
        <w:rPr>
          <w:lang w:val="en-US"/>
        </w:rPr>
        <w:t xml:space="preserve"> </w:t>
      </w:r>
      <w:r>
        <w:rPr>
          <w:lang w:val="en-US"/>
        </w:rPr>
        <w:t xml:space="preserve">  </w:t>
      </w:r>
      <w:r w:rsidRPr="002E675B">
        <w:rPr>
          <w:rFonts w:ascii="Segoe UI" w:hAnsi="Segoe UI" w:cs="Segoe UI"/>
          <w:i/>
          <w:iCs/>
          <w:color w:val="374151"/>
          <w:sz w:val="20"/>
          <w:szCs w:val="20"/>
          <w:lang w:val="en-MA" w:eastAsia="en-US"/>
        </w:rPr>
        <w:t xml:space="preserve"> </w:t>
      </w:r>
      <w:r>
        <w:rPr>
          <w:lang w:val="en-MA"/>
        </w:rPr>
        <w:tab/>
      </w:r>
      <w:r w:rsidRPr="003F2FB5">
        <w:rPr>
          <w:lang w:val="fr-FR"/>
        </w:rPr>
        <w:t xml:space="preserve">Dynamic </w:t>
      </w:r>
      <w:proofErr w:type="spellStart"/>
      <w:r w:rsidRPr="003F2FB5">
        <w:rPr>
          <w:lang w:val="fr-FR"/>
        </w:rPr>
        <w:t>Recommendation</w:t>
      </w:r>
      <w:proofErr w:type="spellEnd"/>
      <w:r w:rsidRPr="003F2FB5">
        <w:rPr>
          <w:lang w:val="fr-FR"/>
        </w:rPr>
        <w:t xml:space="preserve"> </w:t>
      </w:r>
      <w:proofErr w:type="spellStart"/>
      <w:r w:rsidRPr="003F2FB5">
        <w:rPr>
          <w:lang w:val="fr-FR"/>
        </w:rPr>
        <w:t>Mechanism</w:t>
      </w:r>
      <w:proofErr w:type="spellEnd"/>
      <w:r w:rsidRPr="003F2FB5">
        <w:rPr>
          <w:lang w:val="en-US"/>
        </w:rPr>
        <w:t>:</w:t>
      </w:r>
      <w:bookmarkEnd w:id="69"/>
    </w:p>
    <w:p w:rsidR="003F2FB5" w:rsidRPr="003F2FB5" w:rsidRDefault="003F2FB5" w:rsidP="003F2FB5">
      <w:pPr>
        <w:spacing w:line="360" w:lineRule="auto"/>
        <w:rPr>
          <w:lang w:val="en-US"/>
        </w:rPr>
      </w:pPr>
      <w:r w:rsidRPr="003F2FB5">
        <w:rPr>
          <w:lang w:val="en-US"/>
        </w:rPr>
        <w:t>Our model assumes the role of an analyst with each transaction it initiates. By thoroughly examining the extensive range of incoming data, which encompasses many aspects such as a user's transaction history and the specific specifics of items, the system generates the most efficient pathway for the processing of payments. However, the capabilities of the system extend beyond just suggestion generation. The objective is to provide our payment operators with a score that is driven by clarity, therefore enhancing their understanding and knowledge. The use of this numerical representation not only enables the anticipation of the probability of success but also provides our team with the capability to promptly make choices supported by facts.</w:t>
      </w:r>
    </w:p>
    <w:p w:rsidR="003F2FB5" w:rsidRDefault="003F2FB5" w:rsidP="003F2FB5">
      <w:pPr>
        <w:pStyle w:val="Heading2"/>
        <w:numPr>
          <w:ilvl w:val="0"/>
          <w:numId w:val="0"/>
        </w:numPr>
        <w:tabs>
          <w:tab w:val="clear" w:pos="432"/>
        </w:tabs>
        <w:spacing w:line="360" w:lineRule="auto"/>
        <w:rPr>
          <w:lang w:val="en-US"/>
        </w:rPr>
      </w:pPr>
      <w:bookmarkStart w:id="70" w:name="_Toc146466007"/>
      <w:r>
        <w:rPr>
          <w:lang w:val="en-US"/>
        </w:rPr>
        <w:t>4.</w:t>
      </w:r>
      <w:r>
        <w:rPr>
          <w:lang w:val="en-US"/>
        </w:rPr>
        <w:t>3</w:t>
      </w:r>
      <w:r w:rsidRPr="002E675B">
        <w:rPr>
          <w:lang w:val="en-US"/>
        </w:rPr>
        <w:t xml:space="preserve"> </w:t>
      </w:r>
      <w:r>
        <w:rPr>
          <w:lang w:val="en-US"/>
        </w:rPr>
        <w:t xml:space="preserve">  </w:t>
      </w:r>
      <w:r w:rsidRPr="002E675B">
        <w:rPr>
          <w:rFonts w:ascii="Segoe UI" w:hAnsi="Segoe UI" w:cs="Segoe UI"/>
          <w:i/>
          <w:iCs/>
          <w:color w:val="374151"/>
          <w:sz w:val="20"/>
          <w:szCs w:val="20"/>
          <w:lang w:val="en-MA" w:eastAsia="en-US"/>
        </w:rPr>
        <w:t xml:space="preserve"> </w:t>
      </w:r>
      <w:r>
        <w:rPr>
          <w:lang w:val="en-MA"/>
        </w:rPr>
        <w:tab/>
      </w:r>
      <w:r w:rsidRPr="003F2FB5">
        <w:rPr>
          <w:lang w:val="fr-FR"/>
        </w:rPr>
        <w:t xml:space="preserve">Immersive GUI </w:t>
      </w:r>
      <w:proofErr w:type="spellStart"/>
      <w:r w:rsidRPr="003F2FB5">
        <w:rPr>
          <w:lang w:val="fr-FR"/>
        </w:rPr>
        <w:t>Experience</w:t>
      </w:r>
      <w:proofErr w:type="spellEnd"/>
      <w:r w:rsidRPr="003F2FB5">
        <w:rPr>
          <w:lang w:val="fr-FR"/>
        </w:rPr>
        <w:t>:</w:t>
      </w:r>
      <w:bookmarkEnd w:id="70"/>
    </w:p>
    <w:p w:rsidR="003F2FB5" w:rsidRPr="003F2FB5" w:rsidRDefault="003F2FB5" w:rsidP="003F2FB5">
      <w:pPr>
        <w:spacing w:line="360" w:lineRule="auto"/>
        <w:rPr>
          <w:lang w:val="en-US"/>
        </w:rPr>
      </w:pPr>
      <w:r w:rsidRPr="003F2FB5">
        <w:rPr>
          <w:lang w:val="en-US"/>
        </w:rPr>
        <w:t>In the contemporary era of digital technology, the quality of interface experience has been closely associated with user pleasure. Based on this comprehension, our objective is to design a user-friendly dashboard that is strategically integrated within our transaction site. Designed to accommodate the needs of both our clientele and corporate stakeholders, this dashboard would function as a prominent source of lucidity. The use of a visually captivating structure would enhance the clarity of the model's predictions, effectively presenting each proposal with its corresponding underlying explanation. Consequently, this approach would facilitate decision-making by providing a comprehensive and well-informed perspective.</w:t>
      </w:r>
    </w:p>
    <w:p w:rsidR="003F2FB5" w:rsidRDefault="003F2FB5" w:rsidP="003F2FB5">
      <w:pPr>
        <w:pStyle w:val="Heading2"/>
        <w:numPr>
          <w:ilvl w:val="0"/>
          <w:numId w:val="0"/>
        </w:numPr>
        <w:tabs>
          <w:tab w:val="clear" w:pos="432"/>
        </w:tabs>
        <w:spacing w:line="360" w:lineRule="auto"/>
        <w:rPr>
          <w:lang w:val="fr-FR"/>
        </w:rPr>
      </w:pPr>
      <w:bookmarkStart w:id="71" w:name="_Toc146466008"/>
      <w:r>
        <w:rPr>
          <w:lang w:val="en-US"/>
        </w:rPr>
        <w:lastRenderedPageBreak/>
        <w:t>4.</w:t>
      </w:r>
      <w:r>
        <w:rPr>
          <w:lang w:val="en-US"/>
        </w:rPr>
        <w:t>4</w:t>
      </w:r>
      <w:r w:rsidRPr="002E675B">
        <w:rPr>
          <w:lang w:val="en-US"/>
        </w:rPr>
        <w:t xml:space="preserve"> </w:t>
      </w:r>
      <w:r>
        <w:rPr>
          <w:lang w:val="en-US"/>
        </w:rPr>
        <w:t xml:space="preserve">  </w:t>
      </w:r>
      <w:r w:rsidRPr="002E675B">
        <w:rPr>
          <w:rFonts w:ascii="Segoe UI" w:hAnsi="Segoe UI" w:cs="Segoe UI"/>
          <w:i/>
          <w:iCs/>
          <w:color w:val="374151"/>
          <w:sz w:val="20"/>
          <w:szCs w:val="20"/>
          <w:lang w:val="en-MA" w:eastAsia="en-US"/>
        </w:rPr>
        <w:t xml:space="preserve"> </w:t>
      </w:r>
      <w:r>
        <w:rPr>
          <w:lang w:val="en-MA"/>
        </w:rPr>
        <w:tab/>
      </w:r>
      <w:r w:rsidRPr="003F2FB5">
        <w:rPr>
          <w:lang w:val="fr-FR"/>
        </w:rPr>
        <w:t>Proactive Monitoring &amp; Analytics Suite:</w:t>
      </w:r>
      <w:bookmarkEnd w:id="71"/>
    </w:p>
    <w:p w:rsidR="003F2FB5" w:rsidRPr="003F2FB5" w:rsidRDefault="003F2FB5" w:rsidP="003F2FB5">
      <w:pPr>
        <w:spacing w:line="360" w:lineRule="auto"/>
        <w:rPr>
          <w:lang w:val="en-US"/>
        </w:rPr>
      </w:pPr>
      <w:r w:rsidRPr="003F2FB5">
        <w:rPr>
          <w:lang w:val="en-US"/>
        </w:rPr>
        <w:t>The dynamic nature of the digital environment necessitates the capacity to adjust in real-time. By implementing an innovative real-time monitoring system, we are not only addressing this need, but also proactively positioning ourselves at an advantageous position. By conducting a comprehensive analysis of the completed transactions and recording the frequencies of rerouting, this system would serve as a valuable tool for monitoring and observing the subtle variations in the performance of the model. Furthermore, by the translation of these monitored data into an analytics interface, we are strategically putting our stakeholders in a favorable position. Not only would they possess the ability to access data, but they would also have access to actionable insights, providing a comprehensive understanding of the model's impact on our business metrics.</w:t>
      </w:r>
    </w:p>
    <w:p w:rsidR="003F2FB5" w:rsidRDefault="003F2FB5" w:rsidP="003F2FB5">
      <w:pPr>
        <w:pStyle w:val="Heading2"/>
        <w:numPr>
          <w:ilvl w:val="0"/>
          <w:numId w:val="0"/>
        </w:numPr>
        <w:tabs>
          <w:tab w:val="clear" w:pos="432"/>
        </w:tabs>
        <w:spacing w:line="360" w:lineRule="auto"/>
        <w:rPr>
          <w:lang w:val="fr-FR"/>
        </w:rPr>
      </w:pPr>
      <w:bookmarkStart w:id="72" w:name="_Toc146466009"/>
      <w:r>
        <w:rPr>
          <w:lang w:val="en-US"/>
        </w:rPr>
        <w:t>4.</w:t>
      </w:r>
      <w:r>
        <w:rPr>
          <w:lang w:val="en-US"/>
        </w:rPr>
        <w:t>5</w:t>
      </w:r>
      <w:r w:rsidRPr="002E675B">
        <w:rPr>
          <w:lang w:val="en-US"/>
        </w:rPr>
        <w:t xml:space="preserve"> </w:t>
      </w:r>
      <w:r>
        <w:rPr>
          <w:lang w:val="en-US"/>
        </w:rPr>
        <w:t xml:space="preserve">  </w:t>
      </w:r>
      <w:r w:rsidRPr="002E675B">
        <w:rPr>
          <w:rFonts w:ascii="Segoe UI" w:hAnsi="Segoe UI" w:cs="Segoe UI"/>
          <w:i/>
          <w:iCs/>
          <w:color w:val="374151"/>
          <w:sz w:val="20"/>
          <w:szCs w:val="20"/>
          <w:lang w:val="en-MA" w:eastAsia="en-US"/>
        </w:rPr>
        <w:t xml:space="preserve"> </w:t>
      </w:r>
      <w:r>
        <w:rPr>
          <w:lang w:val="en-MA"/>
        </w:rPr>
        <w:tab/>
      </w:r>
      <w:proofErr w:type="spellStart"/>
      <w:r w:rsidRPr="003F2FB5">
        <w:rPr>
          <w:lang w:val="fr-FR"/>
        </w:rPr>
        <w:t>Iterative</w:t>
      </w:r>
      <w:proofErr w:type="spellEnd"/>
      <w:r w:rsidRPr="003F2FB5">
        <w:rPr>
          <w:lang w:val="fr-FR"/>
        </w:rPr>
        <w:t xml:space="preserve"> Model </w:t>
      </w:r>
      <w:proofErr w:type="spellStart"/>
      <w:r w:rsidRPr="003F2FB5">
        <w:rPr>
          <w:lang w:val="fr-FR"/>
        </w:rPr>
        <w:t>Refinement</w:t>
      </w:r>
      <w:proofErr w:type="spellEnd"/>
      <w:r w:rsidRPr="003F2FB5">
        <w:rPr>
          <w:lang w:val="fr-FR"/>
        </w:rPr>
        <w:t>:</w:t>
      </w:r>
      <w:bookmarkEnd w:id="72"/>
    </w:p>
    <w:p w:rsidR="003F2FB5" w:rsidRPr="003F2FB5" w:rsidRDefault="003F2FB5" w:rsidP="003F2FB5">
      <w:pPr>
        <w:spacing w:line="360" w:lineRule="auto"/>
        <w:rPr>
          <w:lang w:val="en-US"/>
        </w:rPr>
      </w:pPr>
      <w:r w:rsidRPr="003F2FB5">
        <w:rPr>
          <w:lang w:val="en-US"/>
        </w:rPr>
        <w:t xml:space="preserve">The dynamic nature of the marketplace requires a model that is not fixed, but rather adaptable and evolutionary in nature. Acknowledging this, our strategic approach </w:t>
      </w:r>
      <w:proofErr w:type="gramStart"/>
      <w:r w:rsidRPr="003F2FB5">
        <w:rPr>
          <w:lang w:val="en-US"/>
        </w:rPr>
        <w:t>include</w:t>
      </w:r>
      <w:proofErr w:type="gramEnd"/>
      <w:r w:rsidRPr="003F2FB5">
        <w:rPr>
          <w:lang w:val="en-US"/>
        </w:rPr>
        <w:t xml:space="preserve"> regular assessments and improvements to the model. By consistently aligning it with the ever-changing dynamics of the industry, growing patterns of consumer behavior, and increasing intricacies of payment service providers (PSPs), we guarantee that its ability to make accurate predictions stays unparalleled. Periodic updates not only enhance the accuracy of the instrument, but also strengthen its reputation as a dependable forecasting mechanism.</w:t>
      </w:r>
    </w:p>
    <w:p w:rsidR="003F2FB5" w:rsidRPr="003F2FB5" w:rsidRDefault="003F2FB5" w:rsidP="003F2FB5">
      <w:pPr>
        <w:pStyle w:val="Heading2"/>
        <w:numPr>
          <w:ilvl w:val="0"/>
          <w:numId w:val="0"/>
        </w:numPr>
        <w:tabs>
          <w:tab w:val="clear" w:pos="432"/>
        </w:tabs>
        <w:spacing w:line="360" w:lineRule="auto"/>
        <w:rPr>
          <w:lang w:val="en-US"/>
        </w:rPr>
      </w:pPr>
      <w:bookmarkStart w:id="73" w:name="_Toc146466010"/>
      <w:r>
        <w:rPr>
          <w:lang w:val="en-US"/>
        </w:rPr>
        <w:t>4.</w:t>
      </w:r>
      <w:r>
        <w:rPr>
          <w:lang w:val="en-US"/>
        </w:rPr>
        <w:t>6</w:t>
      </w:r>
      <w:r w:rsidRPr="002E675B">
        <w:rPr>
          <w:lang w:val="en-US"/>
        </w:rPr>
        <w:t xml:space="preserve"> </w:t>
      </w:r>
      <w:r>
        <w:rPr>
          <w:lang w:val="en-US"/>
        </w:rPr>
        <w:t xml:space="preserve">  </w:t>
      </w:r>
      <w:r w:rsidRPr="002E675B">
        <w:rPr>
          <w:rFonts w:ascii="Segoe UI" w:hAnsi="Segoe UI" w:cs="Segoe UI"/>
          <w:i/>
          <w:iCs/>
          <w:color w:val="374151"/>
          <w:sz w:val="20"/>
          <w:szCs w:val="20"/>
          <w:lang w:val="en-MA" w:eastAsia="en-US"/>
        </w:rPr>
        <w:t xml:space="preserve"> </w:t>
      </w:r>
      <w:r>
        <w:rPr>
          <w:lang w:val="en-MA"/>
        </w:rPr>
        <w:tab/>
      </w:r>
      <w:r w:rsidRPr="003F2FB5">
        <w:rPr>
          <w:lang w:val="en-US"/>
        </w:rPr>
        <w:t>Focused Error Scrutiny &amp; Evolution:</w:t>
      </w:r>
      <w:bookmarkEnd w:id="73"/>
    </w:p>
    <w:p w:rsidR="000B179A" w:rsidRDefault="003F2FB5" w:rsidP="000B179A">
      <w:pPr>
        <w:spacing w:line="360" w:lineRule="auto"/>
        <w:rPr>
          <w:lang w:val="en-US"/>
        </w:rPr>
        <w:sectPr w:rsidR="000B179A">
          <w:headerReference w:type="default" r:id="rId37"/>
          <w:pgSz w:w="11906" w:h="16838"/>
          <w:pgMar w:top="1417" w:right="1417" w:bottom="1417" w:left="1417" w:header="708" w:footer="708" w:gutter="0"/>
          <w:cols w:space="708"/>
          <w:docGrid w:linePitch="360"/>
        </w:sectPr>
      </w:pPr>
      <w:r w:rsidRPr="003F2FB5">
        <w:rPr>
          <w:lang w:val="en-US"/>
        </w:rPr>
        <w:t>Regardless of its level of complexity, all technology has learning curves and risks. The model under consideration is not an anomaly. Nevertheless, what distinguishes our approach is our dedication to acquiring knowledge from these possible errors. Through the implementation of a systematic and thorough error analysis process, we are not only able to detect deviations from expected outcomes, but also get insights into the underlying factors that may contribute to fluctuations in the model's performance. The insights that are obtained are then used as the basis for improving our model, guaranteeing that with each iteration, it is not only preserved but also develope</w:t>
      </w:r>
      <w:r w:rsidR="0017207F">
        <w:rPr>
          <w:lang w:val="en-US"/>
        </w:rPr>
        <w:t>d</w:t>
      </w:r>
    </w:p>
    <w:p w:rsidR="000B179A" w:rsidRDefault="000B179A" w:rsidP="0017207F">
      <w:pPr>
        <w:spacing w:line="360" w:lineRule="auto"/>
        <w:rPr>
          <w:lang w:val="en-US"/>
        </w:rPr>
        <w:sectPr w:rsidR="000B179A" w:rsidSect="000B179A">
          <w:pgSz w:w="11906" w:h="16838"/>
          <w:pgMar w:top="1417" w:right="1417" w:bottom="1417" w:left="1417" w:header="708" w:footer="708" w:gutter="0"/>
          <w:cols w:space="708"/>
          <w:titlePg/>
          <w:docGrid w:linePitch="360"/>
        </w:sectPr>
      </w:pPr>
    </w:p>
    <w:p w:rsidR="0017207F" w:rsidRPr="00DA2BDB" w:rsidRDefault="0017207F" w:rsidP="0017207F">
      <w:pPr>
        <w:spacing w:line="360" w:lineRule="auto"/>
        <w:rPr>
          <w:lang w:val="en-US"/>
        </w:rPr>
      </w:pPr>
    </w:p>
    <w:p w:rsidR="00B60C14" w:rsidRDefault="00000000" w:rsidP="0017207F">
      <w:pPr>
        <w:pStyle w:val="Heading1"/>
        <w:spacing w:line="360" w:lineRule="auto"/>
      </w:pPr>
      <w:bookmarkStart w:id="74" w:name="_Toc169370262"/>
      <w:bookmarkStart w:id="75" w:name="_Toc146466011"/>
      <w:r>
        <w:t>Conclusio</w:t>
      </w:r>
      <w:bookmarkEnd w:id="54"/>
      <w:bookmarkEnd w:id="55"/>
      <w:bookmarkEnd w:id="56"/>
      <w:bookmarkEnd w:id="57"/>
      <w:bookmarkEnd w:id="58"/>
      <w:bookmarkEnd w:id="59"/>
      <w:bookmarkEnd w:id="60"/>
      <w:bookmarkEnd w:id="61"/>
      <w:bookmarkEnd w:id="62"/>
      <w:bookmarkEnd w:id="63"/>
      <w:bookmarkEnd w:id="64"/>
      <w:bookmarkEnd w:id="65"/>
      <w:r>
        <w:t>n</w:t>
      </w:r>
      <w:bookmarkEnd w:id="74"/>
      <w:bookmarkEnd w:id="75"/>
      <w:r>
        <w:t xml:space="preserve"> </w:t>
      </w:r>
    </w:p>
    <w:p w:rsidR="0017207F" w:rsidRPr="0017207F" w:rsidRDefault="0017207F" w:rsidP="0017207F">
      <w:pPr>
        <w:spacing w:line="360" w:lineRule="auto"/>
        <w:rPr>
          <w:lang w:val="en-US"/>
        </w:rPr>
      </w:pPr>
      <w:r w:rsidRPr="0017207F">
        <w:rPr>
          <w:lang w:val="en-US"/>
        </w:rPr>
        <w:t>As we conclude this phase of using data-driven insights to enhance our transactional achievements, it is crucial to contemplate the voyage we undertook and the expanded perspectives we have gained. The primary objective of our undertaking was not just focused on the integration of a model into our business pipeline. Instead, our aim was to establish a culture that prioritizes data-conscious decision-making, so transforming each transaction from a routine procedure into a well-informed strategic action.</w:t>
      </w:r>
    </w:p>
    <w:p w:rsidR="0017207F" w:rsidRPr="0017207F" w:rsidRDefault="0017207F" w:rsidP="0017207F">
      <w:pPr>
        <w:spacing w:line="360" w:lineRule="auto"/>
        <w:rPr>
          <w:lang w:val="en-US"/>
        </w:rPr>
      </w:pPr>
    </w:p>
    <w:p w:rsidR="0017207F" w:rsidRPr="0017207F" w:rsidRDefault="0017207F" w:rsidP="0017207F">
      <w:pPr>
        <w:spacing w:line="360" w:lineRule="auto"/>
        <w:rPr>
          <w:lang w:val="en-US"/>
        </w:rPr>
      </w:pPr>
      <w:r w:rsidRPr="0017207F">
        <w:rPr>
          <w:lang w:val="en-US"/>
        </w:rPr>
        <w:t>Commencing with a thorough analysis of the data, we conducted an in-depth examination of our transactional patterns, aiming to comprehend not just the surface-level trends but also the underlying complexities of human behavior. The establishment of this foundation laid the groundwork for our fundamental model, serving as evidence of the capacity of data to forecast results. Although our early findings were praiseworthy, our pursuit of greatness compelled us to question the established standard and go into the extensive realms of predictive modeling. Throughout several rounds, ranging from logistic regression to random forests, we have seen the profound impact of fine-tuning, demonstrating that achieving perfection is truly a gradual and iterative endeavor.</w:t>
      </w:r>
    </w:p>
    <w:p w:rsidR="0017207F" w:rsidRPr="0017207F" w:rsidRDefault="0017207F" w:rsidP="0017207F">
      <w:pPr>
        <w:spacing w:line="360" w:lineRule="auto"/>
        <w:rPr>
          <w:lang w:val="en-US"/>
        </w:rPr>
      </w:pPr>
    </w:p>
    <w:p w:rsidR="0017207F" w:rsidRPr="0017207F" w:rsidRDefault="0017207F" w:rsidP="0017207F">
      <w:pPr>
        <w:spacing w:line="360" w:lineRule="auto"/>
        <w:rPr>
          <w:lang w:val="en-US"/>
        </w:rPr>
      </w:pPr>
      <w:r w:rsidRPr="0017207F">
        <w:rPr>
          <w:lang w:val="en-US"/>
        </w:rPr>
        <w:t>Nevertheless, the evaluation of a model's effectiveness should not just rely on its predictive accuracy, but also on its concrete influence on the business environment. Upon careful consideration of its daily operational integration, it became apparent that a data-driven model had the ability to serve as a guiding force, leading to not just transactional success but also improved operational efficiency, cost reduction, and an enhanced experience for stakeholders. Our suggested integration approach encompasses smooth API connections and intuitive GUI interfaces, which exemplify our dedication to transforming technology into a facilitator that is accessible and comprehensible to all individuals.</w:t>
      </w:r>
    </w:p>
    <w:p w:rsidR="0017207F" w:rsidRPr="0017207F" w:rsidRDefault="0017207F" w:rsidP="0017207F">
      <w:pPr>
        <w:spacing w:line="360" w:lineRule="auto"/>
        <w:rPr>
          <w:lang w:val="en-US"/>
        </w:rPr>
      </w:pPr>
    </w:p>
    <w:p w:rsidR="0017207F" w:rsidRPr="0017207F" w:rsidRDefault="0017207F" w:rsidP="0017207F">
      <w:pPr>
        <w:spacing w:line="360" w:lineRule="auto"/>
        <w:rPr>
          <w:lang w:val="en-US"/>
        </w:rPr>
      </w:pPr>
      <w:r w:rsidRPr="0017207F">
        <w:rPr>
          <w:lang w:val="en-US"/>
        </w:rPr>
        <w:lastRenderedPageBreak/>
        <w:t>However, it is essential for any technology intervention, regardless of its level of complexity, to be firmly grounded in ongoing learning and development. Our methodology, which prioritizes regular assessments, meticulous mistake analysis, and stakeholder education, underscores the principle of continuous development.</w:t>
      </w:r>
    </w:p>
    <w:p w:rsidR="00B60C14" w:rsidRPr="0017207F" w:rsidRDefault="00B60C14">
      <w:pPr>
        <w:rPr>
          <w:lang w:val="en-US"/>
        </w:rPr>
      </w:pPr>
    </w:p>
    <w:p w:rsidR="00B60C14" w:rsidRPr="0017207F" w:rsidRDefault="00B60C14">
      <w:pPr>
        <w:tabs>
          <w:tab w:val="left" w:pos="2880"/>
        </w:tabs>
        <w:spacing w:line="360" w:lineRule="atLeast"/>
        <w:rPr>
          <w:rFonts w:ascii="Garamond" w:hAnsi="Garamond"/>
          <w:sz w:val="26"/>
          <w:lang w:val="en-US"/>
        </w:rPr>
      </w:pPr>
    </w:p>
    <w:p w:rsidR="00B60C14" w:rsidRPr="0017207F" w:rsidRDefault="00B60C14">
      <w:pPr>
        <w:tabs>
          <w:tab w:val="left" w:pos="2880"/>
        </w:tabs>
        <w:spacing w:line="360" w:lineRule="atLeast"/>
        <w:rPr>
          <w:rFonts w:ascii="Garamond" w:hAnsi="Garamond"/>
          <w:sz w:val="26"/>
          <w:szCs w:val="26"/>
          <w:lang w:val="en-US"/>
        </w:rPr>
      </w:pPr>
    </w:p>
    <w:p w:rsidR="00B60C14" w:rsidRPr="0017207F" w:rsidRDefault="00B60C14">
      <w:pPr>
        <w:pStyle w:val="Texte"/>
        <w:outlineLvl w:val="0"/>
        <w:rPr>
          <w:lang w:val="en-US"/>
        </w:rPr>
      </w:pPr>
    </w:p>
    <w:p w:rsidR="00B60C14" w:rsidRPr="0017207F" w:rsidRDefault="00B60C14">
      <w:pPr>
        <w:spacing w:line="360" w:lineRule="auto"/>
        <w:rPr>
          <w:rFonts w:ascii="Garamond" w:hAnsi="Garamond"/>
          <w:lang w:val="en-US"/>
        </w:rPr>
      </w:pPr>
    </w:p>
    <w:p w:rsidR="00B60C14" w:rsidRPr="0017207F" w:rsidRDefault="00B60C14">
      <w:pPr>
        <w:spacing w:line="360" w:lineRule="auto"/>
        <w:rPr>
          <w:rFonts w:ascii="Garamond" w:hAnsi="Garamond"/>
          <w:lang w:val="en-US"/>
        </w:rPr>
      </w:pPr>
    </w:p>
    <w:p w:rsidR="00B60C14" w:rsidRPr="0017207F" w:rsidRDefault="00B60C14">
      <w:pPr>
        <w:spacing w:line="360" w:lineRule="auto"/>
        <w:rPr>
          <w:rFonts w:ascii="Garamond" w:hAnsi="Garamond"/>
          <w:lang w:val="en-US"/>
        </w:rPr>
      </w:pPr>
    </w:p>
    <w:p w:rsidR="00B60C14" w:rsidRPr="0017207F" w:rsidRDefault="00B60C14">
      <w:pPr>
        <w:spacing w:line="360" w:lineRule="auto"/>
        <w:rPr>
          <w:rFonts w:ascii="Garamond" w:hAnsi="Garamond"/>
          <w:lang w:val="en-US"/>
        </w:rPr>
      </w:pPr>
    </w:p>
    <w:p w:rsidR="00B60C14" w:rsidRPr="0017207F" w:rsidRDefault="00B60C14">
      <w:pPr>
        <w:spacing w:line="360" w:lineRule="auto"/>
        <w:rPr>
          <w:rFonts w:ascii="Garamond" w:hAnsi="Garamond"/>
          <w:lang w:val="en-US"/>
        </w:rPr>
      </w:pPr>
    </w:p>
    <w:p w:rsidR="00B60C14" w:rsidRPr="0017207F" w:rsidRDefault="00B60C14">
      <w:pPr>
        <w:spacing w:line="360" w:lineRule="auto"/>
        <w:rPr>
          <w:rFonts w:ascii="Garamond" w:hAnsi="Garamond"/>
          <w:lang w:val="en-US"/>
        </w:rPr>
        <w:sectPr w:rsidR="00B60C14" w:rsidRPr="0017207F" w:rsidSect="0017207F">
          <w:type w:val="continuous"/>
          <w:pgSz w:w="11906" w:h="16838"/>
          <w:pgMar w:top="1417" w:right="1417" w:bottom="1417" w:left="1417" w:header="708" w:footer="708" w:gutter="0"/>
          <w:cols w:space="708"/>
          <w:titlePg/>
          <w:docGrid w:linePitch="360"/>
        </w:sectPr>
      </w:pPr>
    </w:p>
    <w:p w:rsidR="00B60C14" w:rsidRDefault="00B60C14">
      <w:pPr>
        <w:spacing w:line="360" w:lineRule="auto"/>
        <w:rPr>
          <w:sz w:val="22"/>
          <w:szCs w:val="22"/>
        </w:rPr>
      </w:pPr>
    </w:p>
    <w:bookmarkStart w:id="76" w:name="_Toc146466012" w:displacedByCustomXml="next"/>
    <w:sdt>
      <w:sdtPr>
        <w:id w:val="1195654836"/>
        <w:docPartObj>
          <w:docPartGallery w:val="Bibliographies"/>
          <w:docPartUnique/>
        </w:docPartObj>
      </w:sdtPr>
      <w:sdtEndPr>
        <w:rPr>
          <w:rFonts w:cs="Times New Roman"/>
          <w:b w:val="0"/>
          <w:bCs w:val="0"/>
          <w:kern w:val="0"/>
          <w:sz w:val="24"/>
          <w:szCs w:val="24"/>
        </w:rPr>
      </w:sdtEndPr>
      <w:sdtContent>
        <w:p w:rsidR="005A0240" w:rsidRPr="005A0240" w:rsidRDefault="005A0240">
          <w:pPr>
            <w:pStyle w:val="Heading1"/>
            <w:rPr>
              <w:lang w:val="en-US"/>
            </w:rPr>
          </w:pPr>
          <w:r w:rsidRPr="005A0240">
            <w:rPr>
              <w:lang w:val="en-US"/>
            </w:rPr>
            <w:t>Bibliography</w:t>
          </w:r>
        </w:p>
      </w:sdtContent>
    </w:sdt>
    <w:bookmarkEnd w:id="76" w:displacedByCustomXml="prev"/>
    <w:p w:rsidR="00B60C14" w:rsidRPr="005A0240" w:rsidRDefault="005A0240" w:rsidP="005A0240">
      <w:pPr>
        <w:spacing w:before="100" w:beforeAutospacing="1" w:after="100" w:afterAutospacing="1"/>
        <w:jc w:val="left"/>
        <w:rPr>
          <w:lang w:val="en-MA" w:eastAsia="en-US"/>
        </w:rPr>
      </w:pPr>
      <w:r w:rsidRPr="005A0240">
        <w:rPr>
          <w:lang w:val="en-MA" w:eastAsia="en-US"/>
        </w:rPr>
        <w:t xml:space="preserve">Hotz, N. (2023, January 19). </w:t>
      </w:r>
      <w:r w:rsidRPr="005A0240">
        <w:rPr>
          <w:b/>
          <w:bCs/>
          <w:i/>
          <w:iCs/>
          <w:lang w:val="en-MA" w:eastAsia="en-US"/>
        </w:rPr>
        <w:t>What is CRISP DM</w:t>
      </w:r>
      <w:r w:rsidRPr="005A0240">
        <w:rPr>
          <w:i/>
          <w:iCs/>
          <w:lang w:val="en-MA" w:eastAsia="en-US"/>
        </w:rPr>
        <w:t>? - Data Science Process Alliance</w:t>
      </w:r>
      <w:r w:rsidRPr="005A0240">
        <w:rPr>
          <w:lang w:val="en-MA" w:eastAsia="en-US"/>
        </w:rPr>
        <w:t>. Data Science Process Alliance. https://www.datascience-pm.com/crisp-dm-2/</w:t>
      </w:r>
    </w:p>
    <w:p w:rsidR="005A0240" w:rsidRDefault="005A0240" w:rsidP="005A0240">
      <w:pPr>
        <w:spacing w:before="100" w:beforeAutospacing="1" w:after="100" w:afterAutospacing="1"/>
        <w:jc w:val="left"/>
        <w:rPr>
          <w:lang w:val="en-MA" w:eastAsia="en-US"/>
        </w:rPr>
      </w:pPr>
      <w:r w:rsidRPr="005A0240">
        <w:rPr>
          <w:lang w:val="en-MA" w:eastAsia="en-US"/>
        </w:rPr>
        <w:t xml:space="preserve">Jung, K., Kashyap, S., Avati, A., Harman, S., Shaw, H., Li, R., Smith, M., Shum, K., Javitz, J., Vetteth, Y., Seto, T., Bagley, S. C., &amp; Shah, N. H. (2020, December 22). </w:t>
      </w:r>
      <w:r w:rsidRPr="005A0240">
        <w:rPr>
          <w:b/>
          <w:bCs/>
          <w:i/>
          <w:iCs/>
          <w:lang w:val="en-MA" w:eastAsia="en-US"/>
        </w:rPr>
        <w:t>A framework for making predictive models useful in practice</w:t>
      </w:r>
      <w:r w:rsidRPr="005A0240">
        <w:rPr>
          <w:b/>
          <w:bCs/>
          <w:lang w:val="en-MA" w:eastAsia="en-US"/>
        </w:rPr>
        <w:t>.</w:t>
      </w:r>
      <w:r w:rsidRPr="005A0240">
        <w:rPr>
          <w:lang w:val="en-MA" w:eastAsia="en-US"/>
        </w:rPr>
        <w:t xml:space="preserve"> Journal of the American Medical Informatics Association; Oxford University Press. </w:t>
      </w:r>
      <w:hyperlink r:id="rId38" w:history="1">
        <w:r w:rsidRPr="005A0240">
          <w:rPr>
            <w:rStyle w:val="Hyperlink"/>
            <w:lang w:val="en-MA" w:eastAsia="en-US"/>
          </w:rPr>
          <w:t>https://doi.org/10.1093/jamia/ocaa318</w:t>
        </w:r>
      </w:hyperlink>
    </w:p>
    <w:p w:rsidR="005A0240" w:rsidRPr="005A0240" w:rsidRDefault="005A0240" w:rsidP="005A0240">
      <w:pPr>
        <w:spacing w:before="100" w:beforeAutospacing="1" w:after="100" w:afterAutospacing="1"/>
        <w:jc w:val="left"/>
        <w:rPr>
          <w:lang w:val="en-MA" w:eastAsia="en-US"/>
        </w:rPr>
      </w:pPr>
      <w:r w:rsidRPr="005A0240">
        <w:rPr>
          <w:lang w:val="en-MA" w:eastAsia="en-US"/>
        </w:rPr>
        <w:t xml:space="preserve">Chaffey, D., &amp; Ellis-Chadwick, F. (2019, February 5). </w:t>
      </w:r>
      <w:r w:rsidRPr="005A0240">
        <w:rPr>
          <w:b/>
          <w:bCs/>
          <w:i/>
          <w:iCs/>
          <w:lang w:val="en-MA" w:eastAsia="en-US"/>
        </w:rPr>
        <w:t>Digital Marketing</w:t>
      </w:r>
      <w:r w:rsidRPr="005A0240">
        <w:rPr>
          <w:lang w:val="en-MA" w:eastAsia="en-US"/>
        </w:rPr>
        <w:t>. Pearson UK.</w:t>
      </w:r>
    </w:p>
    <w:p w:rsidR="00CF4CA5" w:rsidRDefault="00CF4CA5" w:rsidP="00CF4CA5">
      <w:pPr>
        <w:spacing w:before="100" w:beforeAutospacing="1" w:after="100" w:afterAutospacing="1"/>
        <w:jc w:val="left"/>
        <w:rPr>
          <w:lang w:val="en-MA" w:eastAsia="en-US"/>
        </w:rPr>
      </w:pPr>
      <w:r w:rsidRPr="00CF4CA5">
        <w:rPr>
          <w:b/>
          <w:bCs/>
          <w:i/>
          <w:iCs/>
          <w:lang w:val="en-MA" w:eastAsia="en-US"/>
        </w:rPr>
        <w:t>sklearn.ensemble.RandomForestClassifier</w:t>
      </w:r>
      <w:r w:rsidRPr="00CF4CA5">
        <w:rPr>
          <w:b/>
          <w:bCs/>
          <w:lang w:val="en-MA" w:eastAsia="en-US"/>
        </w:rPr>
        <w:t>. (n.d</w:t>
      </w:r>
      <w:r w:rsidRPr="00CF4CA5">
        <w:rPr>
          <w:lang w:val="en-MA" w:eastAsia="en-US"/>
        </w:rPr>
        <w:t xml:space="preserve">.). Scikit-learn. </w:t>
      </w:r>
      <w:hyperlink r:id="rId39" w:history="1">
        <w:r w:rsidRPr="00CF4CA5">
          <w:rPr>
            <w:rStyle w:val="Hyperlink"/>
            <w:lang w:val="en-MA" w:eastAsia="en-US"/>
          </w:rPr>
          <w:t>https://scikit-learn.org/stable/modules/generated/sklearn.ensemble.RandomForestClassifier.html</w:t>
        </w:r>
      </w:hyperlink>
    </w:p>
    <w:p w:rsidR="00CF4CA5" w:rsidRPr="00CF4CA5" w:rsidRDefault="00CF4CA5" w:rsidP="00CF4CA5">
      <w:pPr>
        <w:spacing w:before="100" w:beforeAutospacing="1" w:after="100" w:afterAutospacing="1"/>
        <w:jc w:val="left"/>
        <w:rPr>
          <w:lang w:val="en-MA" w:eastAsia="en-US"/>
        </w:rPr>
      </w:pPr>
      <w:r w:rsidRPr="00CF4CA5">
        <w:rPr>
          <w:lang w:val="en-MA" w:eastAsia="en-US"/>
        </w:rPr>
        <w:t xml:space="preserve">Kane, G. C., &amp; Euchner, J. (2021, October 22). </w:t>
      </w:r>
      <w:r w:rsidRPr="00CF4CA5">
        <w:rPr>
          <w:b/>
          <w:bCs/>
          <w:lang w:val="en-MA" w:eastAsia="en-US"/>
        </w:rPr>
        <w:t>Leading Digital Transformati</w:t>
      </w:r>
      <w:r w:rsidRPr="00CF4CA5">
        <w:rPr>
          <w:lang w:val="en-MA" w:eastAsia="en-US"/>
        </w:rPr>
        <w:t xml:space="preserve">on. </w:t>
      </w:r>
      <w:r w:rsidRPr="00CF4CA5">
        <w:rPr>
          <w:i/>
          <w:iCs/>
          <w:lang w:val="en-MA" w:eastAsia="en-US"/>
        </w:rPr>
        <w:t>Research-Technology Management</w:t>
      </w:r>
      <w:r w:rsidRPr="00CF4CA5">
        <w:rPr>
          <w:lang w:val="en-MA" w:eastAsia="en-US"/>
        </w:rPr>
        <w:t xml:space="preserve">, </w:t>
      </w:r>
      <w:r w:rsidRPr="00CF4CA5">
        <w:rPr>
          <w:i/>
          <w:iCs/>
          <w:lang w:val="en-MA" w:eastAsia="en-US"/>
        </w:rPr>
        <w:t>64</w:t>
      </w:r>
      <w:r w:rsidRPr="00CF4CA5">
        <w:rPr>
          <w:lang w:val="en-MA" w:eastAsia="en-US"/>
        </w:rPr>
        <w:t>(6), 11–16. https://doi.org/10.1080/08956308.2021.1974764</w:t>
      </w:r>
    </w:p>
    <w:p w:rsidR="00CF4CA5" w:rsidRPr="00CF4CA5" w:rsidRDefault="00CF4CA5" w:rsidP="00CF4CA5">
      <w:pPr>
        <w:spacing w:before="100" w:beforeAutospacing="1" w:after="100" w:afterAutospacing="1"/>
        <w:jc w:val="left"/>
        <w:rPr>
          <w:lang w:val="en-MA" w:eastAsia="en-US"/>
        </w:rPr>
      </w:pPr>
    </w:p>
    <w:p w:rsidR="005A0240" w:rsidRPr="005A0240" w:rsidRDefault="005A0240" w:rsidP="005A0240">
      <w:pPr>
        <w:spacing w:before="100" w:beforeAutospacing="1" w:after="100" w:afterAutospacing="1"/>
        <w:jc w:val="left"/>
        <w:rPr>
          <w:lang w:val="en-MA" w:eastAsia="en-US"/>
        </w:rPr>
      </w:pPr>
    </w:p>
    <w:p w:rsidR="00B60C14" w:rsidRPr="005A0240"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pPr>
    </w:p>
    <w:p w:rsidR="00B60C14" w:rsidRPr="00CF4CA5" w:rsidRDefault="00B60C14">
      <w:pPr>
        <w:rPr>
          <w:rFonts w:ascii="Garamond" w:hAnsi="Garamond"/>
          <w:lang w:val="en-MA"/>
        </w:rPr>
        <w:sectPr w:rsidR="00B60C14" w:rsidRPr="00CF4CA5">
          <w:headerReference w:type="default" r:id="rId40"/>
          <w:pgSz w:w="11906" w:h="16838"/>
          <w:pgMar w:top="1417" w:right="1417" w:bottom="1417" w:left="1417" w:header="708" w:footer="708" w:gutter="0"/>
          <w:cols w:space="708"/>
          <w:docGrid w:linePitch="360"/>
        </w:sectPr>
      </w:pPr>
    </w:p>
    <w:p w:rsidR="00B60C14" w:rsidRPr="00CF4CA5" w:rsidRDefault="00B60C14">
      <w:pPr>
        <w:spacing w:line="360" w:lineRule="auto"/>
        <w:outlineLvl w:val="0"/>
        <w:rPr>
          <w:rFonts w:ascii="Garamond" w:hAnsi="Garamond"/>
          <w:b/>
          <w:bCs/>
          <w:sz w:val="48"/>
          <w:szCs w:val="48"/>
          <w:lang w:val="en-MA"/>
        </w:rPr>
      </w:pPr>
      <w:bookmarkStart w:id="77" w:name="_Toc169370264"/>
      <w:bookmarkStart w:id="78" w:name="_Toc190143680"/>
      <w:bookmarkStart w:id="79" w:name="_Toc190144061"/>
      <w:bookmarkStart w:id="80" w:name="_Toc191031440"/>
    </w:p>
    <w:p w:rsidR="00B60C14" w:rsidRPr="00CF4CA5" w:rsidRDefault="00B60C14">
      <w:pPr>
        <w:spacing w:line="480" w:lineRule="auto"/>
        <w:outlineLvl w:val="0"/>
        <w:rPr>
          <w:rFonts w:ascii="Garamond" w:hAnsi="Garamond"/>
          <w:b/>
          <w:bCs/>
          <w:sz w:val="48"/>
          <w:szCs w:val="48"/>
          <w:lang w:val="en-MA"/>
        </w:rPr>
      </w:pPr>
    </w:p>
    <w:p w:rsidR="00B60C14" w:rsidRPr="00CF4CA5" w:rsidRDefault="00B60C14">
      <w:pPr>
        <w:spacing w:line="480" w:lineRule="auto"/>
        <w:outlineLvl w:val="0"/>
        <w:rPr>
          <w:rFonts w:ascii="Garamond" w:hAnsi="Garamond"/>
          <w:b/>
          <w:bCs/>
          <w:sz w:val="48"/>
          <w:szCs w:val="48"/>
          <w:lang w:val="en-MA"/>
        </w:rPr>
      </w:pPr>
    </w:p>
    <w:p w:rsidR="00B60C14" w:rsidRDefault="00000000">
      <w:pPr>
        <w:pBdr>
          <w:bottom w:val="single" w:sz="4" w:space="1" w:color="auto"/>
        </w:pBdr>
        <w:spacing w:line="360" w:lineRule="auto"/>
        <w:outlineLvl w:val="0"/>
        <w:rPr>
          <w:rFonts w:ascii="Garamond" w:hAnsi="Garamond"/>
          <w:b/>
          <w:bCs/>
          <w:noProof/>
          <w:sz w:val="72"/>
          <w:szCs w:val="72"/>
        </w:rPr>
      </w:pPr>
      <w:bookmarkStart w:id="81" w:name="_Toc228683295"/>
      <w:bookmarkStart w:id="82" w:name="_Toc146466013"/>
      <w:r>
        <w:rPr>
          <w:rFonts w:ascii="Garamond" w:hAnsi="Garamond"/>
          <w:b/>
          <w:bCs/>
          <w:noProof/>
          <w:sz w:val="72"/>
          <w:szCs w:val="72"/>
        </w:rPr>
        <w:t>Annexes</w:t>
      </w:r>
      <w:bookmarkEnd w:id="81"/>
      <w:bookmarkEnd w:id="82"/>
    </w:p>
    <w:p w:rsidR="00B60C14" w:rsidRDefault="00B60C14">
      <w:pPr>
        <w:spacing w:line="480" w:lineRule="auto"/>
        <w:outlineLvl w:val="0"/>
        <w:rPr>
          <w:rFonts w:ascii="Garamond" w:hAnsi="Garamond"/>
          <w:b/>
          <w:bCs/>
          <w:sz w:val="36"/>
          <w:szCs w:val="36"/>
        </w:rPr>
      </w:pPr>
    </w:p>
    <w:p w:rsidR="003F2FB5" w:rsidRDefault="00000000" w:rsidP="003F2FB5">
      <w:pPr>
        <w:spacing w:line="480" w:lineRule="auto"/>
        <w:outlineLvl w:val="0"/>
        <w:rPr>
          <w:rFonts w:ascii="Garamond" w:hAnsi="Garamond"/>
          <w:b/>
          <w:bCs/>
          <w:sz w:val="36"/>
          <w:szCs w:val="36"/>
        </w:rPr>
      </w:pPr>
      <w:bookmarkStart w:id="83" w:name="_Toc228683296"/>
      <w:bookmarkStart w:id="84" w:name="_Toc146466014"/>
      <w:r>
        <w:rPr>
          <w:rFonts w:ascii="Garamond" w:hAnsi="Garamond"/>
          <w:b/>
          <w:bCs/>
          <w:sz w:val="36"/>
          <w:szCs w:val="36"/>
        </w:rPr>
        <w:t xml:space="preserve">Annexe A : </w:t>
      </w:r>
      <w:bookmarkStart w:id="85" w:name="_Toc228683298"/>
      <w:bookmarkEnd w:id="83"/>
      <w:r w:rsidR="003F2FB5">
        <w:rPr>
          <w:rFonts w:ascii="Garamond" w:hAnsi="Garamond"/>
          <w:b/>
          <w:bCs/>
          <w:sz w:val="36"/>
          <w:szCs w:val="36"/>
        </w:rPr>
        <w:t>Full Code</w:t>
      </w:r>
      <w:bookmarkEnd w:id="84"/>
    </w:p>
    <w:bookmarkEnd w:id="85"/>
    <w:p w:rsidR="00B60C14" w:rsidRDefault="00B60C14">
      <w:pPr>
        <w:spacing w:line="480" w:lineRule="auto"/>
        <w:outlineLvl w:val="0"/>
        <w:rPr>
          <w:rFonts w:ascii="Garamond" w:hAnsi="Garamond" w:cs="Courier New"/>
          <w:b/>
          <w:sz w:val="36"/>
          <w:szCs w:val="36"/>
          <w:lang w:val="fr-CA"/>
        </w:rPr>
        <w:sectPr w:rsidR="00B60C14">
          <w:headerReference w:type="default" r:id="rId41"/>
          <w:pgSz w:w="11906" w:h="16838"/>
          <w:pgMar w:top="1417" w:right="1417" w:bottom="1417" w:left="1417" w:header="708" w:footer="708" w:gutter="0"/>
          <w:cols w:space="708"/>
          <w:docGrid w:linePitch="360"/>
        </w:sectPr>
      </w:pPr>
    </w:p>
    <w:p w:rsidR="00B60C14" w:rsidRDefault="00B60C14">
      <w:pPr>
        <w:spacing w:line="480" w:lineRule="auto"/>
        <w:jc w:val="right"/>
        <w:outlineLvl w:val="0"/>
        <w:rPr>
          <w:rFonts w:ascii="Garamond" w:hAnsi="Garamond" w:cs="Courier New"/>
          <w:b/>
          <w:sz w:val="36"/>
          <w:szCs w:val="36"/>
          <w:lang w:val="fr-CA"/>
        </w:rPr>
      </w:pPr>
    </w:p>
    <w:p w:rsidR="00B60C14" w:rsidRDefault="00000000">
      <w:pPr>
        <w:spacing w:line="480" w:lineRule="auto"/>
        <w:jc w:val="right"/>
        <w:outlineLvl w:val="0"/>
        <w:rPr>
          <w:rFonts w:ascii="Garamond" w:hAnsi="Garamond" w:cs="Courier New"/>
          <w:b/>
          <w:sz w:val="36"/>
          <w:szCs w:val="36"/>
          <w:lang w:val="fr-CA"/>
        </w:rPr>
      </w:pPr>
      <w:bookmarkStart w:id="86" w:name="_Toc228683299"/>
      <w:bookmarkStart w:id="87" w:name="_Toc146466015"/>
      <w:r>
        <w:rPr>
          <w:rFonts w:ascii="Garamond" w:hAnsi="Garamond" w:cs="Courier New"/>
          <w:b/>
          <w:sz w:val="36"/>
          <w:szCs w:val="36"/>
          <w:lang w:val="fr-CA"/>
        </w:rPr>
        <w:t>Annexe A</w:t>
      </w:r>
      <w:bookmarkEnd w:id="86"/>
      <w:bookmarkEnd w:id="87"/>
    </w:p>
    <w:p w:rsidR="00B60C14" w:rsidRDefault="003F2FB5">
      <w:pPr>
        <w:spacing w:line="480" w:lineRule="auto"/>
        <w:jc w:val="right"/>
        <w:outlineLvl w:val="0"/>
        <w:rPr>
          <w:rFonts w:ascii="Garamond" w:hAnsi="Garamond" w:cs="Courier New"/>
          <w:b/>
          <w:sz w:val="44"/>
          <w:szCs w:val="44"/>
          <w:lang w:val="fr-CA"/>
        </w:rPr>
      </w:pPr>
      <w:bookmarkStart w:id="88" w:name="_Toc146466016"/>
      <w:bookmarkEnd w:id="77"/>
      <w:r>
        <w:rPr>
          <w:rFonts w:ascii="Garamond" w:hAnsi="Garamond" w:cs="Courier New"/>
          <w:b/>
          <w:sz w:val="44"/>
          <w:szCs w:val="44"/>
          <w:lang w:val="fr-CA"/>
        </w:rPr>
        <w:t>Full Code</w:t>
      </w:r>
      <w:bookmarkEnd w:id="88"/>
    </w:p>
    <w:p w:rsidR="00B60C14" w:rsidRDefault="00B60C14" w:rsidP="003F2FB5">
      <w:pPr>
        <w:pStyle w:val="StyleLgende"/>
        <w:jc w:val="both"/>
      </w:pPr>
    </w:p>
    <w:p w:rsidR="00B60C14" w:rsidRDefault="00136E09">
      <w:r>
        <w:rPr>
          <w:rFonts w:ascii="Garamond" w:hAnsi="Garamond" w:cs="Courier New"/>
          <w:b/>
          <w:noProof/>
          <w:lang w:val="fr-CA"/>
        </w:rPr>
        <w:drawing>
          <wp:anchor distT="0" distB="0" distL="114300" distR="114300" simplePos="0" relativeHeight="251665408" behindDoc="0" locked="0" layoutInCell="1" allowOverlap="1" wp14:anchorId="03E8B0EE">
            <wp:simplePos x="0" y="0"/>
            <wp:positionH relativeFrom="column">
              <wp:posOffset>2540</wp:posOffset>
            </wp:positionH>
            <wp:positionV relativeFrom="paragraph">
              <wp:posOffset>1502006</wp:posOffset>
            </wp:positionV>
            <wp:extent cx="5760720" cy="2903855"/>
            <wp:effectExtent l="0" t="0" r="5080" b="4445"/>
            <wp:wrapThrough wrapText="bothSides">
              <wp:wrapPolygon edited="0">
                <wp:start x="0" y="0"/>
                <wp:lineTo x="0" y="21539"/>
                <wp:lineTo x="21571" y="21539"/>
                <wp:lineTo x="21571" y="0"/>
                <wp:lineTo x="0" y="0"/>
              </wp:wrapPolygon>
            </wp:wrapThrough>
            <wp:docPr id="7476402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40242" name="Picture 74764024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90385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extent cx="5760720" cy="1213485"/>
            <wp:effectExtent l="0" t="0" r="5080" b="5715"/>
            <wp:docPr id="14879656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65611" name="Picture 148796561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1213485"/>
                    </a:xfrm>
                    <a:prstGeom prst="rect">
                      <a:avLst/>
                    </a:prstGeom>
                  </pic:spPr>
                </pic:pic>
              </a:graphicData>
            </a:graphic>
          </wp:inline>
        </w:drawing>
      </w:r>
    </w:p>
    <w:p w:rsidR="00136E09" w:rsidRDefault="00136E09">
      <w:pPr>
        <w:rPr>
          <w:rFonts w:ascii="Garamond" w:hAnsi="Garamond" w:cs="Courier New"/>
          <w:b/>
          <w:lang w:val="fr-CA"/>
        </w:rPr>
      </w:pPr>
      <w:r>
        <w:rPr>
          <w:rFonts w:ascii="Garamond" w:hAnsi="Garamond" w:cs="Courier New"/>
          <w:b/>
          <w:noProof/>
          <w:lang w:val="fr-CA"/>
        </w:rPr>
        <w:lastRenderedPageBreak/>
        <w:drawing>
          <wp:anchor distT="0" distB="0" distL="114300" distR="114300" simplePos="0" relativeHeight="251666432" behindDoc="0" locked="0" layoutInCell="1" allowOverlap="1">
            <wp:simplePos x="0" y="0"/>
            <wp:positionH relativeFrom="column">
              <wp:posOffset>2540</wp:posOffset>
            </wp:positionH>
            <wp:positionV relativeFrom="paragraph">
              <wp:posOffset>3715426</wp:posOffset>
            </wp:positionV>
            <wp:extent cx="5760720" cy="2964815"/>
            <wp:effectExtent l="0" t="0" r="5080" b="0"/>
            <wp:wrapThrough wrapText="bothSides">
              <wp:wrapPolygon edited="0">
                <wp:start x="0" y="0"/>
                <wp:lineTo x="0" y="21466"/>
                <wp:lineTo x="21571" y="21466"/>
                <wp:lineTo x="21571" y="0"/>
                <wp:lineTo x="0" y="0"/>
              </wp:wrapPolygon>
            </wp:wrapThrough>
            <wp:docPr id="14464083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08323" name="Picture 144640832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96481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Courier New"/>
          <w:b/>
          <w:noProof/>
          <w:lang w:val="fr-CA"/>
        </w:rPr>
        <w:drawing>
          <wp:inline distT="0" distB="0" distL="0" distR="0">
            <wp:extent cx="5760720" cy="3340735"/>
            <wp:effectExtent l="0" t="0" r="5080" b="0"/>
            <wp:docPr id="3270552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5269" name="Picture 32705526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340735"/>
                    </a:xfrm>
                    <a:prstGeom prst="rect">
                      <a:avLst/>
                    </a:prstGeom>
                  </pic:spPr>
                </pic:pic>
              </a:graphicData>
            </a:graphic>
          </wp:inline>
        </w:drawing>
      </w:r>
    </w:p>
    <w:p w:rsidR="00136E09" w:rsidRDefault="00136E09">
      <w:pPr>
        <w:rPr>
          <w:rFonts w:ascii="Garamond" w:hAnsi="Garamond" w:cs="Courier New"/>
          <w:b/>
          <w:lang w:val="fr-CA"/>
        </w:rPr>
      </w:pPr>
    </w:p>
    <w:p w:rsidR="00136E09" w:rsidRDefault="00136E09" w:rsidP="00136E09">
      <w:pPr>
        <w:rPr>
          <w:rFonts w:ascii="Garamond" w:hAnsi="Garamond" w:cs="Courier New"/>
          <w:b/>
          <w:lang w:val="fr-CA"/>
        </w:rPr>
      </w:pPr>
      <w:r>
        <w:rPr>
          <w:noProof/>
          <w:lang w:val="fr-CA"/>
        </w:rPr>
        <w:lastRenderedPageBreak/>
        <w:drawing>
          <wp:inline distT="0" distB="0" distL="0" distR="0" wp14:anchorId="672C71C7" wp14:editId="2F15DFB9">
            <wp:extent cx="5760720" cy="2361565"/>
            <wp:effectExtent l="0" t="0" r="5080" b="635"/>
            <wp:docPr id="5460005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00587" name="Picture 54600058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361565"/>
                    </a:xfrm>
                    <a:prstGeom prst="rect">
                      <a:avLst/>
                    </a:prstGeom>
                  </pic:spPr>
                </pic:pic>
              </a:graphicData>
            </a:graphic>
          </wp:inline>
        </w:drawing>
      </w:r>
    </w:p>
    <w:p w:rsidR="00136E09" w:rsidRDefault="00136E09" w:rsidP="00136E09">
      <w:pPr>
        <w:tabs>
          <w:tab w:val="left" w:pos="1758"/>
        </w:tabs>
        <w:rPr>
          <w:rFonts w:ascii="Garamond" w:hAnsi="Garamond" w:cs="Courier New"/>
          <w:b/>
          <w:lang w:val="fr-CA"/>
        </w:rPr>
      </w:pPr>
      <w:r>
        <w:rPr>
          <w:noProof/>
          <w:lang w:val="fr-CA"/>
        </w:rPr>
        <w:drawing>
          <wp:inline distT="0" distB="0" distL="0" distR="0" wp14:anchorId="43263865" wp14:editId="2C4E5368">
            <wp:extent cx="5760720" cy="2937510"/>
            <wp:effectExtent l="0" t="0" r="5080" b="0"/>
            <wp:docPr id="912943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365" name="Picture 9129436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937510"/>
                    </a:xfrm>
                    <a:prstGeom prst="rect">
                      <a:avLst/>
                    </a:prstGeom>
                  </pic:spPr>
                </pic:pic>
              </a:graphicData>
            </a:graphic>
          </wp:inline>
        </w:drawing>
      </w:r>
    </w:p>
    <w:p w:rsidR="00136E09" w:rsidRDefault="00136E09" w:rsidP="00136E09">
      <w:pPr>
        <w:rPr>
          <w:noProof/>
          <w:lang w:val="fr-CA"/>
        </w:rPr>
      </w:pPr>
      <w:r>
        <w:rPr>
          <w:noProof/>
          <w:lang w:val="fr-CA"/>
        </w:rPr>
        <w:drawing>
          <wp:inline distT="0" distB="0" distL="0" distR="0" wp14:anchorId="0FF866FA" wp14:editId="47933646">
            <wp:extent cx="5759691" cy="3063833"/>
            <wp:effectExtent l="0" t="0" r="0" b="0"/>
            <wp:docPr id="20250855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85550" name="Picture 202508555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88201" cy="3132193"/>
                    </a:xfrm>
                    <a:prstGeom prst="rect">
                      <a:avLst/>
                    </a:prstGeom>
                  </pic:spPr>
                </pic:pic>
              </a:graphicData>
            </a:graphic>
          </wp:inline>
        </w:drawing>
      </w:r>
    </w:p>
    <w:p w:rsidR="00136E09" w:rsidRDefault="00136E09" w:rsidP="00136E09">
      <w:pPr>
        <w:tabs>
          <w:tab w:val="left" w:pos="2450"/>
        </w:tabs>
        <w:rPr>
          <w:noProof/>
          <w:lang w:val="fr-CA"/>
        </w:rPr>
      </w:pPr>
      <w:r>
        <w:rPr>
          <w:noProof/>
          <w:lang w:val="fr-CA"/>
        </w:rPr>
        <w:lastRenderedPageBreak/>
        <w:tab/>
      </w:r>
    </w:p>
    <w:p w:rsidR="00B60C14" w:rsidRDefault="00136E09" w:rsidP="00136E09">
      <w:pPr>
        <w:rPr>
          <w:rFonts w:ascii="Garamond" w:hAnsi="Garamond" w:cs="Courier New"/>
          <w:b/>
          <w:sz w:val="44"/>
          <w:szCs w:val="44"/>
          <w:lang w:val="fr-CA"/>
        </w:rPr>
      </w:pPr>
      <w:r>
        <w:rPr>
          <w:rFonts w:ascii="Garamond" w:hAnsi="Garamond" w:cs="Courier New"/>
          <w:noProof/>
          <w:lang w:val="fr-CA"/>
        </w:rPr>
        <w:drawing>
          <wp:anchor distT="0" distB="0" distL="114300" distR="114300" simplePos="0" relativeHeight="251667456" behindDoc="0" locked="0" layoutInCell="1" allowOverlap="1">
            <wp:simplePos x="0" y="0"/>
            <wp:positionH relativeFrom="column">
              <wp:posOffset>2540</wp:posOffset>
            </wp:positionH>
            <wp:positionV relativeFrom="paragraph">
              <wp:posOffset>3504491</wp:posOffset>
            </wp:positionV>
            <wp:extent cx="5760720" cy="1740535"/>
            <wp:effectExtent l="0" t="0" r="5080" b="0"/>
            <wp:wrapThrough wrapText="bothSides">
              <wp:wrapPolygon edited="0">
                <wp:start x="0" y="0"/>
                <wp:lineTo x="0" y="21435"/>
                <wp:lineTo x="21571" y="21435"/>
                <wp:lineTo x="21571" y="0"/>
                <wp:lineTo x="0" y="0"/>
              </wp:wrapPolygon>
            </wp:wrapThrough>
            <wp:docPr id="20801025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02533" name="Picture 208010253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Courier New"/>
          <w:noProof/>
          <w:lang w:val="fr-CA"/>
        </w:rPr>
        <w:drawing>
          <wp:inline distT="0" distB="0" distL="0" distR="0">
            <wp:extent cx="5760720" cy="3379470"/>
            <wp:effectExtent l="0" t="0" r="5080" b="0"/>
            <wp:docPr id="18291131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3155" name="Picture 182911315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r w:rsidR="00000000" w:rsidRPr="00136E09">
        <w:rPr>
          <w:rFonts w:ascii="Garamond" w:hAnsi="Garamond" w:cs="Courier New"/>
          <w:lang w:val="fr-CA"/>
        </w:rPr>
        <w:br w:type="page"/>
      </w:r>
      <w:r w:rsidR="00000000">
        <w:lastRenderedPageBreak/>
        <w:t xml:space="preserve"> </w:t>
      </w:r>
    </w:p>
    <w:bookmarkEnd w:id="78"/>
    <w:bookmarkEnd w:id="79"/>
    <w:bookmarkEnd w:id="80"/>
    <w:p w:rsidR="00B60C14" w:rsidRPr="000B179A" w:rsidRDefault="008C4F18" w:rsidP="000B179A">
      <w:pPr>
        <w:rPr>
          <w:rFonts w:ascii="Garamond" w:hAnsi="Garamond"/>
          <w:color w:val="A86C59"/>
          <w:lang w:val="en-GB"/>
        </w:rPr>
      </w:pPr>
      <w:r>
        <w:rPr>
          <w:noProof/>
          <w:lang w:val="fr-CA"/>
        </w:rPr>
        <w:drawing>
          <wp:inline distT="0" distB="0" distL="0" distR="0">
            <wp:extent cx="5760720" cy="2488565"/>
            <wp:effectExtent l="0" t="0" r="5080" b="635"/>
            <wp:docPr id="16365877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87705" name="Picture 163658770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488565"/>
                    </a:xfrm>
                    <a:prstGeom prst="rect">
                      <a:avLst/>
                    </a:prstGeom>
                  </pic:spPr>
                </pic:pic>
              </a:graphicData>
            </a:graphic>
          </wp:inline>
        </w:drawing>
      </w:r>
    </w:p>
    <w:sectPr w:rsidR="00B60C14" w:rsidRPr="000B179A">
      <w:headerReference w:type="even" r:id="rId52"/>
      <w:head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707BC" w:rsidRDefault="006707BC">
      <w:pPr>
        <w:spacing w:before="0" w:after="0"/>
      </w:pPr>
      <w:r>
        <w:separator/>
      </w:r>
    </w:p>
  </w:endnote>
  <w:endnote w:type="continuationSeparator" w:id="0">
    <w:p w:rsidR="006707BC" w:rsidRDefault="006707B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aramond">
    <w:altName w:val="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altName w:val="Tahoma"/>
    <w:panose1 w:val="020B0604030504040204"/>
    <w:charset w:val="00"/>
    <w:family w:val="swiss"/>
    <w:notTrueType/>
    <w:pitch w:val="variable"/>
    <w:sig w:usb0="E1002EFF" w:usb1="C000605B" w:usb2="00000029" w:usb3="00000000" w:csb0="000101FF" w:csb1="00000000"/>
  </w:font>
  <w:font w:name="Monotype Corsiva">
    <w:altName w:val="Monotype Corsiva"/>
    <w:panose1 w:val="03010101010201010101"/>
    <w:charset w:val="00"/>
    <w:family w:val="script"/>
    <w:pitch w:val="variable"/>
    <w:sig w:usb0="00000287" w:usb1="00000000" w:usb2="00000000" w:usb3="00000000" w:csb0="0000009F" w:csb1="00000000"/>
  </w:font>
  <w:font w:name="CG Times">
    <w:altName w:val="Times New Roman"/>
    <w:panose1 w:val="020B0604020202020204"/>
    <w:charset w:val="00"/>
    <w:family w:val="roman"/>
    <w:pitch w:val="variable"/>
    <w:sig w:usb0="00000007" w:usb1="00000000" w:usb2="00000000" w:usb3="00000000" w:csb0="00000093" w:csb1="00000000"/>
  </w:font>
  <w:font w:name="CMBX12">
    <w:altName w:val="Times New Roman"/>
    <w:panose1 w:val="020B0604020202020204"/>
    <w:charset w:val="00"/>
    <w:family w:val="auto"/>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C14" w:rsidRPr="00CE4A90" w:rsidRDefault="00000000" w:rsidP="00CE4A90">
    <w:pPr>
      <w:pStyle w:val="Footer"/>
      <w:framePr w:wrap="around" w:vAnchor="text" w:hAnchor="page" w:x="10757" w:y="197"/>
      <w:rPr>
        <w:rStyle w:val="PageNumber"/>
        <w:color w:val="808080"/>
        <w:sz w:val="20"/>
        <w:szCs w:val="20"/>
        <w:lang w:val="en-US"/>
      </w:rPr>
    </w:pPr>
    <w:r>
      <w:rPr>
        <w:rStyle w:val="PageNumber"/>
        <w:color w:val="808080"/>
        <w:sz w:val="20"/>
        <w:szCs w:val="20"/>
      </w:rPr>
      <w:fldChar w:fldCharType="begin"/>
    </w:r>
    <w:r w:rsidRPr="00CE4A90">
      <w:rPr>
        <w:rStyle w:val="PageNumber"/>
        <w:color w:val="808080"/>
        <w:sz w:val="20"/>
        <w:szCs w:val="20"/>
        <w:lang w:val="en-US"/>
      </w:rPr>
      <w:instrText xml:space="preserve">PAGE  </w:instrText>
    </w:r>
    <w:r>
      <w:rPr>
        <w:rStyle w:val="PageNumber"/>
        <w:color w:val="808080"/>
        <w:sz w:val="20"/>
        <w:szCs w:val="20"/>
      </w:rPr>
      <w:fldChar w:fldCharType="separate"/>
    </w:r>
    <w:r w:rsidRPr="00CE4A90">
      <w:rPr>
        <w:rStyle w:val="PageNumber"/>
        <w:noProof/>
        <w:color w:val="808080"/>
        <w:sz w:val="20"/>
        <w:szCs w:val="20"/>
        <w:lang w:val="en-US"/>
      </w:rPr>
      <w:t>23</w:t>
    </w:r>
    <w:r>
      <w:rPr>
        <w:rStyle w:val="PageNumber"/>
        <w:color w:val="808080"/>
        <w:sz w:val="20"/>
        <w:szCs w:val="20"/>
      </w:rPr>
      <w:fldChar w:fldCharType="end"/>
    </w:r>
  </w:p>
  <w:p w:rsidR="00CE4A90" w:rsidRPr="00CE4A90" w:rsidRDefault="00CE4A90" w:rsidP="00CE4A90">
    <w:pPr>
      <w:pStyle w:val="Footer"/>
      <w:pBdr>
        <w:top w:val="single" w:sz="4" w:space="0" w:color="auto"/>
      </w:pBdr>
      <w:ind w:right="72"/>
      <w:jc w:val="left"/>
      <w:rPr>
        <w:color w:val="808080"/>
        <w:sz w:val="20"/>
        <w:szCs w:val="20"/>
        <w:lang w:val="en-MA"/>
      </w:rPr>
    </w:pPr>
    <w:r w:rsidRPr="00CE4A90">
      <w:rPr>
        <w:color w:val="808080"/>
        <w:sz w:val="20"/>
        <w:szCs w:val="20"/>
        <w:lang w:val="en-US"/>
      </w:rPr>
      <w:t xml:space="preserve">Case Study: </w:t>
    </w:r>
    <w:r w:rsidRPr="00CE4A90">
      <w:rPr>
        <w:color w:val="808080"/>
        <w:sz w:val="20"/>
        <w:szCs w:val="20"/>
        <w:lang w:val="en-MA"/>
      </w:rPr>
      <w:t xml:space="preserve">Credit Card Routing for Online Purchase via Predictive Modelling </w:t>
    </w:r>
  </w:p>
  <w:p w:rsidR="00B60C14" w:rsidRDefault="00CE4A90">
    <w:pPr>
      <w:pStyle w:val="Footer"/>
      <w:pBdr>
        <w:top w:val="single" w:sz="4" w:space="0" w:color="auto"/>
      </w:pBdr>
      <w:tabs>
        <w:tab w:val="clear" w:pos="9072"/>
      </w:tabs>
      <w:ind w:right="72"/>
      <w:jc w:val="left"/>
      <w:rPr>
        <w:color w:val="808080"/>
        <w:sz w:val="20"/>
        <w:szCs w:val="20"/>
        <w:lang w:val="en-US"/>
      </w:rPr>
    </w:pPr>
    <w:r w:rsidRPr="00CE4A90">
      <w:rPr>
        <w:color w:val="808080"/>
        <w:sz w:val="20"/>
        <w:szCs w:val="20"/>
        <w:lang w:val="en-US"/>
      </w:rPr>
      <w:t xml:space="preserve"> </w:t>
    </w:r>
  </w:p>
  <w:p w:rsidR="00614D15" w:rsidRPr="00CE4A90" w:rsidRDefault="00614D15">
    <w:pPr>
      <w:pStyle w:val="Footer"/>
      <w:pBdr>
        <w:top w:val="single" w:sz="4" w:space="0" w:color="auto"/>
      </w:pBdr>
      <w:tabs>
        <w:tab w:val="clear" w:pos="9072"/>
      </w:tabs>
      <w:ind w:right="72"/>
      <w:jc w:val="left"/>
      <w:rPr>
        <w:color w:val="808080"/>
        <w:sz w:val="20"/>
        <w:szCs w:val="20"/>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C14" w:rsidRDefault="000000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60C14" w:rsidRDefault="00B60C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C14" w:rsidRDefault="000000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60C14" w:rsidRDefault="00B60C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4D15" w:rsidRDefault="00614D1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14D15" w:rsidRDefault="00614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707BC" w:rsidRDefault="006707BC">
      <w:pPr>
        <w:spacing w:before="0" w:after="0"/>
      </w:pPr>
      <w:r>
        <w:separator/>
      </w:r>
    </w:p>
  </w:footnote>
  <w:footnote w:type="continuationSeparator" w:id="0">
    <w:p w:rsidR="006707BC" w:rsidRDefault="006707B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179A" w:rsidRPr="000B179A" w:rsidRDefault="000B179A" w:rsidP="000B179A">
    <w:pPr>
      <w:pStyle w:val="Header"/>
      <w:rPr>
        <w:lang w:val="en-US"/>
      </w:rPr>
    </w:pPr>
    <w:r>
      <w:rPr>
        <w:lang w:val="en-US"/>
      </w:rPr>
      <w:t>Conclusion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C14" w:rsidRPr="003F2FB5" w:rsidRDefault="00DA2BDB" w:rsidP="003F2FB5">
    <w:pPr>
      <w:pStyle w:val="Footer"/>
      <w:pBdr>
        <w:bottom w:val="single" w:sz="4" w:space="1" w:color="auto"/>
      </w:pBdr>
      <w:ind w:left="2124" w:hanging="2124"/>
      <w:rPr>
        <w:color w:val="808080"/>
        <w:sz w:val="20"/>
        <w:szCs w:val="20"/>
        <w:lang w:val="en-US"/>
      </w:rPr>
    </w:pPr>
    <w:r w:rsidRPr="003F2FB5">
      <w:rPr>
        <w:color w:val="808080"/>
        <w:sz w:val="20"/>
        <w:szCs w:val="20"/>
        <w:lang w:val="en-US"/>
      </w:rPr>
      <w:t>Chapter 4</w:t>
    </w:r>
    <w:r w:rsidR="00000000" w:rsidRPr="003F2FB5">
      <w:rPr>
        <w:color w:val="808080"/>
        <w:sz w:val="20"/>
        <w:szCs w:val="20"/>
        <w:lang w:val="en-US"/>
      </w:rPr>
      <w:tab/>
    </w:r>
    <w:r w:rsidR="003F2FB5">
      <w:rPr>
        <w:color w:val="808080"/>
        <w:sz w:val="20"/>
        <w:szCs w:val="20"/>
        <w:lang w:val="en-US"/>
      </w:rPr>
      <w:t xml:space="preserve">        </w:t>
    </w:r>
    <w:r w:rsidR="00000000" w:rsidRPr="003F2FB5">
      <w:rPr>
        <w:color w:val="808080"/>
        <w:sz w:val="20"/>
        <w:szCs w:val="20"/>
        <w:lang w:val="en-US"/>
      </w:rPr>
      <w:tab/>
    </w:r>
    <w:r w:rsidR="003F2FB5" w:rsidRPr="003F2FB5">
      <w:rPr>
        <w:color w:val="808080"/>
        <w:sz w:val="20"/>
        <w:szCs w:val="20"/>
        <w:lang w:val="en-US"/>
      </w:rPr>
      <w:t>Operationalizing the Transaction success Model for Everyday Busi</w:t>
    </w:r>
    <w:r w:rsidR="003F2FB5">
      <w:rPr>
        <w:color w:val="808080"/>
        <w:sz w:val="20"/>
        <w:szCs w:val="20"/>
        <w:lang w:val="en-US"/>
      </w:rPr>
      <w:t>ness Functions</w:t>
    </w:r>
    <w:r w:rsidR="00000000" w:rsidRPr="003F2FB5">
      <w:rPr>
        <w:color w:val="808080"/>
        <w:sz w:val="20"/>
        <w:szCs w:val="20"/>
        <w:lang w:val="en-US"/>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C14" w:rsidRDefault="00000000">
    <w:pPr>
      <w:pStyle w:val="Footer"/>
      <w:pBdr>
        <w:bottom w:val="single" w:sz="4" w:space="1" w:color="auto"/>
      </w:pBdr>
      <w:rPr>
        <w:color w:val="808080"/>
        <w:sz w:val="20"/>
        <w:szCs w:val="20"/>
      </w:rPr>
    </w:pPr>
    <w:r>
      <w:rPr>
        <w:color w:val="808080"/>
        <w:sz w:val="20"/>
        <w:szCs w:val="20"/>
      </w:rPr>
      <w:tab/>
    </w:r>
    <w:r>
      <w:rPr>
        <w:color w:val="808080"/>
        <w:sz w:val="20"/>
        <w:szCs w:val="20"/>
      </w:rPr>
      <w:tab/>
      <w:t>Bibliograph</w:t>
    </w:r>
    <w:r w:rsidR="005A0240">
      <w:rPr>
        <w:color w:val="808080"/>
        <w:sz w:val="20"/>
        <w:szCs w:val="20"/>
      </w:rPr>
      <w:t>y</w:t>
    </w:r>
    <w:r>
      <w:rPr>
        <w:color w:val="808080"/>
        <w:sz w:val="20"/>
        <w:szCs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C14" w:rsidRDefault="00000000">
    <w:pPr>
      <w:pStyle w:val="Footer"/>
      <w:pBdr>
        <w:bottom w:val="single" w:sz="4" w:space="1" w:color="auto"/>
      </w:pBdr>
      <w:rPr>
        <w:color w:val="808080"/>
        <w:sz w:val="20"/>
        <w:szCs w:val="20"/>
      </w:rPr>
    </w:pPr>
    <w:r>
      <w:rPr>
        <w:color w:val="808080"/>
        <w:sz w:val="20"/>
        <w:szCs w:val="20"/>
      </w:rPr>
      <w:t xml:space="preserve"> </w:t>
    </w:r>
    <w:r>
      <w:rPr>
        <w:color w:val="808080"/>
        <w:sz w:val="20"/>
        <w:szCs w:val="20"/>
      </w:rPr>
      <w:tab/>
    </w:r>
    <w:r>
      <w:rPr>
        <w:color w:val="808080"/>
        <w:sz w:val="20"/>
        <w:szCs w:val="20"/>
      </w:rPr>
      <w:tab/>
      <w:t>Annexes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C14" w:rsidRDefault="00B60C14"/>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6E09" w:rsidRDefault="00000000" w:rsidP="00136E09">
    <w:pPr>
      <w:pStyle w:val="Footer"/>
      <w:pBdr>
        <w:bottom w:val="single" w:sz="4" w:space="1" w:color="auto"/>
      </w:pBdr>
      <w:rPr>
        <w:color w:val="808080"/>
        <w:sz w:val="20"/>
        <w:szCs w:val="20"/>
      </w:rPr>
    </w:pPr>
    <w:r>
      <w:rPr>
        <w:color w:val="808080"/>
        <w:sz w:val="20"/>
        <w:szCs w:val="20"/>
      </w:rPr>
      <w:t xml:space="preserve">Annexe </w:t>
    </w:r>
    <w:proofErr w:type="gramStart"/>
    <w:r w:rsidR="00136E09">
      <w:rPr>
        <w:color w:val="808080"/>
        <w:sz w:val="20"/>
        <w:szCs w:val="20"/>
      </w:rPr>
      <w:t>A</w:t>
    </w:r>
    <w:r>
      <w:rPr>
        <w:color w:val="808080"/>
        <w:sz w:val="20"/>
        <w:szCs w:val="20"/>
      </w:rPr>
      <w:t xml:space="preserve">  </w:t>
    </w:r>
    <w:r>
      <w:rPr>
        <w:color w:val="808080"/>
        <w:sz w:val="20"/>
        <w:szCs w:val="20"/>
      </w:rPr>
      <w:tab/>
    </w:r>
    <w:proofErr w:type="gramEnd"/>
    <w:r>
      <w:rPr>
        <w:color w:val="808080"/>
        <w:sz w:val="20"/>
        <w:szCs w:val="20"/>
      </w:rPr>
      <w:tab/>
    </w:r>
    <w:r w:rsidR="00136E09">
      <w:rPr>
        <w:color w:val="808080"/>
        <w:sz w:val="20"/>
        <w:szCs w:val="20"/>
      </w:rPr>
      <w:t>Full Code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C14" w:rsidRDefault="00B60C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C14" w:rsidRDefault="00000000">
    <w:pPr>
      <w:pStyle w:val="Footer"/>
      <w:pBdr>
        <w:bottom w:val="single" w:sz="4" w:space="1" w:color="auto"/>
      </w:pBdr>
      <w:jc w:val="right"/>
      <w:rPr>
        <w:color w:val="808080"/>
        <w:sz w:val="20"/>
        <w:szCs w:val="20"/>
      </w:rPr>
    </w:pPr>
    <w:r>
      <w:rPr>
        <w:color w:val="808080"/>
        <w:sz w:val="20"/>
        <w:szCs w:val="20"/>
      </w:rPr>
      <w:t>Table des matières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C14" w:rsidRDefault="00000000">
    <w:pPr>
      <w:pStyle w:val="Footer"/>
      <w:pBdr>
        <w:bottom w:val="single" w:sz="4" w:space="1" w:color="auto"/>
      </w:pBdr>
      <w:rPr>
        <w:color w:val="808080"/>
        <w:sz w:val="20"/>
        <w:szCs w:val="20"/>
      </w:rPr>
    </w:pPr>
    <w:r>
      <w:rPr>
        <w:color w:val="808080"/>
        <w:sz w:val="20"/>
        <w:szCs w:val="20"/>
      </w:rPr>
      <w:tab/>
    </w:r>
    <w:r>
      <w:rPr>
        <w:color w:val="808080"/>
        <w:sz w:val="20"/>
        <w:szCs w:val="20"/>
      </w:rPr>
      <w:tab/>
      <w:t xml:space="preserve">Introduction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C14" w:rsidRDefault="00B60C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C14" w:rsidRPr="001D54BD" w:rsidRDefault="00000000" w:rsidP="00EB1F03">
    <w:pPr>
      <w:pStyle w:val="Header"/>
      <w:pBdr>
        <w:bottom w:val="single" w:sz="4" w:space="1" w:color="auto"/>
      </w:pBdr>
      <w:rPr>
        <w:lang w:val="en-US"/>
      </w:rPr>
    </w:pPr>
    <w:r w:rsidRPr="001D54BD">
      <w:rPr>
        <w:lang w:val="en-US"/>
      </w:rPr>
      <w:t>Chap</w:t>
    </w:r>
    <w:r w:rsidR="00EB1F03">
      <w:rPr>
        <w:lang w:val="en-US"/>
      </w:rPr>
      <w:t>ter</w:t>
    </w:r>
    <w:r w:rsidRPr="001D54BD">
      <w:rPr>
        <w:lang w:val="en-US"/>
      </w:rPr>
      <w:t xml:space="preserve"> 1 </w:t>
    </w:r>
    <w:r w:rsidRPr="001D54BD">
      <w:rPr>
        <w:lang w:val="en-US"/>
      </w:rPr>
      <w:tab/>
    </w:r>
    <w:r w:rsidRPr="001D54BD">
      <w:rPr>
        <w:lang w:val="en-US"/>
      </w:rPr>
      <w:tab/>
    </w:r>
    <w:r w:rsidR="001D54BD" w:rsidRPr="001D54BD">
      <w:rPr>
        <w:lang w:val="en-US"/>
      </w:rPr>
      <w:t>Data collection, preparation and preprocessing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4D15" w:rsidRPr="00614D15" w:rsidRDefault="00614D15" w:rsidP="00614D15">
    <w:pPr>
      <w:pStyle w:val="Header"/>
      <w:pBdr>
        <w:bottom w:val="single" w:sz="4" w:space="1" w:color="auto"/>
      </w:pBdr>
      <w:rPr>
        <w:lang w:val="en-US"/>
      </w:rPr>
    </w:pPr>
    <w:r w:rsidRPr="001D54BD">
      <w:rPr>
        <w:lang w:val="en-US"/>
      </w:rPr>
      <w:t>Chap</w:t>
    </w:r>
    <w:r>
      <w:rPr>
        <w:lang w:val="en-US"/>
      </w:rPr>
      <w:t>ter</w:t>
    </w:r>
    <w:r w:rsidRPr="001D54BD">
      <w:rPr>
        <w:lang w:val="en-US"/>
      </w:rPr>
      <w:t xml:space="preserve"> </w:t>
    </w:r>
    <w:r>
      <w:rPr>
        <w:lang w:val="en-US"/>
      </w:rPr>
      <w:t>2</w:t>
    </w:r>
    <w:r w:rsidRPr="001D54BD">
      <w:rPr>
        <w:lang w:val="en-US"/>
      </w:rPr>
      <w:tab/>
    </w:r>
    <w:r w:rsidRPr="001D54BD">
      <w:rPr>
        <w:lang w:val="en-US"/>
      </w:rPr>
      <w:tab/>
    </w:r>
    <w:r>
      <w:rPr>
        <w:lang w:val="en-US"/>
      </w:rPr>
      <w:t>Initial Data Analysis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4D15" w:rsidRPr="00614D15" w:rsidRDefault="00614D15" w:rsidP="00614D15">
    <w:pPr>
      <w:pStyle w:val="Header"/>
      <w:pBdr>
        <w:bottom w:val="single" w:sz="4" w:space="1" w:color="auto"/>
      </w:pBdr>
      <w:rPr>
        <w:lang w:val="en-US"/>
      </w:rPr>
    </w:pPr>
    <w:r w:rsidRPr="001D54BD">
      <w:rPr>
        <w:lang w:val="en-US"/>
      </w:rPr>
      <w:t>Chap</w:t>
    </w:r>
    <w:r>
      <w:rPr>
        <w:lang w:val="en-US"/>
      </w:rPr>
      <w:t>ter</w:t>
    </w:r>
    <w:r w:rsidRPr="001D54BD">
      <w:rPr>
        <w:lang w:val="en-US"/>
      </w:rPr>
      <w:t xml:space="preserve"> </w:t>
    </w:r>
    <w:r>
      <w:rPr>
        <w:lang w:val="en-US"/>
      </w:rPr>
      <w:t>2</w:t>
    </w:r>
    <w:r w:rsidRPr="001D54BD">
      <w:rPr>
        <w:lang w:val="en-US"/>
      </w:rPr>
      <w:tab/>
    </w:r>
    <w:r w:rsidRPr="001D54BD">
      <w:rPr>
        <w:lang w:val="en-US"/>
      </w:rPr>
      <w:tab/>
    </w:r>
    <w:r>
      <w:rPr>
        <w:lang w:val="en-US"/>
      </w:rPr>
      <w:t>Initial Data Analysis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1F03" w:rsidRDefault="00000000" w:rsidP="00EB1F03">
    <w:pPr>
      <w:pStyle w:val="Header"/>
      <w:pBdr>
        <w:bottom w:val="single" w:sz="4" w:space="1" w:color="auto"/>
      </w:pBdr>
      <w:rPr>
        <w:lang w:val="fr-FR"/>
      </w:rPr>
    </w:pPr>
    <w:proofErr w:type="spellStart"/>
    <w:r>
      <w:rPr>
        <w:lang w:val="fr-FR"/>
      </w:rPr>
      <w:t>Chap</w:t>
    </w:r>
    <w:r w:rsidR="00EB1F03">
      <w:rPr>
        <w:lang w:val="fr-FR"/>
      </w:rPr>
      <w:t>ter</w:t>
    </w:r>
    <w:proofErr w:type="spellEnd"/>
    <w:r>
      <w:rPr>
        <w:lang w:val="fr-FR"/>
      </w:rPr>
      <w:t xml:space="preserve"> </w:t>
    </w:r>
    <w:r w:rsidR="00614D15">
      <w:rPr>
        <w:lang w:val="fr-FR"/>
      </w:rPr>
      <w:t>3</w:t>
    </w:r>
    <w:r>
      <w:rPr>
        <w:lang w:val="fr-FR"/>
      </w:rPr>
      <w:t xml:space="preserve"> </w:t>
    </w:r>
    <w:r>
      <w:rPr>
        <w:lang w:val="fr-FR"/>
      </w:rPr>
      <w:tab/>
    </w:r>
    <w:r>
      <w:rPr>
        <w:lang w:val="fr-FR"/>
      </w:rPr>
      <w:tab/>
    </w:r>
    <w:r w:rsidR="00614D15">
      <w:rPr>
        <w:lang w:val="fr-FR"/>
      </w:rPr>
      <w:t xml:space="preserve">Baseline Model </w:t>
    </w:r>
    <w:proofErr w:type="spellStart"/>
    <w:r w:rsidR="00614D15">
      <w:rPr>
        <w:lang w:val="fr-FR"/>
      </w:rPr>
      <w:t>Develop</w:t>
    </w:r>
    <w:r w:rsidR="00410C91">
      <w:rPr>
        <w:lang w:val="fr-FR"/>
      </w:rPr>
      <w:t>ment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singleLevel"/>
    <w:tmpl w:val="E8328958"/>
    <w:lvl w:ilvl="0">
      <w:start w:val="1"/>
      <w:numFmt w:val="decimal"/>
      <w:pStyle w:val="corpspartie"/>
      <w:lvlText w:val="*"/>
      <w:lvlJc w:val="left"/>
    </w:lvl>
  </w:abstractNum>
  <w:abstractNum w:abstractNumId="1" w15:restartNumberingAfterBreak="0">
    <w:nsid w:val="00000001"/>
    <w:multiLevelType w:val="hybridMultilevel"/>
    <w:tmpl w:val="9DBEE902"/>
    <w:lvl w:ilvl="0" w:tplc="A38CB330">
      <w:start w:val="1"/>
      <w:numFmt w:val="bullet"/>
      <w:lvlText w:val=""/>
      <w:lvlJc w:val="left"/>
      <w:pPr>
        <w:tabs>
          <w:tab w:val="left" w:pos="360"/>
        </w:tabs>
        <w:ind w:left="360" w:hanging="360"/>
      </w:pPr>
      <w:rPr>
        <w:rFonts w:ascii="Wingdings" w:hAnsi="Wingdings" w:hint="default"/>
        <w:b w:val="0"/>
        <w:i w:val="0"/>
        <w:sz w:val="24"/>
        <w:szCs w:val="24"/>
      </w:rPr>
    </w:lvl>
    <w:lvl w:ilvl="1" w:tplc="040C0003" w:tentative="1">
      <w:start w:val="1"/>
      <w:numFmt w:val="bullet"/>
      <w:lvlText w:val="o"/>
      <w:lvlJc w:val="left"/>
      <w:pPr>
        <w:tabs>
          <w:tab w:val="left" w:pos="1440"/>
        </w:tabs>
        <w:ind w:left="1440" w:hanging="360"/>
      </w:pPr>
      <w:rPr>
        <w:rFonts w:ascii="Courier New" w:hAnsi="Courier New" w:cs="Courier New" w:hint="default"/>
      </w:rPr>
    </w:lvl>
    <w:lvl w:ilvl="2" w:tplc="040C0005" w:tentative="1">
      <w:start w:val="1"/>
      <w:numFmt w:val="bullet"/>
      <w:lvlText w:val=""/>
      <w:lvlJc w:val="left"/>
      <w:pPr>
        <w:tabs>
          <w:tab w:val="left" w:pos="2160"/>
        </w:tabs>
        <w:ind w:left="2160" w:hanging="360"/>
      </w:pPr>
      <w:rPr>
        <w:rFonts w:ascii="Wingdings" w:hAnsi="Wingdings" w:hint="default"/>
      </w:rPr>
    </w:lvl>
    <w:lvl w:ilvl="3" w:tplc="040C0001" w:tentative="1">
      <w:start w:val="1"/>
      <w:numFmt w:val="bullet"/>
      <w:lvlText w:val=""/>
      <w:lvlJc w:val="left"/>
      <w:pPr>
        <w:tabs>
          <w:tab w:val="left" w:pos="2880"/>
        </w:tabs>
        <w:ind w:left="2880" w:hanging="360"/>
      </w:pPr>
      <w:rPr>
        <w:rFonts w:ascii="Symbol" w:hAnsi="Symbol" w:hint="default"/>
      </w:rPr>
    </w:lvl>
    <w:lvl w:ilvl="4" w:tplc="040C0003" w:tentative="1">
      <w:start w:val="1"/>
      <w:numFmt w:val="bullet"/>
      <w:lvlText w:val="o"/>
      <w:lvlJc w:val="left"/>
      <w:pPr>
        <w:tabs>
          <w:tab w:val="left" w:pos="3600"/>
        </w:tabs>
        <w:ind w:left="3600" w:hanging="360"/>
      </w:pPr>
      <w:rPr>
        <w:rFonts w:ascii="Courier New" w:hAnsi="Courier New" w:cs="Courier New" w:hint="default"/>
      </w:rPr>
    </w:lvl>
    <w:lvl w:ilvl="5" w:tplc="040C0005" w:tentative="1">
      <w:start w:val="1"/>
      <w:numFmt w:val="bullet"/>
      <w:lvlText w:val=""/>
      <w:lvlJc w:val="left"/>
      <w:pPr>
        <w:tabs>
          <w:tab w:val="left" w:pos="4320"/>
        </w:tabs>
        <w:ind w:left="4320" w:hanging="360"/>
      </w:pPr>
      <w:rPr>
        <w:rFonts w:ascii="Wingdings" w:hAnsi="Wingdings" w:hint="default"/>
      </w:rPr>
    </w:lvl>
    <w:lvl w:ilvl="6" w:tplc="040C0001" w:tentative="1">
      <w:start w:val="1"/>
      <w:numFmt w:val="bullet"/>
      <w:lvlText w:val=""/>
      <w:lvlJc w:val="left"/>
      <w:pPr>
        <w:tabs>
          <w:tab w:val="left" w:pos="5040"/>
        </w:tabs>
        <w:ind w:left="5040" w:hanging="360"/>
      </w:pPr>
      <w:rPr>
        <w:rFonts w:ascii="Symbol" w:hAnsi="Symbol" w:hint="default"/>
      </w:rPr>
    </w:lvl>
    <w:lvl w:ilvl="7" w:tplc="040C0003" w:tentative="1">
      <w:start w:val="1"/>
      <w:numFmt w:val="bullet"/>
      <w:lvlText w:val="o"/>
      <w:lvlJc w:val="left"/>
      <w:pPr>
        <w:tabs>
          <w:tab w:val="left" w:pos="5760"/>
        </w:tabs>
        <w:ind w:left="5760" w:hanging="360"/>
      </w:pPr>
      <w:rPr>
        <w:rFonts w:ascii="Courier New" w:hAnsi="Courier New" w:cs="Courier New" w:hint="default"/>
      </w:rPr>
    </w:lvl>
    <w:lvl w:ilvl="8" w:tplc="040C0005" w:tentative="1">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00000002"/>
    <w:multiLevelType w:val="hybridMultilevel"/>
    <w:tmpl w:val="8C5041B8"/>
    <w:lvl w:ilvl="0" w:tplc="F00A521A">
      <w:start w:val="1"/>
      <w:numFmt w:val="bullet"/>
      <w:lvlText w:val=""/>
      <w:lvlJc w:val="left"/>
      <w:pPr>
        <w:tabs>
          <w:tab w:val="left" w:pos="851"/>
        </w:tabs>
        <w:ind w:left="851" w:hanging="284"/>
      </w:pPr>
      <w:rPr>
        <w:rFonts w:ascii="Symbol" w:hAnsi="Symbol" w:hint="default"/>
      </w:rPr>
    </w:lvl>
    <w:lvl w:ilvl="1" w:tplc="040C0003" w:tentative="1">
      <w:start w:val="1"/>
      <w:numFmt w:val="bullet"/>
      <w:lvlText w:val="o"/>
      <w:lvlJc w:val="left"/>
      <w:pPr>
        <w:tabs>
          <w:tab w:val="left" w:pos="1440"/>
        </w:tabs>
        <w:ind w:left="1440" w:hanging="360"/>
      </w:pPr>
      <w:rPr>
        <w:rFonts w:ascii="Courier New" w:hAnsi="Courier New" w:cs="Courier New" w:hint="default"/>
      </w:rPr>
    </w:lvl>
    <w:lvl w:ilvl="2" w:tplc="040C0005" w:tentative="1">
      <w:start w:val="1"/>
      <w:numFmt w:val="bullet"/>
      <w:lvlText w:val=""/>
      <w:lvlJc w:val="left"/>
      <w:pPr>
        <w:tabs>
          <w:tab w:val="left" w:pos="2160"/>
        </w:tabs>
        <w:ind w:left="2160" w:hanging="360"/>
      </w:pPr>
      <w:rPr>
        <w:rFonts w:ascii="Wingdings" w:hAnsi="Wingdings" w:hint="default"/>
      </w:rPr>
    </w:lvl>
    <w:lvl w:ilvl="3" w:tplc="040C0001" w:tentative="1">
      <w:start w:val="1"/>
      <w:numFmt w:val="bullet"/>
      <w:lvlText w:val=""/>
      <w:lvlJc w:val="left"/>
      <w:pPr>
        <w:tabs>
          <w:tab w:val="left" w:pos="2880"/>
        </w:tabs>
        <w:ind w:left="2880" w:hanging="360"/>
      </w:pPr>
      <w:rPr>
        <w:rFonts w:ascii="Symbol" w:hAnsi="Symbol" w:hint="default"/>
      </w:rPr>
    </w:lvl>
    <w:lvl w:ilvl="4" w:tplc="040C0003" w:tentative="1">
      <w:start w:val="1"/>
      <w:numFmt w:val="bullet"/>
      <w:lvlText w:val="o"/>
      <w:lvlJc w:val="left"/>
      <w:pPr>
        <w:tabs>
          <w:tab w:val="left" w:pos="3600"/>
        </w:tabs>
        <w:ind w:left="3600" w:hanging="360"/>
      </w:pPr>
      <w:rPr>
        <w:rFonts w:ascii="Courier New" w:hAnsi="Courier New" w:cs="Courier New" w:hint="default"/>
      </w:rPr>
    </w:lvl>
    <w:lvl w:ilvl="5" w:tplc="040C0005" w:tentative="1">
      <w:start w:val="1"/>
      <w:numFmt w:val="bullet"/>
      <w:lvlText w:val=""/>
      <w:lvlJc w:val="left"/>
      <w:pPr>
        <w:tabs>
          <w:tab w:val="left" w:pos="4320"/>
        </w:tabs>
        <w:ind w:left="4320" w:hanging="360"/>
      </w:pPr>
      <w:rPr>
        <w:rFonts w:ascii="Wingdings" w:hAnsi="Wingdings" w:hint="default"/>
      </w:rPr>
    </w:lvl>
    <w:lvl w:ilvl="6" w:tplc="040C0001" w:tentative="1">
      <w:start w:val="1"/>
      <w:numFmt w:val="bullet"/>
      <w:lvlText w:val=""/>
      <w:lvlJc w:val="left"/>
      <w:pPr>
        <w:tabs>
          <w:tab w:val="left" w:pos="5040"/>
        </w:tabs>
        <w:ind w:left="5040" w:hanging="360"/>
      </w:pPr>
      <w:rPr>
        <w:rFonts w:ascii="Symbol" w:hAnsi="Symbol" w:hint="default"/>
      </w:rPr>
    </w:lvl>
    <w:lvl w:ilvl="7" w:tplc="040C0003" w:tentative="1">
      <w:start w:val="1"/>
      <w:numFmt w:val="bullet"/>
      <w:lvlText w:val="o"/>
      <w:lvlJc w:val="left"/>
      <w:pPr>
        <w:tabs>
          <w:tab w:val="left" w:pos="5760"/>
        </w:tabs>
        <w:ind w:left="5760" w:hanging="360"/>
      </w:pPr>
      <w:rPr>
        <w:rFonts w:ascii="Courier New" w:hAnsi="Courier New" w:cs="Courier New" w:hint="default"/>
      </w:rPr>
    </w:lvl>
    <w:lvl w:ilvl="8" w:tplc="040C0005" w:tentative="1">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00000003"/>
    <w:multiLevelType w:val="multilevel"/>
    <w:tmpl w:val="7F7C2104"/>
    <w:lvl w:ilvl="0">
      <w:start w:val="1"/>
      <w:numFmt w:val="decimal"/>
      <w:lvlText w:val="%1."/>
      <w:lvlJc w:val="left"/>
      <w:pPr>
        <w:tabs>
          <w:tab w:val="left" w:pos="360"/>
        </w:tabs>
        <w:ind w:left="360" w:hanging="360"/>
      </w:pPr>
      <w:rPr>
        <w:rFonts w:ascii="Garamond" w:hAnsi="Garamond" w:hint="default"/>
        <w:b/>
        <w:i w:val="0"/>
        <w:sz w:val="24"/>
      </w:rPr>
    </w:lvl>
    <w:lvl w:ilvl="1">
      <w:start w:val="1"/>
      <w:numFmt w:val="decimal"/>
      <w:lvlText w:val="%1.%2."/>
      <w:lvlJc w:val="left"/>
      <w:pPr>
        <w:tabs>
          <w:tab w:val="left" w:pos="1080"/>
        </w:tabs>
        <w:ind w:left="792" w:hanging="432"/>
      </w:pPr>
      <w:rPr>
        <w:rFonts w:ascii="Garamond" w:hAnsi="Garamond" w:hint="default"/>
        <w:b/>
        <w:i w:val="0"/>
        <w:sz w:val="24"/>
      </w:rPr>
    </w:lvl>
    <w:lvl w:ilvl="2">
      <w:start w:val="1"/>
      <w:numFmt w:val="decimal"/>
      <w:lvlText w:val="%1.%2.%3."/>
      <w:lvlJc w:val="left"/>
      <w:pPr>
        <w:tabs>
          <w:tab w:val="left" w:pos="1440"/>
        </w:tabs>
        <w:ind w:left="1224" w:hanging="504"/>
      </w:pPr>
      <w:rPr>
        <w:rFonts w:ascii="Garamond" w:hAnsi="Garamond" w:hint="default"/>
        <w:b/>
        <w:i w:val="0"/>
        <w:sz w:val="24"/>
      </w:rPr>
    </w:lvl>
    <w:lvl w:ilvl="3">
      <w:start w:val="1"/>
      <w:numFmt w:val="decimal"/>
      <w:lvlText w:val="%1.%2.%3.%4."/>
      <w:lvlJc w:val="left"/>
      <w:pPr>
        <w:tabs>
          <w:tab w:val="left" w:pos="2160"/>
        </w:tabs>
        <w:ind w:left="1728" w:hanging="648"/>
      </w:pPr>
      <w:rPr>
        <w:rFonts w:ascii="Garamond" w:hAnsi="Garamond" w:hint="default"/>
        <w:b/>
        <w:i w:val="0"/>
        <w:sz w:val="24"/>
      </w:rPr>
    </w:lvl>
    <w:lvl w:ilvl="4">
      <w:start w:val="1"/>
      <w:numFmt w:val="decimal"/>
      <w:lvlText w:val="%1.%2.%3.%4.%5."/>
      <w:lvlJc w:val="left"/>
      <w:pPr>
        <w:tabs>
          <w:tab w:val="left" w:pos="2880"/>
        </w:tabs>
        <w:ind w:left="2232" w:hanging="792"/>
      </w:pPr>
      <w:rPr>
        <w:rFonts w:ascii="Garamond" w:hAnsi="Garamond" w:hint="default"/>
        <w:b/>
        <w:i w:val="0"/>
        <w:sz w:val="24"/>
      </w:rPr>
    </w:lvl>
    <w:lvl w:ilvl="5">
      <w:start w:val="1"/>
      <w:numFmt w:val="decimal"/>
      <w:lvlText w:val="%1.%2.%3.%4.%5.%6."/>
      <w:lvlJc w:val="left"/>
      <w:pPr>
        <w:tabs>
          <w:tab w:val="left" w:pos="3240"/>
        </w:tabs>
        <w:ind w:left="2736" w:hanging="936"/>
      </w:pPr>
      <w:rPr>
        <w:rFonts w:hint="default"/>
      </w:rPr>
    </w:lvl>
    <w:lvl w:ilvl="6">
      <w:start w:val="1"/>
      <w:numFmt w:val="decimal"/>
      <w:lvlText w:val="%1.%2.%3.%4.%5.%6.%7."/>
      <w:lvlJc w:val="left"/>
      <w:pPr>
        <w:tabs>
          <w:tab w:val="left" w:pos="3960"/>
        </w:tabs>
        <w:ind w:left="3240" w:hanging="1080"/>
      </w:pPr>
      <w:rPr>
        <w:rFonts w:hint="default"/>
      </w:rPr>
    </w:lvl>
    <w:lvl w:ilvl="7">
      <w:start w:val="1"/>
      <w:numFmt w:val="decimal"/>
      <w:lvlText w:val="%1.%2.%3.%4.%5.%6.%7.%8."/>
      <w:lvlJc w:val="left"/>
      <w:pPr>
        <w:tabs>
          <w:tab w:val="left" w:pos="4320"/>
        </w:tabs>
        <w:ind w:left="3744" w:hanging="1224"/>
      </w:pPr>
      <w:rPr>
        <w:rFonts w:hint="default"/>
      </w:rPr>
    </w:lvl>
    <w:lvl w:ilvl="8">
      <w:start w:val="1"/>
      <w:numFmt w:val="decimal"/>
      <w:lvlText w:val="%1.%2.%3.%4.%5.%6.%7.%8.%9."/>
      <w:lvlJc w:val="left"/>
      <w:pPr>
        <w:tabs>
          <w:tab w:val="left" w:pos="5040"/>
        </w:tabs>
        <w:ind w:left="4320" w:hanging="1440"/>
      </w:pPr>
      <w:rPr>
        <w:rFonts w:hint="default"/>
      </w:rPr>
    </w:lvl>
  </w:abstractNum>
  <w:abstractNum w:abstractNumId="4" w15:restartNumberingAfterBreak="0">
    <w:nsid w:val="00000004"/>
    <w:multiLevelType w:val="multilevel"/>
    <w:tmpl w:val="CEA66482"/>
    <w:lvl w:ilvl="0">
      <w:start w:val="1"/>
      <w:numFmt w:val="decimal"/>
      <w:lvlText w:val="B.%1."/>
      <w:lvlJc w:val="left"/>
      <w:pPr>
        <w:tabs>
          <w:tab w:val="left" w:pos="360"/>
        </w:tabs>
        <w:ind w:left="360" w:hanging="360"/>
      </w:pPr>
      <w:rPr>
        <w:rFonts w:hint="default"/>
      </w:rPr>
    </w:lvl>
    <w:lvl w:ilvl="1">
      <w:start w:val="1"/>
      <w:numFmt w:val="decimal"/>
      <w:lvlText w:val="B.%1.%2."/>
      <w:lvlJc w:val="left"/>
      <w:pPr>
        <w:tabs>
          <w:tab w:val="left" w:pos="1080"/>
        </w:tabs>
        <w:ind w:left="792" w:hanging="432"/>
      </w:pPr>
      <w:rPr>
        <w:rFonts w:hint="default"/>
      </w:rPr>
    </w:lvl>
    <w:lvl w:ilvl="2">
      <w:start w:val="1"/>
      <w:numFmt w:val="decimal"/>
      <w:lvlText w:val="%1.%2.%3."/>
      <w:lvlJc w:val="left"/>
      <w:pPr>
        <w:tabs>
          <w:tab w:val="left" w:pos="1440"/>
        </w:tabs>
        <w:ind w:left="1224" w:hanging="504"/>
      </w:pPr>
      <w:rPr>
        <w:rFonts w:hint="default"/>
      </w:rPr>
    </w:lvl>
    <w:lvl w:ilvl="3">
      <w:start w:val="1"/>
      <w:numFmt w:val="decimal"/>
      <w:lvlText w:val="%1.%2.%3.%4."/>
      <w:lvlJc w:val="left"/>
      <w:pPr>
        <w:tabs>
          <w:tab w:val="left" w:pos="2160"/>
        </w:tabs>
        <w:ind w:left="1728" w:hanging="648"/>
      </w:pPr>
      <w:rPr>
        <w:rFonts w:hint="default"/>
      </w:rPr>
    </w:lvl>
    <w:lvl w:ilvl="4">
      <w:start w:val="1"/>
      <w:numFmt w:val="decimal"/>
      <w:lvlText w:val="%1.%2.%3.%4.%5."/>
      <w:lvlJc w:val="left"/>
      <w:pPr>
        <w:tabs>
          <w:tab w:val="left" w:pos="2880"/>
        </w:tabs>
        <w:ind w:left="2232" w:hanging="792"/>
      </w:pPr>
      <w:rPr>
        <w:rFonts w:hint="default"/>
      </w:rPr>
    </w:lvl>
    <w:lvl w:ilvl="5">
      <w:start w:val="1"/>
      <w:numFmt w:val="decimal"/>
      <w:lvlText w:val="%1.%2.%3.%4.%5.%6."/>
      <w:lvlJc w:val="left"/>
      <w:pPr>
        <w:tabs>
          <w:tab w:val="left" w:pos="3240"/>
        </w:tabs>
        <w:ind w:left="2736" w:hanging="936"/>
      </w:pPr>
      <w:rPr>
        <w:rFonts w:hint="default"/>
      </w:rPr>
    </w:lvl>
    <w:lvl w:ilvl="6">
      <w:start w:val="1"/>
      <w:numFmt w:val="decimal"/>
      <w:lvlText w:val="%1.%2.%3.%4.%5.%6.%7."/>
      <w:lvlJc w:val="left"/>
      <w:pPr>
        <w:tabs>
          <w:tab w:val="left" w:pos="3960"/>
        </w:tabs>
        <w:ind w:left="3240" w:hanging="1080"/>
      </w:pPr>
      <w:rPr>
        <w:rFonts w:hint="default"/>
      </w:rPr>
    </w:lvl>
    <w:lvl w:ilvl="7">
      <w:start w:val="1"/>
      <w:numFmt w:val="decimal"/>
      <w:lvlText w:val="%1.%2.%3.%4.%5.%6.%7.%8."/>
      <w:lvlJc w:val="left"/>
      <w:pPr>
        <w:tabs>
          <w:tab w:val="left" w:pos="4320"/>
        </w:tabs>
        <w:ind w:left="3744" w:hanging="1224"/>
      </w:pPr>
      <w:rPr>
        <w:rFonts w:hint="default"/>
      </w:rPr>
    </w:lvl>
    <w:lvl w:ilvl="8">
      <w:start w:val="1"/>
      <w:numFmt w:val="decimal"/>
      <w:lvlText w:val="%1.%2.%3.%4.%5.%6.%7.%8.%9."/>
      <w:lvlJc w:val="left"/>
      <w:pPr>
        <w:tabs>
          <w:tab w:val="left" w:pos="5040"/>
        </w:tabs>
        <w:ind w:left="4320" w:hanging="1440"/>
      </w:pPr>
      <w:rPr>
        <w:rFonts w:hint="default"/>
      </w:rPr>
    </w:lvl>
  </w:abstractNum>
  <w:abstractNum w:abstractNumId="5" w15:restartNumberingAfterBreak="0">
    <w:nsid w:val="00000005"/>
    <w:multiLevelType w:val="multilevel"/>
    <w:tmpl w:val="7F7C2104"/>
    <w:lvl w:ilvl="0">
      <w:start w:val="1"/>
      <w:numFmt w:val="decimal"/>
      <w:lvlText w:val="%1."/>
      <w:lvlJc w:val="left"/>
      <w:pPr>
        <w:tabs>
          <w:tab w:val="left" w:pos="360"/>
        </w:tabs>
        <w:ind w:left="360" w:hanging="360"/>
      </w:pPr>
      <w:rPr>
        <w:rFonts w:ascii="Garamond" w:hAnsi="Garamond" w:hint="default"/>
        <w:b/>
        <w:i w:val="0"/>
        <w:sz w:val="24"/>
        <w:szCs w:val="24"/>
      </w:rPr>
    </w:lvl>
    <w:lvl w:ilvl="1">
      <w:start w:val="1"/>
      <w:numFmt w:val="decimal"/>
      <w:lvlText w:val="%1.%2."/>
      <w:lvlJc w:val="left"/>
      <w:pPr>
        <w:tabs>
          <w:tab w:val="left" w:pos="1080"/>
        </w:tabs>
        <w:ind w:left="792" w:hanging="432"/>
      </w:pPr>
      <w:rPr>
        <w:rFonts w:ascii="Garamond" w:hAnsi="Garamond" w:hint="default"/>
        <w:b/>
        <w:i w:val="0"/>
        <w:sz w:val="24"/>
        <w:szCs w:val="24"/>
      </w:rPr>
    </w:lvl>
    <w:lvl w:ilvl="2">
      <w:start w:val="1"/>
      <w:numFmt w:val="decimal"/>
      <w:lvlText w:val="%1.%2.%3."/>
      <w:lvlJc w:val="left"/>
      <w:pPr>
        <w:tabs>
          <w:tab w:val="left" w:pos="1440"/>
        </w:tabs>
        <w:ind w:left="1224" w:hanging="504"/>
      </w:pPr>
      <w:rPr>
        <w:rFonts w:ascii="Garamond" w:hAnsi="Garamond" w:hint="default"/>
        <w:b/>
        <w:i w:val="0"/>
        <w:sz w:val="24"/>
        <w:szCs w:val="24"/>
      </w:rPr>
    </w:lvl>
    <w:lvl w:ilvl="3">
      <w:start w:val="1"/>
      <w:numFmt w:val="decimal"/>
      <w:lvlText w:val="%1.%2.%3.%4."/>
      <w:lvlJc w:val="left"/>
      <w:pPr>
        <w:tabs>
          <w:tab w:val="left" w:pos="2160"/>
        </w:tabs>
        <w:ind w:left="1728" w:hanging="648"/>
      </w:pPr>
      <w:rPr>
        <w:rFonts w:ascii="Garamond" w:hAnsi="Garamond" w:hint="default"/>
        <w:b/>
        <w:i w:val="0"/>
        <w:sz w:val="24"/>
        <w:szCs w:val="24"/>
      </w:rPr>
    </w:lvl>
    <w:lvl w:ilvl="4">
      <w:start w:val="1"/>
      <w:numFmt w:val="decimal"/>
      <w:lvlText w:val="%1.%2.%3.%4.%5."/>
      <w:lvlJc w:val="left"/>
      <w:pPr>
        <w:tabs>
          <w:tab w:val="left" w:pos="2880"/>
        </w:tabs>
        <w:ind w:left="2232" w:hanging="792"/>
      </w:pPr>
      <w:rPr>
        <w:rFonts w:ascii="Garamond" w:hAnsi="Garamond" w:hint="default"/>
        <w:b/>
        <w:i w:val="0"/>
        <w:sz w:val="24"/>
      </w:rPr>
    </w:lvl>
    <w:lvl w:ilvl="5">
      <w:start w:val="1"/>
      <w:numFmt w:val="decimal"/>
      <w:lvlText w:val="%1.%2.%3.%4.%5.%6."/>
      <w:lvlJc w:val="left"/>
      <w:pPr>
        <w:tabs>
          <w:tab w:val="left" w:pos="3240"/>
        </w:tabs>
        <w:ind w:left="2736" w:hanging="936"/>
      </w:pPr>
      <w:rPr>
        <w:rFonts w:hint="default"/>
      </w:rPr>
    </w:lvl>
    <w:lvl w:ilvl="6">
      <w:start w:val="1"/>
      <w:numFmt w:val="decimal"/>
      <w:lvlText w:val="%1.%2.%3.%4.%5.%6.%7."/>
      <w:lvlJc w:val="left"/>
      <w:pPr>
        <w:tabs>
          <w:tab w:val="left" w:pos="3960"/>
        </w:tabs>
        <w:ind w:left="3240" w:hanging="1080"/>
      </w:pPr>
      <w:rPr>
        <w:rFonts w:hint="default"/>
      </w:rPr>
    </w:lvl>
    <w:lvl w:ilvl="7">
      <w:start w:val="1"/>
      <w:numFmt w:val="decimal"/>
      <w:lvlText w:val="%1.%2.%3.%4.%5.%6.%7.%8."/>
      <w:lvlJc w:val="left"/>
      <w:pPr>
        <w:tabs>
          <w:tab w:val="left" w:pos="4320"/>
        </w:tabs>
        <w:ind w:left="3744" w:hanging="1224"/>
      </w:pPr>
      <w:rPr>
        <w:rFonts w:hint="default"/>
      </w:rPr>
    </w:lvl>
    <w:lvl w:ilvl="8">
      <w:start w:val="1"/>
      <w:numFmt w:val="decimal"/>
      <w:lvlText w:val="%1.%2.%3.%4.%5.%6.%7.%8.%9."/>
      <w:lvlJc w:val="left"/>
      <w:pPr>
        <w:tabs>
          <w:tab w:val="left" w:pos="5040"/>
        </w:tabs>
        <w:ind w:left="4320" w:hanging="1440"/>
      </w:pPr>
      <w:rPr>
        <w:rFonts w:hint="default"/>
      </w:rPr>
    </w:lvl>
  </w:abstractNum>
  <w:abstractNum w:abstractNumId="6" w15:restartNumberingAfterBreak="0">
    <w:nsid w:val="00000006"/>
    <w:multiLevelType w:val="multilevel"/>
    <w:tmpl w:val="040C0025"/>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7" w15:restartNumberingAfterBreak="0">
    <w:nsid w:val="00000007"/>
    <w:multiLevelType w:val="hybridMultilevel"/>
    <w:tmpl w:val="451225E8"/>
    <w:lvl w:ilvl="0" w:tplc="F00A521A">
      <w:start w:val="1"/>
      <w:numFmt w:val="bullet"/>
      <w:lvlText w:val=""/>
      <w:lvlJc w:val="left"/>
      <w:pPr>
        <w:tabs>
          <w:tab w:val="left" w:pos="851"/>
        </w:tabs>
        <w:ind w:left="851" w:hanging="284"/>
      </w:pPr>
      <w:rPr>
        <w:rFonts w:ascii="Symbol" w:hAnsi="Symbol" w:hint="default"/>
      </w:rPr>
    </w:lvl>
    <w:lvl w:ilvl="1" w:tplc="040C0003">
      <w:start w:val="1"/>
      <w:numFmt w:val="bullet"/>
      <w:lvlText w:val="o"/>
      <w:lvlJc w:val="left"/>
      <w:pPr>
        <w:tabs>
          <w:tab w:val="left" w:pos="1440"/>
        </w:tabs>
        <w:ind w:left="1440" w:hanging="360"/>
      </w:pPr>
      <w:rPr>
        <w:rFonts w:ascii="Courier New" w:hAnsi="Courier New" w:cs="Courier New" w:hint="default"/>
      </w:rPr>
    </w:lvl>
    <w:lvl w:ilvl="2" w:tplc="040C0005" w:tentative="1">
      <w:start w:val="1"/>
      <w:numFmt w:val="bullet"/>
      <w:lvlText w:val=""/>
      <w:lvlJc w:val="left"/>
      <w:pPr>
        <w:tabs>
          <w:tab w:val="left" w:pos="2160"/>
        </w:tabs>
        <w:ind w:left="2160" w:hanging="360"/>
      </w:pPr>
      <w:rPr>
        <w:rFonts w:ascii="Wingdings" w:hAnsi="Wingdings" w:hint="default"/>
      </w:rPr>
    </w:lvl>
    <w:lvl w:ilvl="3" w:tplc="040C0001" w:tentative="1">
      <w:start w:val="1"/>
      <w:numFmt w:val="bullet"/>
      <w:lvlText w:val=""/>
      <w:lvlJc w:val="left"/>
      <w:pPr>
        <w:tabs>
          <w:tab w:val="left" w:pos="2880"/>
        </w:tabs>
        <w:ind w:left="2880" w:hanging="360"/>
      </w:pPr>
      <w:rPr>
        <w:rFonts w:ascii="Symbol" w:hAnsi="Symbol" w:hint="default"/>
      </w:rPr>
    </w:lvl>
    <w:lvl w:ilvl="4" w:tplc="040C0003" w:tentative="1">
      <w:start w:val="1"/>
      <w:numFmt w:val="bullet"/>
      <w:lvlText w:val="o"/>
      <w:lvlJc w:val="left"/>
      <w:pPr>
        <w:tabs>
          <w:tab w:val="left" w:pos="3600"/>
        </w:tabs>
        <w:ind w:left="3600" w:hanging="360"/>
      </w:pPr>
      <w:rPr>
        <w:rFonts w:ascii="Courier New" w:hAnsi="Courier New" w:cs="Courier New" w:hint="default"/>
      </w:rPr>
    </w:lvl>
    <w:lvl w:ilvl="5" w:tplc="040C0005" w:tentative="1">
      <w:start w:val="1"/>
      <w:numFmt w:val="bullet"/>
      <w:lvlText w:val=""/>
      <w:lvlJc w:val="left"/>
      <w:pPr>
        <w:tabs>
          <w:tab w:val="left" w:pos="4320"/>
        </w:tabs>
        <w:ind w:left="4320" w:hanging="360"/>
      </w:pPr>
      <w:rPr>
        <w:rFonts w:ascii="Wingdings" w:hAnsi="Wingdings" w:hint="default"/>
      </w:rPr>
    </w:lvl>
    <w:lvl w:ilvl="6" w:tplc="040C0001" w:tentative="1">
      <w:start w:val="1"/>
      <w:numFmt w:val="bullet"/>
      <w:lvlText w:val=""/>
      <w:lvlJc w:val="left"/>
      <w:pPr>
        <w:tabs>
          <w:tab w:val="left" w:pos="5040"/>
        </w:tabs>
        <w:ind w:left="5040" w:hanging="360"/>
      </w:pPr>
      <w:rPr>
        <w:rFonts w:ascii="Symbol" w:hAnsi="Symbol" w:hint="default"/>
      </w:rPr>
    </w:lvl>
    <w:lvl w:ilvl="7" w:tplc="040C0003" w:tentative="1">
      <w:start w:val="1"/>
      <w:numFmt w:val="bullet"/>
      <w:lvlText w:val="o"/>
      <w:lvlJc w:val="left"/>
      <w:pPr>
        <w:tabs>
          <w:tab w:val="left" w:pos="5760"/>
        </w:tabs>
        <w:ind w:left="5760" w:hanging="360"/>
      </w:pPr>
      <w:rPr>
        <w:rFonts w:ascii="Courier New" w:hAnsi="Courier New" w:cs="Courier New" w:hint="default"/>
      </w:rPr>
    </w:lvl>
    <w:lvl w:ilvl="8" w:tplc="040C0005" w:tentative="1">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00000008"/>
    <w:multiLevelType w:val="hybridMultilevel"/>
    <w:tmpl w:val="14CAFC58"/>
    <w:lvl w:ilvl="0" w:tplc="F00A521A">
      <w:start w:val="1"/>
      <w:numFmt w:val="bullet"/>
      <w:lvlText w:val=""/>
      <w:lvlJc w:val="left"/>
      <w:pPr>
        <w:tabs>
          <w:tab w:val="left" w:pos="824"/>
        </w:tabs>
        <w:ind w:left="824" w:hanging="284"/>
      </w:pPr>
      <w:rPr>
        <w:rFonts w:ascii="Symbol" w:hAnsi="Symbol" w:hint="default"/>
      </w:rPr>
    </w:lvl>
    <w:lvl w:ilvl="1" w:tplc="040C0003" w:tentative="1">
      <w:start w:val="1"/>
      <w:numFmt w:val="bullet"/>
      <w:lvlText w:val="o"/>
      <w:lvlJc w:val="left"/>
      <w:pPr>
        <w:tabs>
          <w:tab w:val="left" w:pos="1413"/>
        </w:tabs>
        <w:ind w:left="1413" w:hanging="360"/>
      </w:pPr>
      <w:rPr>
        <w:rFonts w:ascii="Courier New" w:hAnsi="Courier New" w:cs="Courier New" w:hint="default"/>
      </w:rPr>
    </w:lvl>
    <w:lvl w:ilvl="2" w:tplc="040C0005" w:tentative="1">
      <w:start w:val="1"/>
      <w:numFmt w:val="bullet"/>
      <w:lvlText w:val=""/>
      <w:lvlJc w:val="left"/>
      <w:pPr>
        <w:tabs>
          <w:tab w:val="left" w:pos="2133"/>
        </w:tabs>
        <w:ind w:left="2133" w:hanging="360"/>
      </w:pPr>
      <w:rPr>
        <w:rFonts w:ascii="Wingdings" w:hAnsi="Wingdings" w:hint="default"/>
      </w:rPr>
    </w:lvl>
    <w:lvl w:ilvl="3" w:tplc="040C0001" w:tentative="1">
      <w:start w:val="1"/>
      <w:numFmt w:val="bullet"/>
      <w:lvlText w:val=""/>
      <w:lvlJc w:val="left"/>
      <w:pPr>
        <w:tabs>
          <w:tab w:val="left" w:pos="2853"/>
        </w:tabs>
        <w:ind w:left="2853" w:hanging="360"/>
      </w:pPr>
      <w:rPr>
        <w:rFonts w:ascii="Symbol" w:hAnsi="Symbol" w:hint="default"/>
      </w:rPr>
    </w:lvl>
    <w:lvl w:ilvl="4" w:tplc="040C0003" w:tentative="1">
      <w:start w:val="1"/>
      <w:numFmt w:val="bullet"/>
      <w:lvlText w:val="o"/>
      <w:lvlJc w:val="left"/>
      <w:pPr>
        <w:tabs>
          <w:tab w:val="left" w:pos="3573"/>
        </w:tabs>
        <w:ind w:left="3573" w:hanging="360"/>
      </w:pPr>
      <w:rPr>
        <w:rFonts w:ascii="Courier New" w:hAnsi="Courier New" w:cs="Courier New" w:hint="default"/>
      </w:rPr>
    </w:lvl>
    <w:lvl w:ilvl="5" w:tplc="040C0005" w:tentative="1">
      <w:start w:val="1"/>
      <w:numFmt w:val="bullet"/>
      <w:lvlText w:val=""/>
      <w:lvlJc w:val="left"/>
      <w:pPr>
        <w:tabs>
          <w:tab w:val="left" w:pos="4293"/>
        </w:tabs>
        <w:ind w:left="4293" w:hanging="360"/>
      </w:pPr>
      <w:rPr>
        <w:rFonts w:ascii="Wingdings" w:hAnsi="Wingdings" w:hint="default"/>
      </w:rPr>
    </w:lvl>
    <w:lvl w:ilvl="6" w:tplc="040C0001" w:tentative="1">
      <w:start w:val="1"/>
      <w:numFmt w:val="bullet"/>
      <w:lvlText w:val=""/>
      <w:lvlJc w:val="left"/>
      <w:pPr>
        <w:tabs>
          <w:tab w:val="left" w:pos="5013"/>
        </w:tabs>
        <w:ind w:left="5013" w:hanging="360"/>
      </w:pPr>
      <w:rPr>
        <w:rFonts w:ascii="Symbol" w:hAnsi="Symbol" w:hint="default"/>
      </w:rPr>
    </w:lvl>
    <w:lvl w:ilvl="7" w:tplc="040C0003" w:tentative="1">
      <w:start w:val="1"/>
      <w:numFmt w:val="bullet"/>
      <w:lvlText w:val="o"/>
      <w:lvlJc w:val="left"/>
      <w:pPr>
        <w:tabs>
          <w:tab w:val="left" w:pos="5733"/>
        </w:tabs>
        <w:ind w:left="5733" w:hanging="360"/>
      </w:pPr>
      <w:rPr>
        <w:rFonts w:ascii="Courier New" w:hAnsi="Courier New" w:cs="Courier New" w:hint="default"/>
      </w:rPr>
    </w:lvl>
    <w:lvl w:ilvl="8" w:tplc="040C0005" w:tentative="1">
      <w:start w:val="1"/>
      <w:numFmt w:val="bullet"/>
      <w:lvlText w:val=""/>
      <w:lvlJc w:val="left"/>
      <w:pPr>
        <w:tabs>
          <w:tab w:val="left" w:pos="6453"/>
        </w:tabs>
        <w:ind w:left="6453" w:hanging="360"/>
      </w:pPr>
      <w:rPr>
        <w:rFonts w:ascii="Wingdings" w:hAnsi="Wingdings" w:hint="default"/>
      </w:rPr>
    </w:lvl>
  </w:abstractNum>
  <w:abstractNum w:abstractNumId="9" w15:restartNumberingAfterBreak="0">
    <w:nsid w:val="00000009"/>
    <w:multiLevelType w:val="multilevel"/>
    <w:tmpl w:val="CC36D98E"/>
    <w:numStyleLink w:val="StyleAvecpucesWingdingssymboleAvant063cmSuspendu"/>
  </w:abstractNum>
  <w:abstractNum w:abstractNumId="10" w15:restartNumberingAfterBreak="0">
    <w:nsid w:val="0000000A"/>
    <w:multiLevelType w:val="hybridMultilevel"/>
    <w:tmpl w:val="330CE4CE"/>
    <w:lvl w:ilvl="0" w:tplc="C8F299E4">
      <w:start w:val="1"/>
      <w:numFmt w:val="decimal"/>
      <w:lvlText w:val="%1."/>
      <w:lvlJc w:val="left"/>
      <w:pPr>
        <w:tabs>
          <w:tab w:val="left" w:pos="360"/>
        </w:tabs>
        <w:ind w:left="360" w:hanging="360"/>
      </w:pPr>
      <w:rPr>
        <w:rFonts w:hint="default"/>
      </w:rPr>
    </w:lvl>
    <w:lvl w:ilvl="1" w:tplc="040C0019">
      <w:start w:val="1"/>
      <w:numFmt w:val="lowerLetter"/>
      <w:lvlText w:val="%2."/>
      <w:lvlJc w:val="left"/>
      <w:pPr>
        <w:tabs>
          <w:tab w:val="left" w:pos="720"/>
        </w:tabs>
        <w:ind w:left="720" w:hanging="360"/>
      </w:pPr>
    </w:lvl>
    <w:lvl w:ilvl="2" w:tplc="040C001B" w:tentative="1">
      <w:start w:val="1"/>
      <w:numFmt w:val="lowerRoman"/>
      <w:lvlText w:val="%3."/>
      <w:lvlJc w:val="right"/>
      <w:pPr>
        <w:tabs>
          <w:tab w:val="left" w:pos="1800"/>
        </w:tabs>
        <w:ind w:left="1800" w:hanging="180"/>
      </w:pPr>
    </w:lvl>
    <w:lvl w:ilvl="3" w:tplc="040C000F" w:tentative="1">
      <w:start w:val="1"/>
      <w:numFmt w:val="decimal"/>
      <w:lvlText w:val="%4."/>
      <w:lvlJc w:val="left"/>
      <w:pPr>
        <w:tabs>
          <w:tab w:val="left" w:pos="2520"/>
        </w:tabs>
        <w:ind w:left="2520" w:hanging="360"/>
      </w:pPr>
    </w:lvl>
    <w:lvl w:ilvl="4" w:tplc="040C0019" w:tentative="1">
      <w:start w:val="1"/>
      <w:numFmt w:val="lowerLetter"/>
      <w:lvlText w:val="%5."/>
      <w:lvlJc w:val="left"/>
      <w:pPr>
        <w:tabs>
          <w:tab w:val="left" w:pos="3240"/>
        </w:tabs>
        <w:ind w:left="3240" w:hanging="360"/>
      </w:pPr>
    </w:lvl>
    <w:lvl w:ilvl="5" w:tplc="040C001B" w:tentative="1">
      <w:start w:val="1"/>
      <w:numFmt w:val="lowerRoman"/>
      <w:lvlText w:val="%6."/>
      <w:lvlJc w:val="right"/>
      <w:pPr>
        <w:tabs>
          <w:tab w:val="left" w:pos="3960"/>
        </w:tabs>
        <w:ind w:left="3960" w:hanging="180"/>
      </w:pPr>
    </w:lvl>
    <w:lvl w:ilvl="6" w:tplc="040C000F" w:tentative="1">
      <w:start w:val="1"/>
      <w:numFmt w:val="decimal"/>
      <w:lvlText w:val="%7."/>
      <w:lvlJc w:val="left"/>
      <w:pPr>
        <w:tabs>
          <w:tab w:val="left" w:pos="4680"/>
        </w:tabs>
        <w:ind w:left="4680" w:hanging="360"/>
      </w:pPr>
    </w:lvl>
    <w:lvl w:ilvl="7" w:tplc="040C0019" w:tentative="1">
      <w:start w:val="1"/>
      <w:numFmt w:val="lowerLetter"/>
      <w:lvlText w:val="%8."/>
      <w:lvlJc w:val="left"/>
      <w:pPr>
        <w:tabs>
          <w:tab w:val="left" w:pos="5400"/>
        </w:tabs>
        <w:ind w:left="5400" w:hanging="360"/>
      </w:pPr>
    </w:lvl>
    <w:lvl w:ilvl="8" w:tplc="040C001B" w:tentative="1">
      <w:start w:val="1"/>
      <w:numFmt w:val="lowerRoman"/>
      <w:lvlText w:val="%9."/>
      <w:lvlJc w:val="right"/>
      <w:pPr>
        <w:tabs>
          <w:tab w:val="left" w:pos="6120"/>
        </w:tabs>
        <w:ind w:left="6120" w:hanging="180"/>
      </w:pPr>
    </w:lvl>
  </w:abstractNum>
  <w:abstractNum w:abstractNumId="11" w15:restartNumberingAfterBreak="0">
    <w:nsid w:val="0000000B"/>
    <w:multiLevelType w:val="multilevel"/>
    <w:tmpl w:val="CC36D98E"/>
    <w:styleLink w:val="StyleAvecpucesWingdingssymboleAvant063cmSuspendu"/>
    <w:lvl w:ilvl="0">
      <w:start w:val="1"/>
      <w:numFmt w:val="bullet"/>
      <w:lvlText w:val=""/>
      <w:lvlJc w:val="left"/>
      <w:pPr>
        <w:tabs>
          <w:tab w:val="left" w:pos="720"/>
        </w:tabs>
        <w:ind w:left="720" w:hanging="360"/>
      </w:pPr>
      <w:rPr>
        <w:rFonts w:ascii="Wingdings" w:hAnsi="Wingdings" w:cs="Times New Roman" w:hint="default"/>
        <w:sz w:val="24"/>
        <w:szCs w:val="24"/>
      </w:rPr>
    </w:lvl>
    <w:lvl w:ilvl="1">
      <w:start w:val="1"/>
      <w:numFmt w:val="bullet"/>
      <w:lvlText w:val="­"/>
      <w:lvlJc w:val="left"/>
      <w:pPr>
        <w:tabs>
          <w:tab w:val="left" w:pos="1440"/>
        </w:tabs>
        <w:ind w:left="1440" w:hanging="360"/>
      </w:pPr>
      <w:rPr>
        <w:rFonts w:ascii="Times New Roman" w:hAnsi="Times New Roman"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15:restartNumberingAfterBreak="0">
    <w:nsid w:val="0000000C"/>
    <w:multiLevelType w:val="multilevel"/>
    <w:tmpl w:val="567E821C"/>
    <w:lvl w:ilvl="0">
      <w:start w:val="1"/>
      <w:numFmt w:val="decimal"/>
      <w:lvlText w:val="A.%1."/>
      <w:lvlJc w:val="left"/>
      <w:pPr>
        <w:tabs>
          <w:tab w:val="left" w:pos="360"/>
        </w:tabs>
        <w:ind w:left="360" w:hanging="360"/>
      </w:pPr>
      <w:rPr>
        <w:rFonts w:hint="default"/>
      </w:rPr>
    </w:lvl>
    <w:lvl w:ilvl="1">
      <w:start w:val="1"/>
      <w:numFmt w:val="decimal"/>
      <w:lvlText w:val="A.%1.%2."/>
      <w:lvlJc w:val="left"/>
      <w:pPr>
        <w:tabs>
          <w:tab w:val="left" w:pos="1080"/>
        </w:tabs>
        <w:ind w:left="792" w:hanging="432"/>
      </w:pPr>
      <w:rPr>
        <w:rFonts w:hint="default"/>
      </w:rPr>
    </w:lvl>
    <w:lvl w:ilvl="2">
      <w:start w:val="1"/>
      <w:numFmt w:val="decimal"/>
      <w:lvlText w:val="%1.%2.%3."/>
      <w:lvlJc w:val="left"/>
      <w:pPr>
        <w:tabs>
          <w:tab w:val="left" w:pos="1440"/>
        </w:tabs>
        <w:ind w:left="1224" w:hanging="504"/>
      </w:pPr>
      <w:rPr>
        <w:rFonts w:hint="default"/>
      </w:rPr>
    </w:lvl>
    <w:lvl w:ilvl="3">
      <w:start w:val="1"/>
      <w:numFmt w:val="decimal"/>
      <w:lvlText w:val="%1.%2.%3.%4."/>
      <w:lvlJc w:val="left"/>
      <w:pPr>
        <w:tabs>
          <w:tab w:val="left" w:pos="2160"/>
        </w:tabs>
        <w:ind w:left="1728" w:hanging="648"/>
      </w:pPr>
      <w:rPr>
        <w:rFonts w:hint="default"/>
      </w:rPr>
    </w:lvl>
    <w:lvl w:ilvl="4">
      <w:start w:val="1"/>
      <w:numFmt w:val="decimal"/>
      <w:lvlText w:val="%1.%2.%3.%4.%5."/>
      <w:lvlJc w:val="left"/>
      <w:pPr>
        <w:tabs>
          <w:tab w:val="left" w:pos="2880"/>
        </w:tabs>
        <w:ind w:left="2232" w:hanging="792"/>
      </w:pPr>
      <w:rPr>
        <w:rFonts w:hint="default"/>
      </w:rPr>
    </w:lvl>
    <w:lvl w:ilvl="5">
      <w:start w:val="1"/>
      <w:numFmt w:val="decimal"/>
      <w:lvlText w:val="%1.%2.%3.%4.%5.%6."/>
      <w:lvlJc w:val="left"/>
      <w:pPr>
        <w:tabs>
          <w:tab w:val="left" w:pos="3240"/>
        </w:tabs>
        <w:ind w:left="2736" w:hanging="936"/>
      </w:pPr>
      <w:rPr>
        <w:rFonts w:hint="default"/>
      </w:rPr>
    </w:lvl>
    <w:lvl w:ilvl="6">
      <w:start w:val="1"/>
      <w:numFmt w:val="decimal"/>
      <w:lvlText w:val="%1.%2.%3.%4.%5.%6.%7."/>
      <w:lvlJc w:val="left"/>
      <w:pPr>
        <w:tabs>
          <w:tab w:val="left" w:pos="3960"/>
        </w:tabs>
        <w:ind w:left="3240" w:hanging="1080"/>
      </w:pPr>
      <w:rPr>
        <w:rFonts w:hint="default"/>
      </w:rPr>
    </w:lvl>
    <w:lvl w:ilvl="7">
      <w:start w:val="1"/>
      <w:numFmt w:val="decimal"/>
      <w:lvlText w:val="%1.%2.%3.%4.%5.%6.%7.%8."/>
      <w:lvlJc w:val="left"/>
      <w:pPr>
        <w:tabs>
          <w:tab w:val="left" w:pos="4320"/>
        </w:tabs>
        <w:ind w:left="3744" w:hanging="1224"/>
      </w:pPr>
      <w:rPr>
        <w:rFonts w:hint="default"/>
      </w:rPr>
    </w:lvl>
    <w:lvl w:ilvl="8">
      <w:start w:val="1"/>
      <w:numFmt w:val="decimal"/>
      <w:lvlText w:val="%1.%2.%3.%4.%5.%6.%7.%8.%9."/>
      <w:lvlJc w:val="left"/>
      <w:pPr>
        <w:tabs>
          <w:tab w:val="left" w:pos="5040"/>
        </w:tabs>
        <w:ind w:left="4320" w:hanging="1440"/>
      </w:pPr>
      <w:rPr>
        <w:rFonts w:hint="default"/>
      </w:rPr>
    </w:lvl>
  </w:abstractNum>
  <w:abstractNum w:abstractNumId="13" w15:restartNumberingAfterBreak="0">
    <w:nsid w:val="0000000D"/>
    <w:multiLevelType w:val="hybridMultilevel"/>
    <w:tmpl w:val="CC36D98E"/>
    <w:numStyleLink w:val="StyleAvecpucesWingdingssymboleAvant063cmSuspendu"/>
  </w:abstractNum>
  <w:abstractNum w:abstractNumId="14" w15:restartNumberingAfterBreak="0">
    <w:nsid w:val="0000000E"/>
    <w:multiLevelType w:val="multilevel"/>
    <w:tmpl w:val="EAE85260"/>
    <w:lvl w:ilvl="0">
      <w:start w:val="1"/>
      <w:numFmt w:val="decimal"/>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5" w15:restartNumberingAfterBreak="0">
    <w:nsid w:val="0000000F"/>
    <w:multiLevelType w:val="multilevel"/>
    <w:tmpl w:val="CC36D98E"/>
    <w:numStyleLink w:val="StyleAvecpucesWingdingssymboleAvant063cmSuspendu"/>
  </w:abstractNum>
  <w:abstractNum w:abstractNumId="16" w15:restartNumberingAfterBreak="0">
    <w:nsid w:val="10A82DD2"/>
    <w:multiLevelType w:val="multilevel"/>
    <w:tmpl w:val="FD1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8D301F"/>
    <w:multiLevelType w:val="multilevel"/>
    <w:tmpl w:val="A6A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AB2F87"/>
    <w:multiLevelType w:val="hybridMultilevel"/>
    <w:tmpl w:val="3126FBBC"/>
    <w:lvl w:ilvl="0" w:tplc="B3EC17A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065748"/>
    <w:multiLevelType w:val="multilevel"/>
    <w:tmpl w:val="EAE85260"/>
    <w:styleLink w:val="CurrentList1"/>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0" w15:restartNumberingAfterBreak="0">
    <w:nsid w:val="77BD72F3"/>
    <w:multiLevelType w:val="multilevel"/>
    <w:tmpl w:val="2BAE1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6564874">
    <w:abstractNumId w:val="14"/>
  </w:num>
  <w:num w:numId="2" w16cid:durableId="2023623877">
    <w:abstractNumId w:val="0"/>
    <w:lvlOverride w:ilvl="0">
      <w:lvl w:ilvl="0">
        <w:start w:val="1"/>
        <w:numFmt w:val="bullet"/>
        <w:pStyle w:val="corpspartie"/>
        <w:lvlText w:val=""/>
        <w:lvlJc w:val="left"/>
        <w:pPr>
          <w:ind w:left="283" w:hanging="283"/>
        </w:pPr>
        <w:rPr>
          <w:rFonts w:ascii="Symbol" w:hAnsi="Symbol" w:hint="default"/>
        </w:rPr>
      </w:lvl>
    </w:lvlOverride>
  </w:num>
  <w:num w:numId="3" w16cid:durableId="484588403">
    <w:abstractNumId w:val="11"/>
  </w:num>
  <w:num w:numId="4" w16cid:durableId="105003854">
    <w:abstractNumId w:val="1"/>
  </w:num>
  <w:num w:numId="5" w16cid:durableId="2039967178">
    <w:abstractNumId w:val="5"/>
  </w:num>
  <w:num w:numId="6" w16cid:durableId="1060791524">
    <w:abstractNumId w:val="3"/>
  </w:num>
  <w:num w:numId="7" w16cid:durableId="1507135283">
    <w:abstractNumId w:val="4"/>
  </w:num>
  <w:num w:numId="8" w16cid:durableId="1127431754">
    <w:abstractNumId w:val="12"/>
  </w:num>
  <w:num w:numId="9" w16cid:durableId="2047945750">
    <w:abstractNumId w:val="14"/>
  </w:num>
  <w:num w:numId="10" w16cid:durableId="826633506">
    <w:abstractNumId w:val="10"/>
  </w:num>
  <w:num w:numId="11" w16cid:durableId="2028023878">
    <w:abstractNumId w:val="8"/>
  </w:num>
  <w:num w:numId="12" w16cid:durableId="2031368430">
    <w:abstractNumId w:val="7"/>
  </w:num>
  <w:num w:numId="13" w16cid:durableId="182943034">
    <w:abstractNumId w:val="2"/>
  </w:num>
  <w:num w:numId="14" w16cid:durableId="1474256360">
    <w:abstractNumId w:val="6"/>
  </w:num>
  <w:num w:numId="15" w16cid:durableId="223807420">
    <w:abstractNumId w:val="13"/>
  </w:num>
  <w:num w:numId="16" w16cid:durableId="264965965">
    <w:abstractNumId w:val="9"/>
  </w:num>
  <w:num w:numId="17" w16cid:durableId="669799089">
    <w:abstractNumId w:val="15"/>
  </w:num>
  <w:num w:numId="18" w16cid:durableId="355279632">
    <w:abstractNumId w:val="14"/>
    <w:lvlOverride w:ilvl="0">
      <w:startOverride w:val="2"/>
    </w:lvlOverride>
    <w:lvlOverride w:ilvl="1">
      <w:startOverride w:val="1"/>
    </w:lvlOverride>
  </w:num>
  <w:num w:numId="19" w16cid:durableId="1573612984">
    <w:abstractNumId w:val="14"/>
    <w:lvlOverride w:ilvl="0">
      <w:startOverride w:val="2"/>
    </w:lvlOverride>
    <w:lvlOverride w:ilvl="1">
      <w:startOverride w:val="1"/>
    </w:lvlOverride>
  </w:num>
  <w:num w:numId="20" w16cid:durableId="958494755">
    <w:abstractNumId w:val="19"/>
  </w:num>
  <w:num w:numId="21" w16cid:durableId="905144622">
    <w:abstractNumId w:val="14"/>
    <w:lvlOverride w:ilvl="0">
      <w:startOverride w:val="2"/>
    </w:lvlOverride>
    <w:lvlOverride w:ilvl="1">
      <w:startOverride w:val="1"/>
    </w:lvlOverride>
  </w:num>
  <w:num w:numId="22" w16cid:durableId="453250757">
    <w:abstractNumId w:val="18"/>
  </w:num>
  <w:num w:numId="23" w16cid:durableId="1446657149">
    <w:abstractNumId w:val="16"/>
  </w:num>
  <w:num w:numId="24" w16cid:durableId="981540059">
    <w:abstractNumId w:val="20"/>
  </w:num>
  <w:num w:numId="25" w16cid:durableId="5092922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C14"/>
    <w:rsid w:val="00023AD1"/>
    <w:rsid w:val="000B179A"/>
    <w:rsid w:val="00136E09"/>
    <w:rsid w:val="00164998"/>
    <w:rsid w:val="0017207F"/>
    <w:rsid w:val="001D54BD"/>
    <w:rsid w:val="00206A0A"/>
    <w:rsid w:val="002E675B"/>
    <w:rsid w:val="002F6EFC"/>
    <w:rsid w:val="003454FE"/>
    <w:rsid w:val="00347100"/>
    <w:rsid w:val="003A2C50"/>
    <w:rsid w:val="003F2FB5"/>
    <w:rsid w:val="00410C91"/>
    <w:rsid w:val="004C73CC"/>
    <w:rsid w:val="00530A46"/>
    <w:rsid w:val="005A0240"/>
    <w:rsid w:val="005A166D"/>
    <w:rsid w:val="005E3308"/>
    <w:rsid w:val="00614D15"/>
    <w:rsid w:val="00651CAC"/>
    <w:rsid w:val="006707BC"/>
    <w:rsid w:val="006D70E6"/>
    <w:rsid w:val="00707520"/>
    <w:rsid w:val="00776F0D"/>
    <w:rsid w:val="008C4F18"/>
    <w:rsid w:val="008E16CC"/>
    <w:rsid w:val="00900F9F"/>
    <w:rsid w:val="009F4052"/>
    <w:rsid w:val="00A634EB"/>
    <w:rsid w:val="00AC6898"/>
    <w:rsid w:val="00B07B05"/>
    <w:rsid w:val="00B1542E"/>
    <w:rsid w:val="00B60C14"/>
    <w:rsid w:val="00C12E49"/>
    <w:rsid w:val="00CE4A90"/>
    <w:rsid w:val="00CF4CA5"/>
    <w:rsid w:val="00D4549D"/>
    <w:rsid w:val="00DA2BDB"/>
    <w:rsid w:val="00E3402E"/>
    <w:rsid w:val="00E929D8"/>
    <w:rsid w:val="00EB1F03"/>
    <w:rsid w:val="00F9391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B96D3E"/>
  <w15:docId w15:val="{4D30628E-FCAB-3041-A6EF-EC148E4E0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jc w:val="both"/>
    </w:pPr>
    <w:rPr>
      <w:sz w:val="24"/>
      <w:szCs w:val="24"/>
    </w:rPr>
  </w:style>
  <w:style w:type="paragraph" w:styleId="Heading1">
    <w:name w:val="heading 1"/>
    <w:basedOn w:val="Normal"/>
    <w:next w:val="Normal"/>
    <w:link w:val="Heading1Char"/>
    <w:uiPriority w:val="9"/>
    <w:qFormat/>
    <w:pPr>
      <w:keepNext/>
      <w:spacing w:before="240" w:after="240"/>
      <w:ind w:left="431" w:hanging="431"/>
      <w:jc w:val="center"/>
      <w:outlineLvl w:val="0"/>
    </w:pPr>
    <w:rPr>
      <w:rFonts w:cs="Arial"/>
      <w:b/>
      <w:bCs/>
      <w:kern w:val="32"/>
      <w:sz w:val="36"/>
      <w:szCs w:val="32"/>
    </w:rPr>
  </w:style>
  <w:style w:type="paragraph" w:styleId="Heading2">
    <w:name w:val="heading 2"/>
    <w:basedOn w:val="Normal"/>
    <w:next w:val="Normal"/>
    <w:uiPriority w:val="9"/>
    <w:unhideWhenUsed/>
    <w:qFormat/>
    <w:pPr>
      <w:keepNext/>
      <w:numPr>
        <w:ilvl w:val="1"/>
        <w:numId w:val="1"/>
      </w:numPr>
      <w:spacing w:before="240"/>
      <w:ind w:left="578" w:hanging="578"/>
      <w:outlineLvl w:val="1"/>
    </w:pPr>
    <w:rPr>
      <w:b/>
      <w:bCs/>
      <w:sz w:val="32"/>
      <w:lang w:val="fr-CA"/>
    </w:rPr>
  </w:style>
  <w:style w:type="paragraph" w:styleId="Heading3">
    <w:name w:val="heading 3"/>
    <w:basedOn w:val="Normal"/>
    <w:next w:val="Normal"/>
    <w:uiPriority w:val="9"/>
    <w:unhideWhenUsed/>
    <w:qFormat/>
    <w:pPr>
      <w:keepNext/>
      <w:numPr>
        <w:ilvl w:val="2"/>
        <w:numId w:val="1"/>
      </w:numPr>
      <w:spacing w:before="240" w:after="60"/>
      <w:outlineLvl w:val="2"/>
    </w:pPr>
    <w:rPr>
      <w:rFonts w:cs="Arial"/>
      <w:b/>
      <w:bCs/>
      <w:sz w:val="28"/>
      <w:szCs w:val="26"/>
    </w:rPr>
  </w:style>
  <w:style w:type="paragraph" w:styleId="Heading4">
    <w:name w:val="heading 4"/>
    <w:basedOn w:val="Normal"/>
    <w:next w:val="Normal"/>
    <w:uiPriority w:val="9"/>
    <w:unhideWhenUsed/>
    <w:qFormat/>
    <w:pPr>
      <w:keepNext/>
      <w:numPr>
        <w:ilvl w:val="3"/>
        <w:numId w:val="1"/>
      </w:numPr>
      <w:spacing w:before="240" w:after="60"/>
      <w:outlineLvl w:val="3"/>
    </w:pPr>
    <w:rPr>
      <w:bCs/>
      <w:i/>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Ecole">
    <w:name w:val="TitreEcole"/>
    <w:basedOn w:val="Normal"/>
    <w:pPr>
      <w:spacing w:line="360" w:lineRule="auto"/>
      <w:jc w:val="center"/>
    </w:pPr>
    <w:rPr>
      <w:rFonts w:ascii="Garamond" w:hAnsi="Garamond"/>
      <w:sz w:val="26"/>
      <w:szCs w:val="26"/>
    </w:rPr>
  </w:style>
  <w:style w:type="paragraph" w:customStyle="1" w:styleId="TitreMemoire">
    <w:name w:val="TitreMemoire"/>
    <w:basedOn w:val="Normal"/>
    <w:next w:val="BodyText"/>
    <w:pPr>
      <w:spacing w:line="360" w:lineRule="auto"/>
      <w:jc w:val="center"/>
    </w:pPr>
    <w:rPr>
      <w:rFonts w:ascii="Garamond" w:hAnsi="Garamond"/>
      <w:b/>
      <w:bCs/>
      <w:sz w:val="34"/>
      <w:szCs w:val="34"/>
    </w:rPr>
  </w:style>
  <w:style w:type="paragraph" w:styleId="BodyText">
    <w:name w:val="Body Text"/>
    <w:basedOn w:val="Normal"/>
  </w:style>
  <w:style w:type="paragraph" w:customStyle="1" w:styleId="TitrePour">
    <w:name w:val="TitrePour"/>
    <w:basedOn w:val="Normal"/>
    <w:next w:val="BodyText"/>
    <w:pPr>
      <w:spacing w:line="360" w:lineRule="auto"/>
      <w:jc w:val="center"/>
    </w:pPr>
    <w:rPr>
      <w:rFonts w:ascii="Garamond" w:hAnsi="Garamond"/>
      <w:i/>
      <w:iCs/>
      <w:sz w:val="32"/>
      <w:szCs w:val="32"/>
    </w:rPr>
  </w:style>
  <w:style w:type="paragraph" w:customStyle="1" w:styleId="TitreIngenieur">
    <w:name w:val="TitreIngenieur"/>
    <w:basedOn w:val="Normal"/>
    <w:pPr>
      <w:spacing w:line="360" w:lineRule="auto"/>
      <w:jc w:val="center"/>
    </w:pPr>
    <w:rPr>
      <w:rFonts w:ascii="Garamond" w:hAnsi="Garamond"/>
      <w:b/>
      <w:bCs/>
      <w:sz w:val="32"/>
      <w:szCs w:val="32"/>
    </w:rPr>
  </w:style>
  <w:style w:type="paragraph" w:customStyle="1" w:styleId="TitreOptions">
    <w:name w:val="TitreOptions"/>
    <w:basedOn w:val="Normal"/>
    <w:pPr>
      <w:spacing w:after="100" w:line="360" w:lineRule="auto"/>
      <w:ind w:left="708" w:firstLine="708"/>
    </w:pPr>
    <w:rPr>
      <w:b/>
      <w:bCs/>
      <w:iCs/>
      <w:sz w:val="28"/>
      <w:szCs w:val="32"/>
    </w:rPr>
  </w:style>
  <w:style w:type="paragraph" w:customStyle="1" w:styleId="TitreSujet">
    <w:name w:val="TitreSujet"/>
    <w:basedOn w:val="Normal"/>
    <w:pPr>
      <w:spacing w:line="360" w:lineRule="auto"/>
      <w:jc w:val="center"/>
    </w:pPr>
    <w:rPr>
      <w:rFonts w:ascii="Garamond" w:hAnsi="Garamond"/>
      <w:sz w:val="32"/>
      <w:szCs w:val="32"/>
    </w:rPr>
  </w:style>
  <w:style w:type="paragraph" w:customStyle="1" w:styleId="TitrePFE">
    <w:name w:val="TitrePFE"/>
    <w:basedOn w:val="TitreSujet"/>
    <w:pPr>
      <w:spacing w:before="100" w:beforeAutospacing="1" w:after="100" w:afterAutospacing="1" w:line="240" w:lineRule="auto"/>
    </w:pPr>
    <w:rPr>
      <w:sz w:val="44"/>
      <w:szCs w:val="44"/>
    </w:rPr>
  </w:style>
  <w:style w:type="paragraph" w:customStyle="1" w:styleId="titre0">
    <w:name w:val="titre0"/>
    <w:basedOn w:val="Heading1"/>
    <w:pPr>
      <w:keepNext w:val="0"/>
      <w:spacing w:line="360" w:lineRule="auto"/>
      <w:jc w:val="right"/>
    </w:pPr>
    <w:rPr>
      <w:rFonts w:cs="Times New Roman"/>
      <w:b w:val="0"/>
      <w:bCs w:val="0"/>
      <w:kern w:val="28"/>
      <w:sz w:val="40"/>
      <w:szCs w:val="20"/>
    </w:rPr>
  </w:style>
  <w:style w:type="paragraph" w:customStyle="1" w:styleId="Partitiontiquette">
    <w:name w:val="Partition (Étiquette)"/>
    <w:basedOn w:val="Normal"/>
    <w:pPr>
      <w:shd w:val="solid" w:color="auto" w:fill="auto"/>
      <w:spacing w:line="360" w:lineRule="exact"/>
      <w:jc w:val="center"/>
    </w:pPr>
    <w:rPr>
      <w:rFonts w:ascii="Garamond" w:hAnsi="Garamond"/>
      <w:color w:val="FFFFFF"/>
      <w:spacing w:val="-16"/>
      <w:sz w:val="26"/>
      <w:szCs w:val="20"/>
      <w:lang w:eastAsia="en-US"/>
    </w:rPr>
  </w:style>
  <w:style w:type="paragraph" w:customStyle="1" w:styleId="chapitre">
    <w:name w:val="chapitre"/>
    <w:basedOn w:val="Normal"/>
    <w:next w:val="Normal"/>
    <w:pPr>
      <w:keepNext/>
      <w:keepLines/>
      <w:tabs>
        <w:tab w:val="left" w:pos="780"/>
      </w:tabs>
      <w:spacing w:after="1200" w:line="660" w:lineRule="exact"/>
      <w:ind w:left="780" w:hanging="360"/>
    </w:pPr>
    <w:rPr>
      <w:rFonts w:ascii="Garamond" w:hAnsi="Garamond"/>
      <w:b/>
      <w:bCs/>
      <w:sz w:val="48"/>
    </w:rPr>
  </w:style>
  <w:style w:type="paragraph" w:styleId="Caption">
    <w:name w:val="caption"/>
    <w:basedOn w:val="Normal"/>
    <w:next w:val="Normal"/>
    <w:link w:val="CaptionChar"/>
    <w:qFormat/>
    <w:pPr>
      <w:jc w:val="center"/>
    </w:pPr>
    <w:rPr>
      <w:b/>
      <w:bCs/>
      <w:sz w:val="22"/>
      <w:szCs w:val="22"/>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pPr>
      <w:tabs>
        <w:tab w:val="center" w:pos="4536"/>
        <w:tab w:val="right" w:pos="9072"/>
      </w:tabs>
    </w:pPr>
    <w:rPr>
      <w:szCs w:val="20"/>
      <w:lang w:val="fr-CA"/>
    </w:rPr>
  </w:style>
  <w:style w:type="character" w:styleId="Hyperlink">
    <w:name w:val="Hyperlink"/>
    <w:basedOn w:val="DefaultParagraphFont"/>
    <w:uiPriority w:val="99"/>
    <w:rPr>
      <w:color w:val="0000FF"/>
      <w:u w:val="single"/>
    </w:rPr>
  </w:style>
  <w:style w:type="paragraph" w:styleId="PlainText">
    <w:name w:val="Plain Text"/>
    <w:basedOn w:val="Normal"/>
    <w:rPr>
      <w:rFonts w:ascii="Courier New" w:eastAsia="Batang" w:hAnsi="Courier New" w:cs="Courier New"/>
      <w:sz w:val="20"/>
      <w:szCs w:val="20"/>
      <w:lang w:eastAsia="ko-KR"/>
    </w:r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TOC1">
    <w:name w:val="toc 1"/>
    <w:basedOn w:val="Normal"/>
    <w:next w:val="Normal"/>
    <w:uiPriority w:val="39"/>
  </w:style>
  <w:style w:type="paragraph" w:styleId="TOC2">
    <w:name w:val="toc 2"/>
    <w:basedOn w:val="Normal"/>
    <w:next w:val="Normal"/>
    <w:uiPriority w:val="39"/>
    <w:pPr>
      <w:ind w:left="240"/>
    </w:pPr>
  </w:style>
  <w:style w:type="paragraph" w:styleId="TOC3">
    <w:name w:val="toc 3"/>
    <w:basedOn w:val="Normal"/>
    <w:next w:val="Normal"/>
    <w:pPr>
      <w:tabs>
        <w:tab w:val="left" w:pos="1440"/>
        <w:tab w:val="right" w:leader="dot" w:pos="9062"/>
      </w:tabs>
      <w:ind w:left="480"/>
    </w:pPr>
  </w:style>
  <w:style w:type="paragraph" w:customStyle="1" w:styleId="tablemat">
    <w:name w:val="table mat"/>
    <w:basedOn w:val="Normal"/>
    <w:next w:val="Normal"/>
    <w:rPr>
      <w:rFonts w:ascii="Garamond" w:hAnsi="Garamond"/>
      <w:b/>
      <w:sz w:val="48"/>
    </w:rPr>
  </w:style>
  <w:style w:type="paragraph" w:styleId="TOC4">
    <w:name w:val="toc 4"/>
    <w:basedOn w:val="Normal"/>
    <w:next w:val="Normal"/>
    <w:pPr>
      <w:ind w:left="720"/>
    </w:pPr>
  </w:style>
  <w:style w:type="paragraph" w:styleId="Subtitle">
    <w:name w:val="Subtitle"/>
    <w:basedOn w:val="Normal"/>
    <w:uiPriority w:val="11"/>
    <w:qFormat/>
    <w:pPr>
      <w:jc w:val="center"/>
    </w:pPr>
    <w:rPr>
      <w:rFonts w:ascii="Arial" w:hAnsi="Arial"/>
      <w:b/>
      <w:spacing w:val="-3"/>
      <w:sz w:val="72"/>
      <w:szCs w:val="20"/>
      <w:lang w:val="en-GB"/>
    </w:rPr>
  </w:style>
  <w:style w:type="paragraph" w:customStyle="1" w:styleId="FigureOmnidata">
    <w:name w:val="Figure Omnidata"/>
    <w:basedOn w:val="Normal"/>
    <w:next w:val="Normal"/>
    <w:link w:val="FigureOmnidataCar"/>
    <w:pPr>
      <w:spacing w:line="360" w:lineRule="atLeast"/>
      <w:jc w:val="center"/>
    </w:pPr>
    <w:rPr>
      <w:rFonts w:ascii="Tahoma" w:hAnsi="Tahoma"/>
      <w:spacing w:val="-10"/>
      <w:sz w:val="20"/>
      <w:szCs w:val="26"/>
    </w:rPr>
  </w:style>
  <w:style w:type="character" w:customStyle="1" w:styleId="FigureOmnidataCar">
    <w:name w:val="Figure Omnidata Car"/>
    <w:basedOn w:val="DefaultParagraphFont"/>
    <w:link w:val="FigureOmnidata"/>
    <w:rPr>
      <w:rFonts w:ascii="Tahoma" w:hAnsi="Tahoma"/>
      <w:spacing w:val="-10"/>
      <w:szCs w:val="26"/>
      <w:lang w:val="fr-FR" w:eastAsia="fr-FR" w:bidi="ar-SA"/>
    </w:rPr>
  </w:style>
  <w:style w:type="paragraph" w:styleId="BlockText">
    <w:name w:val="Block Text"/>
    <w:basedOn w:val="Normal"/>
    <w:pPr>
      <w:ind w:left="900" w:right="790"/>
      <w:jc w:val="right"/>
    </w:pPr>
    <w:rPr>
      <w:rFonts w:ascii="Garamond" w:hAnsi="Garamond"/>
      <w:sz w:val="140"/>
      <w:szCs w:val="140"/>
    </w:rPr>
  </w:style>
  <w:style w:type="paragraph" w:styleId="TOC5">
    <w:name w:val="toc 5"/>
    <w:basedOn w:val="Normal"/>
    <w:next w:val="Normal"/>
    <w:pPr>
      <w:ind w:left="960"/>
    </w:pPr>
    <w:rPr>
      <w:sz w:val="20"/>
      <w:szCs w:val="20"/>
    </w:rPr>
  </w:style>
  <w:style w:type="paragraph" w:styleId="TOC6">
    <w:name w:val="toc 6"/>
    <w:basedOn w:val="Normal"/>
    <w:next w:val="Normal"/>
    <w:pPr>
      <w:ind w:left="1200"/>
    </w:pPr>
    <w:rPr>
      <w:sz w:val="20"/>
      <w:szCs w:val="20"/>
    </w:rPr>
  </w:style>
  <w:style w:type="paragraph" w:styleId="TOC7">
    <w:name w:val="toc 7"/>
    <w:basedOn w:val="Normal"/>
    <w:next w:val="Normal"/>
    <w:pPr>
      <w:ind w:left="1440"/>
    </w:pPr>
    <w:rPr>
      <w:sz w:val="20"/>
      <w:szCs w:val="20"/>
    </w:rPr>
  </w:style>
  <w:style w:type="paragraph" w:styleId="TOC8">
    <w:name w:val="toc 8"/>
    <w:basedOn w:val="Normal"/>
    <w:next w:val="Normal"/>
    <w:pPr>
      <w:ind w:left="1680"/>
    </w:pPr>
    <w:rPr>
      <w:sz w:val="20"/>
      <w:szCs w:val="20"/>
    </w:rPr>
  </w:style>
  <w:style w:type="paragraph" w:styleId="TOC9">
    <w:name w:val="toc 9"/>
    <w:basedOn w:val="Normal"/>
    <w:next w:val="Normal"/>
    <w:pPr>
      <w:ind w:left="1920"/>
    </w:pPr>
    <w:rPr>
      <w:sz w:val="20"/>
      <w:szCs w:val="20"/>
    </w:rPr>
  </w:style>
  <w:style w:type="paragraph" w:styleId="BodyText2">
    <w:name w:val="Body Text 2"/>
    <w:basedOn w:val="Normal"/>
    <w:pPr>
      <w:spacing w:line="360" w:lineRule="auto"/>
    </w:pPr>
    <w:rPr>
      <w:rFonts w:ascii="Courier New" w:hAnsi="Courier New" w:cs="Courier New"/>
      <w:sz w:val="22"/>
    </w:rPr>
  </w:style>
  <w:style w:type="paragraph" w:customStyle="1" w:styleId="conclusionomnidata">
    <w:name w:val="conclusion omnidata"/>
    <w:basedOn w:val="Normal"/>
    <w:next w:val="Normal"/>
    <w:pPr>
      <w:spacing w:line="360" w:lineRule="atLeast"/>
    </w:pPr>
    <w:rPr>
      <w:rFonts w:ascii="Garamond" w:hAnsi="Garamond"/>
      <w:b/>
      <w:spacing w:val="-10"/>
      <w:sz w:val="26"/>
      <w:szCs w:val="26"/>
    </w:rPr>
  </w:style>
  <w:style w:type="paragraph" w:styleId="NormalWeb">
    <w:name w:val="Normal (Web)"/>
    <w:basedOn w:val="Normal"/>
    <w:uiPriority w:val="99"/>
  </w:style>
  <w:style w:type="paragraph" w:customStyle="1" w:styleId="corpspartie">
    <w:name w:val="corpspartie"/>
    <w:basedOn w:val="Normal"/>
    <w:pPr>
      <w:numPr>
        <w:numId w:val="2"/>
      </w:numPr>
      <w:spacing w:before="360" w:line="360" w:lineRule="atLeast"/>
      <w:ind w:right="250"/>
    </w:pPr>
    <w:rPr>
      <w:rFonts w:ascii="Garamond" w:hAnsi="Garamond"/>
      <w:i/>
      <w:iCs/>
      <w:sz w:val="30"/>
    </w:rPr>
  </w:style>
  <w:style w:type="paragraph" w:customStyle="1" w:styleId="a-normal">
    <w:name w:val="a-normal"/>
    <w:basedOn w:val="Normal"/>
    <w:pPr>
      <w:spacing w:line="360" w:lineRule="auto"/>
    </w:pPr>
    <w:rPr>
      <w:rFonts w:ascii="Arial" w:hAnsi="Arial" w:cs="Arial"/>
      <w:sz w:val="20"/>
      <w:szCs w:val="17"/>
    </w:rPr>
  </w:style>
  <w:style w:type="paragraph" w:customStyle="1" w:styleId="Default">
    <w:name w:val="Default"/>
    <w:pPr>
      <w:autoSpaceDE w:val="0"/>
      <w:autoSpaceDN w:val="0"/>
      <w:adjustRightInd w:val="0"/>
    </w:pPr>
    <w:rPr>
      <w:rFonts w:eastAsia="Batang"/>
      <w:color w:val="000000"/>
      <w:sz w:val="24"/>
      <w:szCs w:val="24"/>
      <w:lang w:eastAsia="ko-KR"/>
    </w:rPr>
  </w:style>
  <w:style w:type="character" w:styleId="Strong">
    <w:name w:val="Strong"/>
    <w:basedOn w:val="DefaultParagraphFont"/>
    <w:uiPriority w:val="22"/>
    <w:qFormat/>
    <w:rPr>
      <w:b/>
      <w:bCs/>
    </w:rPr>
  </w:style>
  <w:style w:type="paragraph" w:styleId="TableofFigures">
    <w:name w:val="table of figures"/>
    <w:basedOn w:val="Normal"/>
    <w:next w:val="Normal"/>
    <w:uiPriority w:val="99"/>
  </w:style>
  <w:style w:type="paragraph" w:customStyle="1" w:styleId="Dedicace">
    <w:name w:val="Dedicace"/>
    <w:basedOn w:val="Normal"/>
    <w:pPr>
      <w:spacing w:line="360" w:lineRule="auto"/>
      <w:ind w:left="900" w:right="792"/>
    </w:pPr>
    <w:rPr>
      <w:rFonts w:ascii="Monotype Corsiva" w:hAnsi="Monotype Corsiva"/>
      <w:sz w:val="32"/>
    </w:rPr>
  </w:style>
  <w:style w:type="paragraph" w:styleId="Title">
    <w:name w:val="Title"/>
    <w:basedOn w:val="Normal"/>
    <w:uiPriority w:val="10"/>
    <w:qFormat/>
    <w:pPr>
      <w:bidi/>
      <w:jc w:val="center"/>
    </w:pPr>
    <w:rPr>
      <w:rFonts w:ascii="CG Times" w:hAnsi="CG Times" w:cs="CMBX12"/>
      <w:color w:val="000000"/>
      <w:sz w:val="40"/>
      <w:szCs w:val="40"/>
    </w:rPr>
  </w:style>
  <w:style w:type="paragraph" w:customStyle="1" w:styleId="FondTableauOmni">
    <w:name w:val="Fond Tableau Omni"/>
    <w:basedOn w:val="Normal"/>
    <w:next w:val="Normal"/>
    <w:rPr>
      <w:rFonts w:ascii="Verdana" w:hAnsi="Verdana" w:cs="Arial"/>
      <w:bCs/>
      <w:sz w:val="20"/>
      <w:szCs w:val="18"/>
    </w:rPr>
  </w:style>
  <w:style w:type="paragraph" w:customStyle="1" w:styleId="LaListeDesFigures">
    <w:name w:val="LaListeDesFigures"/>
    <w:basedOn w:val="Normal"/>
    <w:rPr>
      <w:rFonts w:ascii="Garamond" w:hAnsi="Garamond"/>
      <w:sz w:val="26"/>
    </w:rPr>
  </w:style>
  <w:style w:type="paragraph" w:customStyle="1" w:styleId="concomni">
    <w:name w:val="conc omni"/>
    <w:basedOn w:val="Normal"/>
    <w:next w:val="Normal"/>
    <w:pPr>
      <w:jc w:val="center"/>
    </w:pPr>
    <w:rPr>
      <w:rFonts w:ascii="Garamond" w:hAnsi="Garamond"/>
      <w:b/>
      <w:sz w:val="48"/>
    </w:rPr>
  </w:style>
  <w:style w:type="paragraph" w:customStyle="1" w:styleId="TexteLivres">
    <w:name w:val="TexteLivres"/>
    <w:basedOn w:val="BodyText"/>
    <w:pPr>
      <w:spacing w:after="0" w:line="360" w:lineRule="atLeast"/>
    </w:pPr>
    <w:rPr>
      <w:rFonts w:ascii="Garamond" w:hAnsi="Garamond"/>
      <w:snapToGrid w:val="0"/>
      <w:spacing w:val="-5"/>
      <w:sz w:val="26"/>
      <w:szCs w:val="26"/>
    </w:rPr>
  </w:style>
  <w:style w:type="paragraph" w:customStyle="1" w:styleId="TitreOuvrages">
    <w:name w:val="TitreOuvrages"/>
    <w:basedOn w:val="BodyText"/>
    <w:pPr>
      <w:spacing w:line="360" w:lineRule="atLeast"/>
    </w:pPr>
    <w:rPr>
      <w:rFonts w:ascii="Garamond" w:hAnsi="Garamond"/>
      <w:b/>
      <w:bCs/>
      <w:noProof/>
      <w:spacing w:val="-5"/>
      <w:sz w:val="26"/>
      <w:szCs w:val="26"/>
      <w:lang w:eastAsia="en-US"/>
    </w:rPr>
  </w:style>
  <w:style w:type="paragraph" w:customStyle="1" w:styleId="Biblio">
    <w:name w:val="Biblio"/>
    <w:basedOn w:val="Normal"/>
    <w:next w:val="Normal"/>
    <w:link w:val="BiblioCar"/>
    <w:pPr>
      <w:spacing w:line="360" w:lineRule="atLeast"/>
      <w:jc w:val="center"/>
    </w:pPr>
    <w:rPr>
      <w:rFonts w:ascii="Garamond" w:hAnsi="Garamond"/>
      <w:b/>
      <w:sz w:val="48"/>
      <w:szCs w:val="26"/>
    </w:rPr>
  </w:style>
  <w:style w:type="character" w:customStyle="1" w:styleId="BiblioCar">
    <w:name w:val="Biblio Car"/>
    <w:basedOn w:val="DefaultParagraphFont"/>
    <w:link w:val="Biblio"/>
    <w:rPr>
      <w:rFonts w:ascii="Garamond" w:hAnsi="Garamond"/>
      <w:b/>
      <w:sz w:val="48"/>
      <w:szCs w:val="26"/>
      <w:lang w:val="fr-FR" w:eastAsia="fr-FR" w:bidi="ar-SA"/>
    </w:rPr>
  </w:style>
  <w:style w:type="character" w:styleId="Emphasis">
    <w:name w:val="Emphasis"/>
    <w:basedOn w:val="DefaultParagraphFont"/>
    <w:qFormat/>
    <w:rPr>
      <w:i/>
      <w:iCs/>
    </w:rPr>
  </w:style>
  <w:style w:type="paragraph" w:customStyle="1" w:styleId="Introduction">
    <w:name w:val="Introduction"/>
    <w:basedOn w:val="Normal"/>
    <w:pPr>
      <w:spacing w:before="1000" w:after="600"/>
      <w:jc w:val="center"/>
    </w:pPr>
    <w:rPr>
      <w:rFonts w:ascii="Garamond" w:hAnsi="Garamond"/>
      <w:b/>
      <w:bCs/>
      <w:sz w:val="48"/>
      <w:szCs w:val="48"/>
    </w:rPr>
  </w:style>
  <w:style w:type="paragraph" w:customStyle="1" w:styleId="Normale">
    <w:name w:val="Normale"/>
    <w:basedOn w:val="NormalWeb"/>
    <w:pPr>
      <w:spacing w:before="100" w:beforeAutospacing="1" w:after="100" w:afterAutospacing="1" w:line="360" w:lineRule="atLeast"/>
    </w:pPr>
    <w:rPr>
      <w:rFonts w:ascii="Garamond" w:hAnsi="Garamond"/>
      <w:sz w:val="26"/>
    </w:rPr>
  </w:style>
  <w:style w:type="paragraph" w:customStyle="1" w:styleId="CorpsTexteTableau">
    <w:name w:val="Corps Texte Tableau"/>
    <w:basedOn w:val="Normal"/>
    <w:rPr>
      <w:rFonts w:ascii="Garamond" w:eastAsia="Arial Unicode MS" w:hAnsi="Garamond"/>
      <w:noProof/>
      <w:lang w:val="fr-CA"/>
    </w:rPr>
  </w:style>
  <w:style w:type="paragraph" w:customStyle="1" w:styleId="TitresTableau">
    <w:name w:val="Titres Tableau"/>
    <w:basedOn w:val="Normal"/>
    <w:pPr>
      <w:keepNext/>
      <w:jc w:val="center"/>
    </w:pPr>
    <w:rPr>
      <w:rFonts w:ascii="Garamond" w:eastAsia="Arial Unicode MS" w:hAnsi="Garamond" w:cs="Arial"/>
      <w:sz w:val="26"/>
      <w:szCs w:val="26"/>
      <w:lang w:val="en-GB"/>
    </w:rPr>
  </w:style>
  <w:style w:type="character" w:customStyle="1" w:styleId="FigureOmnidataCar1">
    <w:name w:val="Figure Omnidata Car1"/>
    <w:basedOn w:val="DefaultParagraphFont"/>
    <w:rPr>
      <w:rFonts w:ascii="Tahoma" w:hAnsi="Tahoma"/>
      <w:spacing w:val="-10"/>
      <w:sz w:val="24"/>
      <w:szCs w:val="26"/>
      <w:lang w:val="fr-FR" w:eastAsia="fr-FR" w:bidi="ar-SA"/>
    </w:rPr>
  </w:style>
  <w:style w:type="paragraph" w:customStyle="1" w:styleId="StyleTitre1">
    <w:name w:val="Style Titre 1"/>
    <w:basedOn w:val="Normal"/>
    <w:pPr>
      <w:spacing w:after="240"/>
    </w:pPr>
    <w:rPr>
      <w:rFonts w:ascii="Garamond" w:hAnsi="Garamond"/>
      <w:bCs/>
      <w:sz w:val="48"/>
      <w:szCs w:val="48"/>
    </w:rPr>
  </w:style>
  <w:style w:type="paragraph" w:customStyle="1" w:styleId="Texte">
    <w:name w:val="Texte"/>
    <w:basedOn w:val="Normal"/>
    <w:pPr>
      <w:spacing w:after="240" w:line="360" w:lineRule="auto"/>
    </w:pPr>
    <w:rPr>
      <w:szCs w:val="20"/>
      <w:lang w:eastAsia="en-US"/>
    </w:rPr>
  </w:style>
  <w:style w:type="numbering" w:customStyle="1" w:styleId="StyleAvecpucesWingdingssymboleAvant063cmSuspendu">
    <w:name w:val="Style Avec puces Wingdings (symbole) Avant : 063 cm Suspendu : ..."/>
    <w:basedOn w:val="NoList"/>
    <w:pPr>
      <w:numPr>
        <w:numId w:val="3"/>
      </w:numPr>
    </w:pPr>
  </w:style>
  <w:style w:type="paragraph" w:customStyle="1" w:styleId="StyleLgende">
    <w:name w:val="Style Légende"/>
    <w:basedOn w:val="Caption"/>
    <w:link w:val="StyleLgendeCar"/>
  </w:style>
  <w:style w:type="character" w:customStyle="1" w:styleId="CaptionChar">
    <w:name w:val="Caption Char"/>
    <w:basedOn w:val="DefaultParagraphFont"/>
    <w:link w:val="Caption"/>
    <w:rPr>
      <w:b/>
      <w:bCs/>
      <w:sz w:val="22"/>
      <w:szCs w:val="22"/>
      <w:lang w:val="fr-FR" w:eastAsia="fr-FR" w:bidi="ar-SA"/>
    </w:rPr>
  </w:style>
  <w:style w:type="character" w:customStyle="1" w:styleId="StyleLgendeCar">
    <w:name w:val="Style Légende Car"/>
    <w:basedOn w:val="CaptionChar"/>
    <w:link w:val="StyleLgende"/>
    <w:rPr>
      <w:b/>
      <w:bCs/>
      <w:sz w:val="22"/>
      <w:szCs w:val="22"/>
      <w:lang w:val="fr-FR" w:eastAsia="fr-FR" w:bidi="ar-SA"/>
    </w:rPr>
  </w:style>
  <w:style w:type="character" w:styleId="UnresolvedMention">
    <w:name w:val="Unresolved Mention"/>
    <w:basedOn w:val="DefaultParagraphFont"/>
    <w:uiPriority w:val="99"/>
    <w:semiHidden/>
    <w:unhideWhenUsed/>
    <w:rsid w:val="00CE4A90"/>
    <w:rPr>
      <w:color w:val="605E5C"/>
      <w:shd w:val="clear" w:color="auto" w:fill="E1DFDD"/>
    </w:rPr>
  </w:style>
  <w:style w:type="paragraph" w:styleId="ListParagraph">
    <w:name w:val="List Paragraph"/>
    <w:basedOn w:val="Normal"/>
    <w:uiPriority w:val="34"/>
    <w:qFormat/>
    <w:rsid w:val="00E3402E"/>
    <w:pPr>
      <w:ind w:left="720"/>
      <w:contextualSpacing/>
    </w:pPr>
  </w:style>
  <w:style w:type="numbering" w:customStyle="1" w:styleId="CurrentList1">
    <w:name w:val="Current List1"/>
    <w:uiPriority w:val="99"/>
    <w:rsid w:val="002E675B"/>
    <w:pPr>
      <w:numPr>
        <w:numId w:val="20"/>
      </w:numPr>
    </w:pPr>
  </w:style>
  <w:style w:type="character" w:customStyle="1" w:styleId="Heading1Char">
    <w:name w:val="Heading 1 Char"/>
    <w:basedOn w:val="DefaultParagraphFont"/>
    <w:link w:val="Heading1"/>
    <w:uiPriority w:val="9"/>
    <w:rsid w:val="005A0240"/>
    <w:rPr>
      <w:rFonts w:cs="Arial"/>
      <w:b/>
      <w:bCs/>
      <w:kern w:val="32"/>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9717">
      <w:bodyDiv w:val="1"/>
      <w:marLeft w:val="0"/>
      <w:marRight w:val="0"/>
      <w:marTop w:val="0"/>
      <w:marBottom w:val="0"/>
      <w:divBdr>
        <w:top w:val="none" w:sz="0" w:space="0" w:color="auto"/>
        <w:left w:val="none" w:sz="0" w:space="0" w:color="auto"/>
        <w:bottom w:val="none" w:sz="0" w:space="0" w:color="auto"/>
        <w:right w:val="none" w:sz="0" w:space="0" w:color="auto"/>
      </w:divBdr>
    </w:div>
    <w:div w:id="28183892">
      <w:bodyDiv w:val="1"/>
      <w:marLeft w:val="0"/>
      <w:marRight w:val="0"/>
      <w:marTop w:val="0"/>
      <w:marBottom w:val="0"/>
      <w:divBdr>
        <w:top w:val="none" w:sz="0" w:space="0" w:color="auto"/>
        <w:left w:val="none" w:sz="0" w:space="0" w:color="auto"/>
        <w:bottom w:val="none" w:sz="0" w:space="0" w:color="auto"/>
        <w:right w:val="none" w:sz="0" w:space="0" w:color="auto"/>
      </w:divBdr>
      <w:divsChild>
        <w:div w:id="637802898">
          <w:marLeft w:val="0"/>
          <w:marRight w:val="0"/>
          <w:marTop w:val="0"/>
          <w:marBottom w:val="0"/>
          <w:divBdr>
            <w:top w:val="none" w:sz="0" w:space="0" w:color="auto"/>
            <w:left w:val="none" w:sz="0" w:space="0" w:color="auto"/>
            <w:bottom w:val="none" w:sz="0" w:space="0" w:color="auto"/>
            <w:right w:val="none" w:sz="0" w:space="0" w:color="auto"/>
          </w:divBdr>
          <w:divsChild>
            <w:div w:id="1131823066">
              <w:marLeft w:val="0"/>
              <w:marRight w:val="0"/>
              <w:marTop w:val="0"/>
              <w:marBottom w:val="0"/>
              <w:divBdr>
                <w:top w:val="none" w:sz="0" w:space="0" w:color="auto"/>
                <w:left w:val="none" w:sz="0" w:space="0" w:color="auto"/>
                <w:bottom w:val="none" w:sz="0" w:space="0" w:color="auto"/>
                <w:right w:val="none" w:sz="0" w:space="0" w:color="auto"/>
              </w:divBdr>
              <w:divsChild>
                <w:div w:id="565724483">
                  <w:marLeft w:val="0"/>
                  <w:marRight w:val="0"/>
                  <w:marTop w:val="0"/>
                  <w:marBottom w:val="0"/>
                  <w:divBdr>
                    <w:top w:val="none" w:sz="0" w:space="0" w:color="auto"/>
                    <w:left w:val="none" w:sz="0" w:space="0" w:color="auto"/>
                    <w:bottom w:val="none" w:sz="0" w:space="0" w:color="auto"/>
                    <w:right w:val="none" w:sz="0" w:space="0" w:color="auto"/>
                  </w:divBdr>
                  <w:divsChild>
                    <w:div w:id="8279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79470">
      <w:bodyDiv w:val="1"/>
      <w:marLeft w:val="0"/>
      <w:marRight w:val="0"/>
      <w:marTop w:val="0"/>
      <w:marBottom w:val="0"/>
      <w:divBdr>
        <w:top w:val="none" w:sz="0" w:space="0" w:color="auto"/>
        <w:left w:val="none" w:sz="0" w:space="0" w:color="auto"/>
        <w:bottom w:val="none" w:sz="0" w:space="0" w:color="auto"/>
        <w:right w:val="none" w:sz="0" w:space="0" w:color="auto"/>
      </w:divBdr>
    </w:div>
    <w:div w:id="31734217">
      <w:bodyDiv w:val="1"/>
      <w:marLeft w:val="0"/>
      <w:marRight w:val="0"/>
      <w:marTop w:val="0"/>
      <w:marBottom w:val="0"/>
      <w:divBdr>
        <w:top w:val="none" w:sz="0" w:space="0" w:color="auto"/>
        <w:left w:val="none" w:sz="0" w:space="0" w:color="auto"/>
        <w:bottom w:val="none" w:sz="0" w:space="0" w:color="auto"/>
        <w:right w:val="none" w:sz="0" w:space="0" w:color="auto"/>
      </w:divBdr>
    </w:div>
    <w:div w:id="46993702">
      <w:bodyDiv w:val="1"/>
      <w:marLeft w:val="0"/>
      <w:marRight w:val="0"/>
      <w:marTop w:val="0"/>
      <w:marBottom w:val="0"/>
      <w:divBdr>
        <w:top w:val="none" w:sz="0" w:space="0" w:color="auto"/>
        <w:left w:val="none" w:sz="0" w:space="0" w:color="auto"/>
        <w:bottom w:val="none" w:sz="0" w:space="0" w:color="auto"/>
        <w:right w:val="none" w:sz="0" w:space="0" w:color="auto"/>
      </w:divBdr>
    </w:div>
    <w:div w:id="54394964">
      <w:bodyDiv w:val="1"/>
      <w:marLeft w:val="0"/>
      <w:marRight w:val="0"/>
      <w:marTop w:val="0"/>
      <w:marBottom w:val="0"/>
      <w:divBdr>
        <w:top w:val="none" w:sz="0" w:space="0" w:color="auto"/>
        <w:left w:val="none" w:sz="0" w:space="0" w:color="auto"/>
        <w:bottom w:val="none" w:sz="0" w:space="0" w:color="auto"/>
        <w:right w:val="none" w:sz="0" w:space="0" w:color="auto"/>
      </w:divBdr>
      <w:divsChild>
        <w:div w:id="382483497">
          <w:marLeft w:val="0"/>
          <w:marRight w:val="0"/>
          <w:marTop w:val="0"/>
          <w:marBottom w:val="0"/>
          <w:divBdr>
            <w:top w:val="none" w:sz="0" w:space="0" w:color="auto"/>
            <w:left w:val="none" w:sz="0" w:space="0" w:color="auto"/>
            <w:bottom w:val="none" w:sz="0" w:space="0" w:color="auto"/>
            <w:right w:val="none" w:sz="0" w:space="0" w:color="auto"/>
          </w:divBdr>
          <w:divsChild>
            <w:div w:id="588003212">
              <w:marLeft w:val="0"/>
              <w:marRight w:val="0"/>
              <w:marTop w:val="0"/>
              <w:marBottom w:val="0"/>
              <w:divBdr>
                <w:top w:val="none" w:sz="0" w:space="0" w:color="auto"/>
                <w:left w:val="none" w:sz="0" w:space="0" w:color="auto"/>
                <w:bottom w:val="none" w:sz="0" w:space="0" w:color="auto"/>
                <w:right w:val="none" w:sz="0" w:space="0" w:color="auto"/>
              </w:divBdr>
              <w:divsChild>
                <w:div w:id="2015840268">
                  <w:marLeft w:val="0"/>
                  <w:marRight w:val="0"/>
                  <w:marTop w:val="0"/>
                  <w:marBottom w:val="0"/>
                  <w:divBdr>
                    <w:top w:val="none" w:sz="0" w:space="0" w:color="auto"/>
                    <w:left w:val="none" w:sz="0" w:space="0" w:color="auto"/>
                    <w:bottom w:val="none" w:sz="0" w:space="0" w:color="auto"/>
                    <w:right w:val="none" w:sz="0" w:space="0" w:color="auto"/>
                  </w:divBdr>
                  <w:divsChild>
                    <w:div w:id="97380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90258">
      <w:bodyDiv w:val="1"/>
      <w:marLeft w:val="0"/>
      <w:marRight w:val="0"/>
      <w:marTop w:val="0"/>
      <w:marBottom w:val="0"/>
      <w:divBdr>
        <w:top w:val="none" w:sz="0" w:space="0" w:color="auto"/>
        <w:left w:val="none" w:sz="0" w:space="0" w:color="auto"/>
        <w:bottom w:val="none" w:sz="0" w:space="0" w:color="auto"/>
        <w:right w:val="none" w:sz="0" w:space="0" w:color="auto"/>
      </w:divBdr>
      <w:divsChild>
        <w:div w:id="2022467855">
          <w:marLeft w:val="0"/>
          <w:marRight w:val="0"/>
          <w:marTop w:val="0"/>
          <w:marBottom w:val="0"/>
          <w:divBdr>
            <w:top w:val="none" w:sz="0" w:space="0" w:color="auto"/>
            <w:left w:val="none" w:sz="0" w:space="0" w:color="auto"/>
            <w:bottom w:val="none" w:sz="0" w:space="0" w:color="auto"/>
            <w:right w:val="none" w:sz="0" w:space="0" w:color="auto"/>
          </w:divBdr>
          <w:divsChild>
            <w:div w:id="715859370">
              <w:marLeft w:val="0"/>
              <w:marRight w:val="0"/>
              <w:marTop w:val="0"/>
              <w:marBottom w:val="0"/>
              <w:divBdr>
                <w:top w:val="none" w:sz="0" w:space="0" w:color="auto"/>
                <w:left w:val="none" w:sz="0" w:space="0" w:color="auto"/>
                <w:bottom w:val="none" w:sz="0" w:space="0" w:color="auto"/>
                <w:right w:val="none" w:sz="0" w:space="0" w:color="auto"/>
              </w:divBdr>
              <w:divsChild>
                <w:div w:id="341204793">
                  <w:marLeft w:val="0"/>
                  <w:marRight w:val="0"/>
                  <w:marTop w:val="0"/>
                  <w:marBottom w:val="0"/>
                  <w:divBdr>
                    <w:top w:val="none" w:sz="0" w:space="0" w:color="auto"/>
                    <w:left w:val="none" w:sz="0" w:space="0" w:color="auto"/>
                    <w:bottom w:val="none" w:sz="0" w:space="0" w:color="auto"/>
                    <w:right w:val="none" w:sz="0" w:space="0" w:color="auto"/>
                  </w:divBdr>
                  <w:divsChild>
                    <w:div w:id="171554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237719">
      <w:bodyDiv w:val="1"/>
      <w:marLeft w:val="0"/>
      <w:marRight w:val="0"/>
      <w:marTop w:val="0"/>
      <w:marBottom w:val="0"/>
      <w:divBdr>
        <w:top w:val="none" w:sz="0" w:space="0" w:color="auto"/>
        <w:left w:val="none" w:sz="0" w:space="0" w:color="auto"/>
        <w:bottom w:val="none" w:sz="0" w:space="0" w:color="auto"/>
        <w:right w:val="none" w:sz="0" w:space="0" w:color="auto"/>
      </w:divBdr>
      <w:divsChild>
        <w:div w:id="56126158">
          <w:marLeft w:val="0"/>
          <w:marRight w:val="0"/>
          <w:marTop w:val="0"/>
          <w:marBottom w:val="0"/>
          <w:divBdr>
            <w:top w:val="none" w:sz="0" w:space="0" w:color="auto"/>
            <w:left w:val="none" w:sz="0" w:space="0" w:color="auto"/>
            <w:bottom w:val="none" w:sz="0" w:space="0" w:color="auto"/>
            <w:right w:val="none" w:sz="0" w:space="0" w:color="auto"/>
          </w:divBdr>
          <w:divsChild>
            <w:div w:id="2116707312">
              <w:marLeft w:val="0"/>
              <w:marRight w:val="0"/>
              <w:marTop w:val="0"/>
              <w:marBottom w:val="0"/>
              <w:divBdr>
                <w:top w:val="none" w:sz="0" w:space="0" w:color="auto"/>
                <w:left w:val="none" w:sz="0" w:space="0" w:color="auto"/>
                <w:bottom w:val="none" w:sz="0" w:space="0" w:color="auto"/>
                <w:right w:val="none" w:sz="0" w:space="0" w:color="auto"/>
              </w:divBdr>
              <w:divsChild>
                <w:div w:id="665086333">
                  <w:marLeft w:val="0"/>
                  <w:marRight w:val="0"/>
                  <w:marTop w:val="0"/>
                  <w:marBottom w:val="0"/>
                  <w:divBdr>
                    <w:top w:val="none" w:sz="0" w:space="0" w:color="auto"/>
                    <w:left w:val="none" w:sz="0" w:space="0" w:color="auto"/>
                    <w:bottom w:val="none" w:sz="0" w:space="0" w:color="auto"/>
                    <w:right w:val="none" w:sz="0" w:space="0" w:color="auto"/>
                  </w:divBdr>
                  <w:divsChild>
                    <w:div w:id="5701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982334">
      <w:bodyDiv w:val="1"/>
      <w:marLeft w:val="0"/>
      <w:marRight w:val="0"/>
      <w:marTop w:val="0"/>
      <w:marBottom w:val="0"/>
      <w:divBdr>
        <w:top w:val="none" w:sz="0" w:space="0" w:color="auto"/>
        <w:left w:val="none" w:sz="0" w:space="0" w:color="auto"/>
        <w:bottom w:val="none" w:sz="0" w:space="0" w:color="auto"/>
        <w:right w:val="none" w:sz="0" w:space="0" w:color="auto"/>
      </w:divBdr>
    </w:div>
    <w:div w:id="500320538">
      <w:bodyDiv w:val="1"/>
      <w:marLeft w:val="0"/>
      <w:marRight w:val="0"/>
      <w:marTop w:val="0"/>
      <w:marBottom w:val="0"/>
      <w:divBdr>
        <w:top w:val="none" w:sz="0" w:space="0" w:color="auto"/>
        <w:left w:val="none" w:sz="0" w:space="0" w:color="auto"/>
        <w:bottom w:val="none" w:sz="0" w:space="0" w:color="auto"/>
        <w:right w:val="none" w:sz="0" w:space="0" w:color="auto"/>
      </w:divBdr>
      <w:divsChild>
        <w:div w:id="1616787017">
          <w:marLeft w:val="0"/>
          <w:marRight w:val="0"/>
          <w:marTop w:val="0"/>
          <w:marBottom w:val="0"/>
          <w:divBdr>
            <w:top w:val="none" w:sz="0" w:space="0" w:color="auto"/>
            <w:left w:val="none" w:sz="0" w:space="0" w:color="auto"/>
            <w:bottom w:val="none" w:sz="0" w:space="0" w:color="auto"/>
            <w:right w:val="none" w:sz="0" w:space="0" w:color="auto"/>
          </w:divBdr>
          <w:divsChild>
            <w:div w:id="162286363">
              <w:marLeft w:val="0"/>
              <w:marRight w:val="0"/>
              <w:marTop w:val="0"/>
              <w:marBottom w:val="0"/>
              <w:divBdr>
                <w:top w:val="none" w:sz="0" w:space="0" w:color="auto"/>
                <w:left w:val="none" w:sz="0" w:space="0" w:color="auto"/>
                <w:bottom w:val="none" w:sz="0" w:space="0" w:color="auto"/>
                <w:right w:val="none" w:sz="0" w:space="0" w:color="auto"/>
              </w:divBdr>
              <w:divsChild>
                <w:div w:id="20113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281185">
      <w:bodyDiv w:val="1"/>
      <w:marLeft w:val="0"/>
      <w:marRight w:val="0"/>
      <w:marTop w:val="0"/>
      <w:marBottom w:val="0"/>
      <w:divBdr>
        <w:top w:val="none" w:sz="0" w:space="0" w:color="auto"/>
        <w:left w:val="none" w:sz="0" w:space="0" w:color="auto"/>
        <w:bottom w:val="none" w:sz="0" w:space="0" w:color="auto"/>
        <w:right w:val="none" w:sz="0" w:space="0" w:color="auto"/>
      </w:divBdr>
    </w:div>
    <w:div w:id="523638570">
      <w:bodyDiv w:val="1"/>
      <w:marLeft w:val="0"/>
      <w:marRight w:val="0"/>
      <w:marTop w:val="0"/>
      <w:marBottom w:val="0"/>
      <w:divBdr>
        <w:top w:val="none" w:sz="0" w:space="0" w:color="auto"/>
        <w:left w:val="none" w:sz="0" w:space="0" w:color="auto"/>
        <w:bottom w:val="none" w:sz="0" w:space="0" w:color="auto"/>
        <w:right w:val="none" w:sz="0" w:space="0" w:color="auto"/>
      </w:divBdr>
    </w:div>
    <w:div w:id="671878998">
      <w:bodyDiv w:val="1"/>
      <w:marLeft w:val="0"/>
      <w:marRight w:val="0"/>
      <w:marTop w:val="0"/>
      <w:marBottom w:val="0"/>
      <w:divBdr>
        <w:top w:val="none" w:sz="0" w:space="0" w:color="auto"/>
        <w:left w:val="none" w:sz="0" w:space="0" w:color="auto"/>
        <w:bottom w:val="none" w:sz="0" w:space="0" w:color="auto"/>
        <w:right w:val="none" w:sz="0" w:space="0" w:color="auto"/>
      </w:divBdr>
    </w:div>
    <w:div w:id="714890387">
      <w:bodyDiv w:val="1"/>
      <w:marLeft w:val="0"/>
      <w:marRight w:val="0"/>
      <w:marTop w:val="0"/>
      <w:marBottom w:val="0"/>
      <w:divBdr>
        <w:top w:val="none" w:sz="0" w:space="0" w:color="auto"/>
        <w:left w:val="none" w:sz="0" w:space="0" w:color="auto"/>
        <w:bottom w:val="none" w:sz="0" w:space="0" w:color="auto"/>
        <w:right w:val="none" w:sz="0" w:space="0" w:color="auto"/>
      </w:divBdr>
      <w:divsChild>
        <w:div w:id="1041203080">
          <w:marLeft w:val="0"/>
          <w:marRight w:val="0"/>
          <w:marTop w:val="0"/>
          <w:marBottom w:val="0"/>
          <w:divBdr>
            <w:top w:val="none" w:sz="0" w:space="0" w:color="auto"/>
            <w:left w:val="none" w:sz="0" w:space="0" w:color="auto"/>
            <w:bottom w:val="none" w:sz="0" w:space="0" w:color="auto"/>
            <w:right w:val="none" w:sz="0" w:space="0" w:color="auto"/>
          </w:divBdr>
          <w:divsChild>
            <w:div w:id="2042658600">
              <w:marLeft w:val="0"/>
              <w:marRight w:val="0"/>
              <w:marTop w:val="0"/>
              <w:marBottom w:val="0"/>
              <w:divBdr>
                <w:top w:val="none" w:sz="0" w:space="0" w:color="auto"/>
                <w:left w:val="none" w:sz="0" w:space="0" w:color="auto"/>
                <w:bottom w:val="none" w:sz="0" w:space="0" w:color="auto"/>
                <w:right w:val="none" w:sz="0" w:space="0" w:color="auto"/>
              </w:divBdr>
              <w:divsChild>
                <w:div w:id="780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14436">
      <w:bodyDiv w:val="1"/>
      <w:marLeft w:val="0"/>
      <w:marRight w:val="0"/>
      <w:marTop w:val="0"/>
      <w:marBottom w:val="0"/>
      <w:divBdr>
        <w:top w:val="none" w:sz="0" w:space="0" w:color="auto"/>
        <w:left w:val="none" w:sz="0" w:space="0" w:color="auto"/>
        <w:bottom w:val="none" w:sz="0" w:space="0" w:color="auto"/>
        <w:right w:val="none" w:sz="0" w:space="0" w:color="auto"/>
      </w:divBdr>
    </w:div>
    <w:div w:id="765686225">
      <w:bodyDiv w:val="1"/>
      <w:marLeft w:val="0"/>
      <w:marRight w:val="0"/>
      <w:marTop w:val="0"/>
      <w:marBottom w:val="0"/>
      <w:divBdr>
        <w:top w:val="none" w:sz="0" w:space="0" w:color="auto"/>
        <w:left w:val="none" w:sz="0" w:space="0" w:color="auto"/>
        <w:bottom w:val="none" w:sz="0" w:space="0" w:color="auto"/>
        <w:right w:val="none" w:sz="0" w:space="0" w:color="auto"/>
      </w:divBdr>
    </w:div>
    <w:div w:id="788747358">
      <w:bodyDiv w:val="1"/>
      <w:marLeft w:val="0"/>
      <w:marRight w:val="0"/>
      <w:marTop w:val="0"/>
      <w:marBottom w:val="0"/>
      <w:divBdr>
        <w:top w:val="none" w:sz="0" w:space="0" w:color="auto"/>
        <w:left w:val="none" w:sz="0" w:space="0" w:color="auto"/>
        <w:bottom w:val="none" w:sz="0" w:space="0" w:color="auto"/>
        <w:right w:val="none" w:sz="0" w:space="0" w:color="auto"/>
      </w:divBdr>
    </w:div>
    <w:div w:id="920719337">
      <w:bodyDiv w:val="1"/>
      <w:marLeft w:val="0"/>
      <w:marRight w:val="0"/>
      <w:marTop w:val="0"/>
      <w:marBottom w:val="0"/>
      <w:divBdr>
        <w:top w:val="none" w:sz="0" w:space="0" w:color="auto"/>
        <w:left w:val="none" w:sz="0" w:space="0" w:color="auto"/>
        <w:bottom w:val="none" w:sz="0" w:space="0" w:color="auto"/>
        <w:right w:val="none" w:sz="0" w:space="0" w:color="auto"/>
      </w:divBdr>
    </w:div>
    <w:div w:id="984622234">
      <w:bodyDiv w:val="1"/>
      <w:marLeft w:val="0"/>
      <w:marRight w:val="0"/>
      <w:marTop w:val="0"/>
      <w:marBottom w:val="0"/>
      <w:divBdr>
        <w:top w:val="none" w:sz="0" w:space="0" w:color="auto"/>
        <w:left w:val="none" w:sz="0" w:space="0" w:color="auto"/>
        <w:bottom w:val="none" w:sz="0" w:space="0" w:color="auto"/>
        <w:right w:val="none" w:sz="0" w:space="0" w:color="auto"/>
      </w:divBdr>
      <w:divsChild>
        <w:div w:id="11079442">
          <w:marLeft w:val="0"/>
          <w:marRight w:val="0"/>
          <w:marTop w:val="0"/>
          <w:marBottom w:val="0"/>
          <w:divBdr>
            <w:top w:val="none" w:sz="0" w:space="0" w:color="auto"/>
            <w:left w:val="none" w:sz="0" w:space="0" w:color="auto"/>
            <w:bottom w:val="none" w:sz="0" w:space="0" w:color="auto"/>
            <w:right w:val="none" w:sz="0" w:space="0" w:color="auto"/>
          </w:divBdr>
          <w:divsChild>
            <w:div w:id="1252590866">
              <w:marLeft w:val="0"/>
              <w:marRight w:val="0"/>
              <w:marTop w:val="0"/>
              <w:marBottom w:val="0"/>
              <w:divBdr>
                <w:top w:val="none" w:sz="0" w:space="0" w:color="auto"/>
                <w:left w:val="none" w:sz="0" w:space="0" w:color="auto"/>
                <w:bottom w:val="none" w:sz="0" w:space="0" w:color="auto"/>
                <w:right w:val="none" w:sz="0" w:space="0" w:color="auto"/>
              </w:divBdr>
              <w:divsChild>
                <w:div w:id="148492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700278">
      <w:bodyDiv w:val="1"/>
      <w:marLeft w:val="0"/>
      <w:marRight w:val="0"/>
      <w:marTop w:val="0"/>
      <w:marBottom w:val="0"/>
      <w:divBdr>
        <w:top w:val="none" w:sz="0" w:space="0" w:color="auto"/>
        <w:left w:val="none" w:sz="0" w:space="0" w:color="auto"/>
        <w:bottom w:val="none" w:sz="0" w:space="0" w:color="auto"/>
        <w:right w:val="none" w:sz="0" w:space="0" w:color="auto"/>
      </w:divBdr>
    </w:div>
    <w:div w:id="1041513134">
      <w:bodyDiv w:val="1"/>
      <w:marLeft w:val="0"/>
      <w:marRight w:val="0"/>
      <w:marTop w:val="0"/>
      <w:marBottom w:val="0"/>
      <w:divBdr>
        <w:top w:val="none" w:sz="0" w:space="0" w:color="auto"/>
        <w:left w:val="none" w:sz="0" w:space="0" w:color="auto"/>
        <w:bottom w:val="none" w:sz="0" w:space="0" w:color="auto"/>
        <w:right w:val="none" w:sz="0" w:space="0" w:color="auto"/>
      </w:divBdr>
    </w:div>
    <w:div w:id="1135491340">
      <w:bodyDiv w:val="1"/>
      <w:marLeft w:val="0"/>
      <w:marRight w:val="0"/>
      <w:marTop w:val="0"/>
      <w:marBottom w:val="0"/>
      <w:divBdr>
        <w:top w:val="none" w:sz="0" w:space="0" w:color="auto"/>
        <w:left w:val="none" w:sz="0" w:space="0" w:color="auto"/>
        <w:bottom w:val="none" w:sz="0" w:space="0" w:color="auto"/>
        <w:right w:val="none" w:sz="0" w:space="0" w:color="auto"/>
      </w:divBdr>
    </w:div>
    <w:div w:id="1141576257">
      <w:bodyDiv w:val="1"/>
      <w:marLeft w:val="0"/>
      <w:marRight w:val="0"/>
      <w:marTop w:val="0"/>
      <w:marBottom w:val="0"/>
      <w:divBdr>
        <w:top w:val="none" w:sz="0" w:space="0" w:color="auto"/>
        <w:left w:val="none" w:sz="0" w:space="0" w:color="auto"/>
        <w:bottom w:val="none" w:sz="0" w:space="0" w:color="auto"/>
        <w:right w:val="none" w:sz="0" w:space="0" w:color="auto"/>
      </w:divBdr>
    </w:div>
    <w:div w:id="1164279120">
      <w:bodyDiv w:val="1"/>
      <w:marLeft w:val="0"/>
      <w:marRight w:val="0"/>
      <w:marTop w:val="0"/>
      <w:marBottom w:val="0"/>
      <w:divBdr>
        <w:top w:val="none" w:sz="0" w:space="0" w:color="auto"/>
        <w:left w:val="none" w:sz="0" w:space="0" w:color="auto"/>
        <w:bottom w:val="none" w:sz="0" w:space="0" w:color="auto"/>
        <w:right w:val="none" w:sz="0" w:space="0" w:color="auto"/>
      </w:divBdr>
      <w:divsChild>
        <w:div w:id="1684701141">
          <w:marLeft w:val="0"/>
          <w:marRight w:val="0"/>
          <w:marTop w:val="0"/>
          <w:marBottom w:val="0"/>
          <w:divBdr>
            <w:top w:val="none" w:sz="0" w:space="0" w:color="auto"/>
            <w:left w:val="none" w:sz="0" w:space="0" w:color="auto"/>
            <w:bottom w:val="none" w:sz="0" w:space="0" w:color="auto"/>
            <w:right w:val="none" w:sz="0" w:space="0" w:color="auto"/>
          </w:divBdr>
          <w:divsChild>
            <w:div w:id="939794000">
              <w:marLeft w:val="0"/>
              <w:marRight w:val="0"/>
              <w:marTop w:val="0"/>
              <w:marBottom w:val="0"/>
              <w:divBdr>
                <w:top w:val="none" w:sz="0" w:space="0" w:color="auto"/>
                <w:left w:val="none" w:sz="0" w:space="0" w:color="auto"/>
                <w:bottom w:val="none" w:sz="0" w:space="0" w:color="auto"/>
                <w:right w:val="none" w:sz="0" w:space="0" w:color="auto"/>
              </w:divBdr>
              <w:divsChild>
                <w:div w:id="103354260">
                  <w:marLeft w:val="0"/>
                  <w:marRight w:val="0"/>
                  <w:marTop w:val="0"/>
                  <w:marBottom w:val="0"/>
                  <w:divBdr>
                    <w:top w:val="none" w:sz="0" w:space="0" w:color="auto"/>
                    <w:left w:val="none" w:sz="0" w:space="0" w:color="auto"/>
                    <w:bottom w:val="none" w:sz="0" w:space="0" w:color="auto"/>
                    <w:right w:val="none" w:sz="0" w:space="0" w:color="auto"/>
                  </w:divBdr>
                  <w:divsChild>
                    <w:div w:id="110056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369427">
      <w:bodyDiv w:val="1"/>
      <w:marLeft w:val="0"/>
      <w:marRight w:val="0"/>
      <w:marTop w:val="0"/>
      <w:marBottom w:val="0"/>
      <w:divBdr>
        <w:top w:val="none" w:sz="0" w:space="0" w:color="auto"/>
        <w:left w:val="none" w:sz="0" w:space="0" w:color="auto"/>
        <w:bottom w:val="none" w:sz="0" w:space="0" w:color="auto"/>
        <w:right w:val="none" w:sz="0" w:space="0" w:color="auto"/>
      </w:divBdr>
    </w:div>
    <w:div w:id="1264457890">
      <w:bodyDiv w:val="1"/>
      <w:marLeft w:val="0"/>
      <w:marRight w:val="0"/>
      <w:marTop w:val="0"/>
      <w:marBottom w:val="0"/>
      <w:divBdr>
        <w:top w:val="none" w:sz="0" w:space="0" w:color="auto"/>
        <w:left w:val="none" w:sz="0" w:space="0" w:color="auto"/>
        <w:bottom w:val="none" w:sz="0" w:space="0" w:color="auto"/>
        <w:right w:val="none" w:sz="0" w:space="0" w:color="auto"/>
      </w:divBdr>
      <w:divsChild>
        <w:div w:id="611085922">
          <w:marLeft w:val="0"/>
          <w:marRight w:val="0"/>
          <w:marTop w:val="0"/>
          <w:marBottom w:val="0"/>
          <w:divBdr>
            <w:top w:val="none" w:sz="0" w:space="0" w:color="auto"/>
            <w:left w:val="none" w:sz="0" w:space="0" w:color="auto"/>
            <w:bottom w:val="none" w:sz="0" w:space="0" w:color="auto"/>
            <w:right w:val="none" w:sz="0" w:space="0" w:color="auto"/>
          </w:divBdr>
          <w:divsChild>
            <w:div w:id="954020782">
              <w:marLeft w:val="0"/>
              <w:marRight w:val="0"/>
              <w:marTop w:val="0"/>
              <w:marBottom w:val="0"/>
              <w:divBdr>
                <w:top w:val="none" w:sz="0" w:space="0" w:color="auto"/>
                <w:left w:val="none" w:sz="0" w:space="0" w:color="auto"/>
                <w:bottom w:val="none" w:sz="0" w:space="0" w:color="auto"/>
                <w:right w:val="none" w:sz="0" w:space="0" w:color="auto"/>
              </w:divBdr>
              <w:divsChild>
                <w:div w:id="1497453432">
                  <w:marLeft w:val="0"/>
                  <w:marRight w:val="0"/>
                  <w:marTop w:val="0"/>
                  <w:marBottom w:val="0"/>
                  <w:divBdr>
                    <w:top w:val="none" w:sz="0" w:space="0" w:color="auto"/>
                    <w:left w:val="none" w:sz="0" w:space="0" w:color="auto"/>
                    <w:bottom w:val="none" w:sz="0" w:space="0" w:color="auto"/>
                    <w:right w:val="none" w:sz="0" w:space="0" w:color="auto"/>
                  </w:divBdr>
                  <w:divsChild>
                    <w:div w:id="160591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284256">
      <w:bodyDiv w:val="1"/>
      <w:marLeft w:val="0"/>
      <w:marRight w:val="0"/>
      <w:marTop w:val="0"/>
      <w:marBottom w:val="0"/>
      <w:divBdr>
        <w:top w:val="none" w:sz="0" w:space="0" w:color="auto"/>
        <w:left w:val="none" w:sz="0" w:space="0" w:color="auto"/>
        <w:bottom w:val="none" w:sz="0" w:space="0" w:color="auto"/>
        <w:right w:val="none" w:sz="0" w:space="0" w:color="auto"/>
      </w:divBdr>
      <w:divsChild>
        <w:div w:id="1749575305">
          <w:marLeft w:val="0"/>
          <w:marRight w:val="0"/>
          <w:marTop w:val="0"/>
          <w:marBottom w:val="0"/>
          <w:divBdr>
            <w:top w:val="none" w:sz="0" w:space="0" w:color="auto"/>
            <w:left w:val="none" w:sz="0" w:space="0" w:color="auto"/>
            <w:bottom w:val="none" w:sz="0" w:space="0" w:color="auto"/>
            <w:right w:val="none" w:sz="0" w:space="0" w:color="auto"/>
          </w:divBdr>
          <w:divsChild>
            <w:div w:id="390345224">
              <w:marLeft w:val="0"/>
              <w:marRight w:val="0"/>
              <w:marTop w:val="0"/>
              <w:marBottom w:val="0"/>
              <w:divBdr>
                <w:top w:val="none" w:sz="0" w:space="0" w:color="auto"/>
                <w:left w:val="none" w:sz="0" w:space="0" w:color="auto"/>
                <w:bottom w:val="none" w:sz="0" w:space="0" w:color="auto"/>
                <w:right w:val="none" w:sz="0" w:space="0" w:color="auto"/>
              </w:divBdr>
              <w:divsChild>
                <w:div w:id="1399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37396">
      <w:bodyDiv w:val="1"/>
      <w:marLeft w:val="0"/>
      <w:marRight w:val="0"/>
      <w:marTop w:val="0"/>
      <w:marBottom w:val="0"/>
      <w:divBdr>
        <w:top w:val="none" w:sz="0" w:space="0" w:color="auto"/>
        <w:left w:val="none" w:sz="0" w:space="0" w:color="auto"/>
        <w:bottom w:val="none" w:sz="0" w:space="0" w:color="auto"/>
        <w:right w:val="none" w:sz="0" w:space="0" w:color="auto"/>
      </w:divBdr>
    </w:div>
    <w:div w:id="1373770344">
      <w:bodyDiv w:val="1"/>
      <w:marLeft w:val="0"/>
      <w:marRight w:val="0"/>
      <w:marTop w:val="0"/>
      <w:marBottom w:val="0"/>
      <w:divBdr>
        <w:top w:val="none" w:sz="0" w:space="0" w:color="auto"/>
        <w:left w:val="none" w:sz="0" w:space="0" w:color="auto"/>
        <w:bottom w:val="none" w:sz="0" w:space="0" w:color="auto"/>
        <w:right w:val="none" w:sz="0" w:space="0" w:color="auto"/>
      </w:divBdr>
    </w:div>
    <w:div w:id="1384597882">
      <w:bodyDiv w:val="1"/>
      <w:marLeft w:val="0"/>
      <w:marRight w:val="0"/>
      <w:marTop w:val="0"/>
      <w:marBottom w:val="0"/>
      <w:divBdr>
        <w:top w:val="none" w:sz="0" w:space="0" w:color="auto"/>
        <w:left w:val="none" w:sz="0" w:space="0" w:color="auto"/>
        <w:bottom w:val="none" w:sz="0" w:space="0" w:color="auto"/>
        <w:right w:val="none" w:sz="0" w:space="0" w:color="auto"/>
      </w:divBdr>
    </w:div>
    <w:div w:id="1529953091">
      <w:bodyDiv w:val="1"/>
      <w:marLeft w:val="0"/>
      <w:marRight w:val="0"/>
      <w:marTop w:val="0"/>
      <w:marBottom w:val="0"/>
      <w:divBdr>
        <w:top w:val="none" w:sz="0" w:space="0" w:color="auto"/>
        <w:left w:val="none" w:sz="0" w:space="0" w:color="auto"/>
        <w:bottom w:val="none" w:sz="0" w:space="0" w:color="auto"/>
        <w:right w:val="none" w:sz="0" w:space="0" w:color="auto"/>
      </w:divBdr>
      <w:divsChild>
        <w:div w:id="1445493077">
          <w:marLeft w:val="0"/>
          <w:marRight w:val="0"/>
          <w:marTop w:val="0"/>
          <w:marBottom w:val="0"/>
          <w:divBdr>
            <w:top w:val="none" w:sz="0" w:space="0" w:color="auto"/>
            <w:left w:val="none" w:sz="0" w:space="0" w:color="auto"/>
            <w:bottom w:val="none" w:sz="0" w:space="0" w:color="auto"/>
            <w:right w:val="none" w:sz="0" w:space="0" w:color="auto"/>
          </w:divBdr>
          <w:divsChild>
            <w:div w:id="1375276038">
              <w:marLeft w:val="0"/>
              <w:marRight w:val="0"/>
              <w:marTop w:val="0"/>
              <w:marBottom w:val="0"/>
              <w:divBdr>
                <w:top w:val="none" w:sz="0" w:space="0" w:color="auto"/>
                <w:left w:val="none" w:sz="0" w:space="0" w:color="auto"/>
                <w:bottom w:val="none" w:sz="0" w:space="0" w:color="auto"/>
                <w:right w:val="none" w:sz="0" w:space="0" w:color="auto"/>
              </w:divBdr>
              <w:divsChild>
                <w:div w:id="1276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59951">
      <w:bodyDiv w:val="1"/>
      <w:marLeft w:val="0"/>
      <w:marRight w:val="0"/>
      <w:marTop w:val="0"/>
      <w:marBottom w:val="0"/>
      <w:divBdr>
        <w:top w:val="none" w:sz="0" w:space="0" w:color="auto"/>
        <w:left w:val="none" w:sz="0" w:space="0" w:color="auto"/>
        <w:bottom w:val="none" w:sz="0" w:space="0" w:color="auto"/>
        <w:right w:val="none" w:sz="0" w:space="0" w:color="auto"/>
      </w:divBdr>
    </w:div>
    <w:div w:id="1606889981">
      <w:bodyDiv w:val="1"/>
      <w:marLeft w:val="0"/>
      <w:marRight w:val="0"/>
      <w:marTop w:val="0"/>
      <w:marBottom w:val="0"/>
      <w:divBdr>
        <w:top w:val="none" w:sz="0" w:space="0" w:color="auto"/>
        <w:left w:val="none" w:sz="0" w:space="0" w:color="auto"/>
        <w:bottom w:val="none" w:sz="0" w:space="0" w:color="auto"/>
        <w:right w:val="none" w:sz="0" w:space="0" w:color="auto"/>
      </w:divBdr>
    </w:div>
    <w:div w:id="1635795296">
      <w:bodyDiv w:val="1"/>
      <w:marLeft w:val="0"/>
      <w:marRight w:val="0"/>
      <w:marTop w:val="0"/>
      <w:marBottom w:val="0"/>
      <w:divBdr>
        <w:top w:val="none" w:sz="0" w:space="0" w:color="auto"/>
        <w:left w:val="none" w:sz="0" w:space="0" w:color="auto"/>
        <w:bottom w:val="none" w:sz="0" w:space="0" w:color="auto"/>
        <w:right w:val="none" w:sz="0" w:space="0" w:color="auto"/>
      </w:divBdr>
    </w:div>
    <w:div w:id="1642537580">
      <w:bodyDiv w:val="1"/>
      <w:marLeft w:val="0"/>
      <w:marRight w:val="0"/>
      <w:marTop w:val="0"/>
      <w:marBottom w:val="0"/>
      <w:divBdr>
        <w:top w:val="none" w:sz="0" w:space="0" w:color="auto"/>
        <w:left w:val="none" w:sz="0" w:space="0" w:color="auto"/>
        <w:bottom w:val="none" w:sz="0" w:space="0" w:color="auto"/>
        <w:right w:val="none" w:sz="0" w:space="0" w:color="auto"/>
      </w:divBdr>
      <w:divsChild>
        <w:div w:id="1740207765">
          <w:marLeft w:val="0"/>
          <w:marRight w:val="0"/>
          <w:marTop w:val="0"/>
          <w:marBottom w:val="0"/>
          <w:divBdr>
            <w:top w:val="none" w:sz="0" w:space="0" w:color="auto"/>
            <w:left w:val="none" w:sz="0" w:space="0" w:color="auto"/>
            <w:bottom w:val="none" w:sz="0" w:space="0" w:color="auto"/>
            <w:right w:val="none" w:sz="0" w:space="0" w:color="auto"/>
          </w:divBdr>
          <w:divsChild>
            <w:div w:id="14104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4655">
      <w:bodyDiv w:val="1"/>
      <w:marLeft w:val="0"/>
      <w:marRight w:val="0"/>
      <w:marTop w:val="0"/>
      <w:marBottom w:val="0"/>
      <w:divBdr>
        <w:top w:val="none" w:sz="0" w:space="0" w:color="auto"/>
        <w:left w:val="none" w:sz="0" w:space="0" w:color="auto"/>
        <w:bottom w:val="none" w:sz="0" w:space="0" w:color="auto"/>
        <w:right w:val="none" w:sz="0" w:space="0" w:color="auto"/>
      </w:divBdr>
    </w:div>
    <w:div w:id="1822427670">
      <w:bodyDiv w:val="1"/>
      <w:marLeft w:val="0"/>
      <w:marRight w:val="0"/>
      <w:marTop w:val="0"/>
      <w:marBottom w:val="0"/>
      <w:divBdr>
        <w:top w:val="none" w:sz="0" w:space="0" w:color="auto"/>
        <w:left w:val="none" w:sz="0" w:space="0" w:color="auto"/>
        <w:bottom w:val="none" w:sz="0" w:space="0" w:color="auto"/>
        <w:right w:val="none" w:sz="0" w:space="0" w:color="auto"/>
      </w:divBdr>
    </w:div>
    <w:div w:id="1889762920">
      <w:bodyDiv w:val="1"/>
      <w:marLeft w:val="0"/>
      <w:marRight w:val="0"/>
      <w:marTop w:val="0"/>
      <w:marBottom w:val="0"/>
      <w:divBdr>
        <w:top w:val="none" w:sz="0" w:space="0" w:color="auto"/>
        <w:left w:val="none" w:sz="0" w:space="0" w:color="auto"/>
        <w:bottom w:val="none" w:sz="0" w:space="0" w:color="auto"/>
        <w:right w:val="none" w:sz="0" w:space="0" w:color="auto"/>
      </w:divBdr>
    </w:div>
    <w:div w:id="1990748449">
      <w:bodyDiv w:val="1"/>
      <w:marLeft w:val="0"/>
      <w:marRight w:val="0"/>
      <w:marTop w:val="0"/>
      <w:marBottom w:val="0"/>
      <w:divBdr>
        <w:top w:val="none" w:sz="0" w:space="0" w:color="auto"/>
        <w:left w:val="none" w:sz="0" w:space="0" w:color="auto"/>
        <w:bottom w:val="none" w:sz="0" w:space="0" w:color="auto"/>
        <w:right w:val="none" w:sz="0" w:space="0" w:color="auto"/>
      </w:divBdr>
      <w:divsChild>
        <w:div w:id="191453744">
          <w:marLeft w:val="0"/>
          <w:marRight w:val="0"/>
          <w:marTop w:val="0"/>
          <w:marBottom w:val="0"/>
          <w:divBdr>
            <w:top w:val="none" w:sz="0" w:space="0" w:color="auto"/>
            <w:left w:val="none" w:sz="0" w:space="0" w:color="auto"/>
            <w:bottom w:val="none" w:sz="0" w:space="0" w:color="auto"/>
            <w:right w:val="none" w:sz="0" w:space="0" w:color="auto"/>
          </w:divBdr>
          <w:divsChild>
            <w:div w:id="1446122327">
              <w:marLeft w:val="0"/>
              <w:marRight w:val="0"/>
              <w:marTop w:val="0"/>
              <w:marBottom w:val="0"/>
              <w:divBdr>
                <w:top w:val="none" w:sz="0" w:space="0" w:color="auto"/>
                <w:left w:val="none" w:sz="0" w:space="0" w:color="auto"/>
                <w:bottom w:val="none" w:sz="0" w:space="0" w:color="auto"/>
                <w:right w:val="none" w:sz="0" w:space="0" w:color="auto"/>
              </w:divBdr>
              <w:divsChild>
                <w:div w:id="116898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hyperlink" Target="https://scikit-learn.org/stable/modules/generated/sklearn.ensemble.RandomForestClassifier.html" TargetMode="Externa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1" Type="http://schemas.openxmlformats.org/officeDocument/2006/relationships/hyperlink" Target="file:////Users/mac/Downloads/Feuille_de_style_PFA_Ing_INPT_18.06.21-6%20(1).docx" TargetMode="External"/><Relationship Id="rId24" Type="http://schemas.openxmlformats.org/officeDocument/2006/relationships/header" Target="header7.xml"/><Relationship Id="rId32" Type="http://schemas.openxmlformats.org/officeDocument/2006/relationships/image" Target="media/image11.png"/><Relationship Id="rId37" Type="http://schemas.openxmlformats.org/officeDocument/2006/relationships/header" Target="header10.xml"/><Relationship Id="rId40" Type="http://schemas.openxmlformats.org/officeDocument/2006/relationships/header" Target="header11.xml"/><Relationship Id="rId45" Type="http://schemas.openxmlformats.org/officeDocument/2006/relationships/image" Target="media/image18.png"/><Relationship Id="rId53" Type="http://schemas.openxmlformats.org/officeDocument/2006/relationships/header" Target="header1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footer" Target="footer4.xml"/><Relationship Id="rId44" Type="http://schemas.openxmlformats.org/officeDocument/2006/relationships/image" Target="media/image17.png"/><Relationship Id="rId52"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eader" Target="header8.xml"/><Relationship Id="rId35" Type="http://schemas.openxmlformats.org/officeDocument/2006/relationships/image" Target="media/image14.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Users/mac/Downloads/Feuille_de_style_PFA_Ing_INPT_18.06.21-6%20(1).docx" TargetMode="Externa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s://doi.org/10.1093/jamia/ocaa318" TargetMode="External"/><Relationship Id="rId46" Type="http://schemas.openxmlformats.org/officeDocument/2006/relationships/image" Target="media/image19.png"/><Relationship Id="rId20" Type="http://schemas.openxmlformats.org/officeDocument/2006/relationships/image" Target="media/image3.png"/><Relationship Id="rId41" Type="http://schemas.openxmlformats.org/officeDocument/2006/relationships/header" Target="header12.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image" Target="media/image9.png"/><Relationship Id="rId36" Type="http://schemas.openxmlformats.org/officeDocument/2006/relationships/header" Target="header9.xml"/><Relationship Id="rId4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6387D-2228-C542-A612-FAEDD59B5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6077</Words>
  <Characters>34645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Modèle PFE Ingénieur</vt:lpstr>
    </vt:vector>
  </TitlesOfParts>
  <Company>ENSIAS</Company>
  <LinksUpToDate>false</LinksUpToDate>
  <CharactersWithSpaces>40641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PFE Ingénieur</dc:title>
  <dc:creator>M. Fredj</dc:creator>
  <cp:lastModifiedBy>Microsoft Office User</cp:lastModifiedBy>
  <cp:revision>2</cp:revision>
  <cp:lastPrinted>2021-06-17T23:55:00Z</cp:lastPrinted>
  <dcterms:created xsi:type="dcterms:W3CDTF">2023-09-24T15:45:00Z</dcterms:created>
  <dcterms:modified xsi:type="dcterms:W3CDTF">2023-09-24T15:45:00Z</dcterms:modified>
</cp:coreProperties>
</file>