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63CE" w14:textId="77777777" w:rsidR="00BF14C6" w:rsidRDefault="008D3FBA">
      <w:pPr>
        <w:spacing w:after="0"/>
        <w:jc w:val="center"/>
        <w:rPr>
          <w:b/>
          <w:sz w:val="28"/>
          <w:szCs w:val="28"/>
        </w:rPr>
      </w:pPr>
      <w:r>
        <w:rPr>
          <w:b/>
          <w:sz w:val="28"/>
          <w:szCs w:val="28"/>
        </w:rPr>
        <w:t>Ideation Phase</w:t>
      </w:r>
    </w:p>
    <w:p w14:paraId="3FCB63CF" w14:textId="77777777" w:rsidR="00BF14C6" w:rsidRDefault="008D3FBA">
      <w:pPr>
        <w:spacing w:after="0"/>
        <w:jc w:val="center"/>
        <w:rPr>
          <w:b/>
          <w:sz w:val="28"/>
          <w:szCs w:val="28"/>
        </w:rPr>
      </w:pPr>
      <w:r>
        <w:rPr>
          <w:b/>
          <w:sz w:val="28"/>
          <w:szCs w:val="28"/>
        </w:rPr>
        <w:t>Empathize &amp; Discover</w:t>
      </w:r>
    </w:p>
    <w:p w14:paraId="3FCB63D0" w14:textId="77777777" w:rsidR="00BF14C6" w:rsidRDefault="00BF14C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14C6" w14:paraId="3FCB63D3" w14:textId="77777777">
        <w:tc>
          <w:tcPr>
            <w:tcW w:w="4508" w:type="dxa"/>
          </w:tcPr>
          <w:p w14:paraId="3FCB63D1" w14:textId="77777777" w:rsidR="00BF14C6" w:rsidRDefault="008D3FBA">
            <w:r>
              <w:t>Date</w:t>
            </w:r>
          </w:p>
        </w:tc>
        <w:tc>
          <w:tcPr>
            <w:tcW w:w="4508" w:type="dxa"/>
          </w:tcPr>
          <w:p w14:paraId="3FCB63D2" w14:textId="45FE1B6F" w:rsidR="00BF14C6" w:rsidRDefault="009B7D13">
            <w:r>
              <w:t>0</w:t>
            </w:r>
            <w:r w:rsidR="008D3FBA">
              <w:t>3</w:t>
            </w:r>
            <w:r w:rsidR="008D3FBA">
              <w:t xml:space="preserve"> </w:t>
            </w:r>
            <w:r>
              <w:t>October</w:t>
            </w:r>
            <w:r w:rsidR="008D3FBA">
              <w:t xml:space="preserve"> 202</w:t>
            </w:r>
            <w:r>
              <w:t>6</w:t>
            </w:r>
          </w:p>
        </w:tc>
      </w:tr>
      <w:tr w:rsidR="00BF14C6" w14:paraId="3FCB63D6" w14:textId="77777777">
        <w:tc>
          <w:tcPr>
            <w:tcW w:w="4508" w:type="dxa"/>
          </w:tcPr>
          <w:p w14:paraId="3FCB63D4" w14:textId="77777777" w:rsidR="00BF14C6" w:rsidRDefault="008D3FBA">
            <w:r>
              <w:t>Team ID</w:t>
            </w:r>
          </w:p>
        </w:tc>
        <w:tc>
          <w:tcPr>
            <w:tcW w:w="4508" w:type="dxa"/>
          </w:tcPr>
          <w:p w14:paraId="3FCB63D5" w14:textId="23F7083B" w:rsidR="00BF14C6" w:rsidRDefault="009B7D13">
            <w:r w:rsidRPr="009B7D13">
              <w:t>SWTID-2026-7208</w:t>
            </w:r>
          </w:p>
        </w:tc>
      </w:tr>
      <w:tr w:rsidR="00BF14C6" w14:paraId="3FCB63D9" w14:textId="77777777">
        <w:tc>
          <w:tcPr>
            <w:tcW w:w="4508" w:type="dxa"/>
          </w:tcPr>
          <w:p w14:paraId="3FCB63D7" w14:textId="77777777" w:rsidR="00BF14C6" w:rsidRDefault="008D3FBA">
            <w:r>
              <w:t>Project Name</w:t>
            </w:r>
          </w:p>
        </w:tc>
        <w:tc>
          <w:tcPr>
            <w:tcW w:w="4508" w:type="dxa"/>
          </w:tcPr>
          <w:p w14:paraId="3FCB63D8" w14:textId="77777777" w:rsidR="00BF14C6" w:rsidRDefault="008D3FBA">
            <w:r>
              <w:t>Implement Client Script &amp; UI Policy (Incident)</w:t>
            </w:r>
          </w:p>
        </w:tc>
      </w:tr>
      <w:tr w:rsidR="00BF14C6" w14:paraId="3FCB63DC" w14:textId="77777777">
        <w:tc>
          <w:tcPr>
            <w:tcW w:w="4508" w:type="dxa"/>
          </w:tcPr>
          <w:p w14:paraId="3FCB63DA" w14:textId="77777777" w:rsidR="00BF14C6" w:rsidRDefault="008D3FBA">
            <w:r>
              <w:t>Maximum Marks</w:t>
            </w:r>
          </w:p>
        </w:tc>
        <w:tc>
          <w:tcPr>
            <w:tcW w:w="4508" w:type="dxa"/>
          </w:tcPr>
          <w:p w14:paraId="3FCB63DB" w14:textId="77777777" w:rsidR="00BF14C6" w:rsidRDefault="008D3FBA">
            <w:r>
              <w:t>4 Marks</w:t>
            </w:r>
          </w:p>
        </w:tc>
      </w:tr>
    </w:tbl>
    <w:p w14:paraId="3FCB63DD" w14:textId="77777777" w:rsidR="00BF14C6" w:rsidRDefault="00BF14C6">
      <w:pPr>
        <w:rPr>
          <w:b/>
          <w:sz w:val="24"/>
          <w:szCs w:val="24"/>
        </w:rPr>
      </w:pPr>
    </w:p>
    <w:p w14:paraId="3FCB63DE" w14:textId="77777777" w:rsidR="00BF14C6" w:rsidRDefault="008D3FBA">
      <w:pPr>
        <w:rPr>
          <w:b/>
          <w:sz w:val="24"/>
          <w:szCs w:val="24"/>
        </w:rPr>
      </w:pPr>
      <w:r>
        <w:rPr>
          <w:b/>
          <w:sz w:val="24"/>
          <w:szCs w:val="24"/>
        </w:rPr>
        <w:t>Empathy Map Canvas:</w:t>
      </w:r>
    </w:p>
    <w:p w14:paraId="3FCB63DF" w14:textId="77777777" w:rsidR="00BF14C6" w:rsidRDefault="008D3FBA">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FCB63E0" w14:textId="77777777" w:rsidR="00BF14C6" w:rsidRDefault="00BF14C6">
      <w:pPr>
        <w:pBdr>
          <w:top w:val="nil"/>
          <w:left w:val="nil"/>
          <w:bottom w:val="nil"/>
          <w:right w:val="nil"/>
          <w:between w:val="nil"/>
        </w:pBdr>
        <w:spacing w:after="0" w:line="240" w:lineRule="auto"/>
        <w:jc w:val="both"/>
        <w:rPr>
          <w:color w:val="2A2A2A"/>
          <w:sz w:val="24"/>
          <w:szCs w:val="24"/>
        </w:rPr>
      </w:pPr>
    </w:p>
    <w:p w14:paraId="3FCB63E1" w14:textId="77777777" w:rsidR="00BF14C6" w:rsidRDefault="008D3FBA">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FCB63E2" w14:textId="77777777" w:rsidR="00BF14C6" w:rsidRDefault="008D3FBA">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FCB63E3" w14:textId="77777777" w:rsidR="00BF14C6" w:rsidRDefault="008D3FBA">
      <w:pPr>
        <w:jc w:val="both"/>
        <w:rPr>
          <w:b/>
          <w:color w:val="2A2A2A"/>
          <w:sz w:val="24"/>
          <w:szCs w:val="24"/>
        </w:rPr>
      </w:pPr>
      <w:r>
        <w:rPr>
          <w:b/>
          <w:color w:val="2A2A2A"/>
          <w:sz w:val="24"/>
          <w:szCs w:val="24"/>
        </w:rPr>
        <w:t>Example:</w:t>
      </w:r>
    </w:p>
    <w:p w14:paraId="3FCB63E4" w14:textId="77777777" w:rsidR="00BF14C6" w:rsidRDefault="008D3FBA">
      <w:pPr>
        <w:jc w:val="both"/>
        <w:rPr>
          <w:b/>
          <w:color w:val="2A2A2A"/>
          <w:sz w:val="24"/>
          <w:szCs w:val="24"/>
        </w:rPr>
      </w:pPr>
      <w:r>
        <w:rPr>
          <w:noProof/>
        </w:rPr>
        <w:drawing>
          <wp:inline distT="0" distB="0" distL="0" distR="0" wp14:anchorId="3FCB6400" wp14:editId="3FCB640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FCB63E5" w14:textId="77777777" w:rsidR="00BF14C6" w:rsidRDefault="00BF14C6">
      <w:pPr>
        <w:rPr>
          <w:sz w:val="24"/>
          <w:szCs w:val="24"/>
        </w:rPr>
      </w:pPr>
    </w:p>
    <w:tbl>
      <w:tblPr>
        <w:tblStyle w:val="TableGrid"/>
        <w:tblW w:w="0" w:type="auto"/>
        <w:jc w:val="center"/>
        <w:tblLook w:val="04A0" w:firstRow="1" w:lastRow="0" w:firstColumn="1" w:lastColumn="0" w:noHBand="0" w:noVBand="1"/>
      </w:tblPr>
      <w:tblGrid>
        <w:gridCol w:w="4508"/>
        <w:gridCol w:w="4508"/>
      </w:tblGrid>
      <w:tr w:rsidR="00BF14C6" w14:paraId="3FCB63E8" w14:textId="77777777">
        <w:trPr>
          <w:jc w:val="center"/>
        </w:trPr>
        <w:tc>
          <w:tcPr>
            <w:tcW w:w="4513" w:type="dxa"/>
            <w:vAlign w:val="center"/>
          </w:tcPr>
          <w:p w14:paraId="3FCB63E6" w14:textId="77777777" w:rsidR="00BF14C6" w:rsidRDefault="008D3FBA">
            <w:r>
              <w:rPr>
                <w:sz w:val="17"/>
              </w:rPr>
              <w:t>Empathy Area</w:t>
            </w:r>
          </w:p>
        </w:tc>
        <w:tc>
          <w:tcPr>
            <w:tcW w:w="4513" w:type="dxa"/>
            <w:vAlign w:val="center"/>
          </w:tcPr>
          <w:p w14:paraId="3FCB63E7" w14:textId="77777777" w:rsidR="00BF14C6" w:rsidRDefault="008D3FBA">
            <w:r>
              <w:rPr>
                <w:sz w:val="17"/>
              </w:rPr>
              <w:t>Team Observation</w:t>
            </w:r>
          </w:p>
        </w:tc>
      </w:tr>
      <w:tr w:rsidR="00BF14C6" w14:paraId="3FCB63EB" w14:textId="77777777">
        <w:trPr>
          <w:jc w:val="center"/>
        </w:trPr>
        <w:tc>
          <w:tcPr>
            <w:tcW w:w="4513" w:type="dxa"/>
            <w:vAlign w:val="center"/>
          </w:tcPr>
          <w:p w14:paraId="3FCB63E9" w14:textId="77777777" w:rsidR="00BF14C6" w:rsidRDefault="008D3FBA">
            <w:r>
              <w:rPr>
                <w:sz w:val="17"/>
              </w:rPr>
              <w:t>THINK &amp; FEEL</w:t>
            </w:r>
          </w:p>
        </w:tc>
        <w:tc>
          <w:tcPr>
            <w:tcW w:w="4513" w:type="dxa"/>
            <w:vAlign w:val="center"/>
          </w:tcPr>
          <w:p w14:paraId="3FCB63EA" w14:textId="77777777" w:rsidR="00BF14C6" w:rsidRDefault="008D3FBA">
            <w:r>
              <w:rPr>
                <w:sz w:val="17"/>
              </w:rPr>
              <w:t>Wants incident updates to be accurate, fast, and predictable; worries that incomplete or invalid data may pass through.</w:t>
            </w:r>
          </w:p>
        </w:tc>
      </w:tr>
      <w:tr w:rsidR="00BF14C6" w14:paraId="3FCB63EE" w14:textId="77777777">
        <w:trPr>
          <w:jc w:val="center"/>
        </w:trPr>
        <w:tc>
          <w:tcPr>
            <w:tcW w:w="4513" w:type="dxa"/>
            <w:vAlign w:val="center"/>
          </w:tcPr>
          <w:p w14:paraId="3FCB63EC" w14:textId="77777777" w:rsidR="00BF14C6" w:rsidRDefault="008D3FBA">
            <w:r>
              <w:rPr>
                <w:sz w:val="17"/>
              </w:rPr>
              <w:t>HEAR</w:t>
            </w:r>
          </w:p>
        </w:tc>
        <w:tc>
          <w:tcPr>
            <w:tcW w:w="4513" w:type="dxa"/>
            <w:vAlign w:val="center"/>
          </w:tcPr>
          <w:p w14:paraId="3FCB63ED" w14:textId="77777777" w:rsidR="00BF14C6" w:rsidRDefault="008D3FBA">
            <w:r>
              <w:rPr>
                <w:sz w:val="17"/>
              </w:rPr>
              <w:t>Guidance from service-desk processes, team members, and system prompts about required incident information.</w:t>
            </w:r>
          </w:p>
        </w:tc>
      </w:tr>
      <w:tr w:rsidR="00BF14C6" w14:paraId="3FCB63F1" w14:textId="77777777">
        <w:trPr>
          <w:jc w:val="center"/>
        </w:trPr>
        <w:tc>
          <w:tcPr>
            <w:tcW w:w="4513" w:type="dxa"/>
            <w:vAlign w:val="center"/>
          </w:tcPr>
          <w:p w14:paraId="3FCB63EF" w14:textId="77777777" w:rsidR="00BF14C6" w:rsidRDefault="008D3FBA">
            <w:r>
              <w:rPr>
                <w:sz w:val="17"/>
              </w:rPr>
              <w:lastRenderedPageBreak/>
              <w:t>SEE</w:t>
            </w:r>
          </w:p>
        </w:tc>
        <w:tc>
          <w:tcPr>
            <w:tcW w:w="4513" w:type="dxa"/>
            <w:vAlign w:val="center"/>
          </w:tcPr>
          <w:p w14:paraId="3FCB63F0" w14:textId="77777777" w:rsidR="00BF14C6" w:rsidRDefault="008D3FBA">
            <w:r>
              <w:rPr>
                <w:sz w:val="17"/>
              </w:rPr>
              <w:t xml:space="preserve">Incident forms and lists with fields such as Urgency and Assignment Group, plus validation messages and field </w:t>
            </w:r>
            <w:proofErr w:type="spellStart"/>
            <w:r>
              <w:rPr>
                <w:sz w:val="17"/>
              </w:rPr>
              <w:t>behavior</w:t>
            </w:r>
            <w:proofErr w:type="spellEnd"/>
            <w:r>
              <w:rPr>
                <w:sz w:val="17"/>
              </w:rPr>
              <w:t>.</w:t>
            </w:r>
          </w:p>
        </w:tc>
      </w:tr>
      <w:tr w:rsidR="00BF14C6" w14:paraId="3FCB63F4" w14:textId="77777777">
        <w:trPr>
          <w:jc w:val="center"/>
        </w:trPr>
        <w:tc>
          <w:tcPr>
            <w:tcW w:w="4513" w:type="dxa"/>
            <w:vAlign w:val="center"/>
          </w:tcPr>
          <w:p w14:paraId="3FCB63F2" w14:textId="77777777" w:rsidR="00BF14C6" w:rsidRDefault="008D3FBA">
            <w:r>
              <w:rPr>
                <w:sz w:val="17"/>
              </w:rPr>
              <w:t>SAY &amp; DO</w:t>
            </w:r>
          </w:p>
        </w:tc>
        <w:tc>
          <w:tcPr>
            <w:tcW w:w="4513" w:type="dxa"/>
            <w:vAlign w:val="center"/>
          </w:tcPr>
          <w:p w14:paraId="3FCB63F3" w14:textId="77777777" w:rsidR="00BF14C6" w:rsidRDefault="008D3FBA">
            <w:r>
              <w:rPr>
                <w:sz w:val="17"/>
              </w:rPr>
              <w:t>Creates or updates incidents, changes field values, saves forms, and may edit records directly from lists.</w:t>
            </w:r>
          </w:p>
        </w:tc>
      </w:tr>
      <w:tr w:rsidR="00BF14C6" w14:paraId="3FCB63F7" w14:textId="77777777">
        <w:trPr>
          <w:jc w:val="center"/>
        </w:trPr>
        <w:tc>
          <w:tcPr>
            <w:tcW w:w="4513" w:type="dxa"/>
            <w:vAlign w:val="center"/>
          </w:tcPr>
          <w:p w14:paraId="3FCB63F5" w14:textId="77777777" w:rsidR="00BF14C6" w:rsidRDefault="008D3FBA">
            <w:r>
              <w:rPr>
                <w:sz w:val="17"/>
              </w:rPr>
              <w:t>PAIN</w:t>
            </w:r>
          </w:p>
        </w:tc>
        <w:tc>
          <w:tcPr>
            <w:tcW w:w="4513" w:type="dxa"/>
            <w:vAlign w:val="center"/>
          </w:tcPr>
          <w:p w14:paraId="3FCB63F6" w14:textId="77777777" w:rsidR="00BF14C6" w:rsidRDefault="008D3FBA">
            <w:r>
              <w:rPr>
                <w:sz w:val="17"/>
              </w:rPr>
              <w:t xml:space="preserve">Inconsistent validation, unnecessary rework, confusing field </w:t>
            </w:r>
            <w:proofErr w:type="spellStart"/>
            <w:r>
              <w:rPr>
                <w:sz w:val="17"/>
              </w:rPr>
              <w:t>behavior</w:t>
            </w:r>
            <w:proofErr w:type="spellEnd"/>
            <w:r>
              <w:rPr>
                <w:sz w:val="17"/>
              </w:rPr>
              <w:t>, and risk of incomplete incident records.</w:t>
            </w:r>
          </w:p>
        </w:tc>
      </w:tr>
      <w:tr w:rsidR="00BF14C6" w14:paraId="3FCB63FA" w14:textId="77777777">
        <w:trPr>
          <w:jc w:val="center"/>
        </w:trPr>
        <w:tc>
          <w:tcPr>
            <w:tcW w:w="4513" w:type="dxa"/>
            <w:vAlign w:val="center"/>
          </w:tcPr>
          <w:p w14:paraId="3FCB63F8" w14:textId="77777777" w:rsidR="00BF14C6" w:rsidRDefault="008D3FBA">
            <w:r>
              <w:rPr>
                <w:sz w:val="17"/>
              </w:rPr>
              <w:t>GAIN</w:t>
            </w:r>
          </w:p>
        </w:tc>
        <w:tc>
          <w:tcPr>
            <w:tcW w:w="4513" w:type="dxa"/>
            <w:vAlign w:val="center"/>
          </w:tcPr>
          <w:p w14:paraId="3FCB63F9" w14:textId="77777777" w:rsidR="00BF14C6" w:rsidRDefault="008D3FBA">
            <w:r>
              <w:rPr>
                <w:sz w:val="17"/>
              </w:rPr>
              <w:t>Clear field rules, immediate feedback, reliable save validation, controlled list edits, and consistent incident data.</w:t>
            </w:r>
          </w:p>
        </w:tc>
      </w:tr>
    </w:tbl>
    <w:p w14:paraId="3FCB63FB" w14:textId="77777777" w:rsidR="00BF14C6" w:rsidRDefault="008D3FBA">
      <w:r>
        <w:rPr>
          <w:sz w:val="24"/>
          <w:szCs w:val="24"/>
        </w:rPr>
        <w:t xml:space="preserve">Reference: </w:t>
      </w:r>
      <w:hyperlink r:id="rId6">
        <w:r>
          <w:rPr>
            <w:color w:val="0563C1"/>
            <w:u w:val="single"/>
          </w:rPr>
          <w:t>https://www.mural.co/templates/empathy-map-canvas</w:t>
        </w:r>
      </w:hyperlink>
    </w:p>
    <w:p w14:paraId="3FCB63FC" w14:textId="77777777" w:rsidR="00BF14C6" w:rsidRDefault="00BF14C6">
      <w:pPr>
        <w:jc w:val="both"/>
        <w:rPr>
          <w:b/>
          <w:color w:val="2A2A2A"/>
          <w:sz w:val="24"/>
          <w:szCs w:val="24"/>
        </w:rPr>
      </w:pPr>
    </w:p>
    <w:p w14:paraId="3FCB63FD" w14:textId="77777777" w:rsidR="00BF14C6" w:rsidRDefault="00BF14C6">
      <w:pPr>
        <w:jc w:val="both"/>
        <w:rPr>
          <w:b/>
          <w:color w:val="2A2A2A"/>
          <w:sz w:val="24"/>
          <w:szCs w:val="24"/>
        </w:rPr>
      </w:pPr>
    </w:p>
    <w:p w14:paraId="3FCB63FE" w14:textId="77777777" w:rsidR="00BF14C6" w:rsidRDefault="008D3FBA">
      <w:pPr>
        <w:jc w:val="both"/>
        <w:rPr>
          <w:b/>
          <w:color w:val="2A2A2A"/>
          <w:sz w:val="24"/>
          <w:szCs w:val="24"/>
        </w:rPr>
      </w:pPr>
      <w:r>
        <w:t>Team-Specific Empathy Map: ServiceNow Incident Agent</w:t>
      </w:r>
    </w:p>
    <w:p w14:paraId="3FCB63FF" w14:textId="77777777" w:rsidR="00BF14C6" w:rsidRDefault="008D3FBA">
      <w:pPr>
        <w:rPr>
          <w:sz w:val="24"/>
          <w:szCs w:val="24"/>
        </w:rPr>
      </w:pPr>
      <w:r>
        <w:rPr>
          <w:noProof/>
        </w:rPr>
        <w:drawing>
          <wp:inline distT="0" distB="0" distL="0" distR="0" wp14:anchorId="3FCB6402" wp14:editId="3FCB640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F14C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4C6"/>
    <w:rsid w:val="00504E05"/>
    <w:rsid w:val="008D3FBA"/>
    <w:rsid w:val="009B7D13"/>
    <w:rsid w:val="00BF1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63CE"/>
  <w15:docId w15:val="{517510A1-9E5B-4F85-AB0D-621488B1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DECODER LINUX</cp:lastModifiedBy>
  <cp:revision>2</cp:revision>
  <dcterms:created xsi:type="dcterms:W3CDTF">2022-09-18T16:51:00Z</dcterms:created>
  <dcterms:modified xsi:type="dcterms:W3CDTF">2026-10-01T02:52:00Z</dcterms:modified>
</cp:coreProperties>
</file>