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Pr>
                <w:rFonts w:ascii="Arial" w:cs="Arial" w:eastAsia="Arial" w:hAnsi="Arial"/>
                <w:rtl w:val="0"/>
              </w:rPr>
              <w:t xml:space="preserve">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Pr>
                <w:rFonts w:ascii="Arial" w:cs="Arial" w:eastAsia="Arial" w:hAnsi="Arial"/>
                <w:rtl w:val="0"/>
              </w:rPr>
              <w:t xml:space="preserve">SWTID-2026-1093</w:t>
            </w:r>
          </w:p>
        </w:tc>
      </w:tr>
      <w:tr>
        <w:trPr>
          <w:cantSplit w:val="0"/>
          <w:tblHeader w:val="0"/>
        </w:trPr>
        <w:tc>
          <w:tcPr/>
          <w:p w:rsidR="00000000" w:rsidDel="00000000" w:rsidP="00000000" w:rsidRDefault="00000000" w:rsidRPr="00000000" w14:paraId="00000008">
            <w:pPr>
              <w:rPr>
                <w:rFonts w:ascii="Arial" w:cs="Arial" w:eastAsia="Arial" w:hAnsi="Arial"/>
              </w:rPr>
            </w:pPr>
            <w:r>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Pr>
                <w:rFonts w:ascii="Arial" w:cs="Arial" w:eastAsia="Arial" w:hAnsi="Arial"/>
                <w:rtl w:val="0"/>
              </w:rPr>
              <w:t xml:space="preserve">AI BlogNest API</w:t>
            </w:r>
          </w:p>
        </w:tc>
      </w:tr>
      <w:tr>
        <w:trPr>
          <w:cantSplit w:val="0"/>
          <w:tblHeader w:val="0"/>
        </w:trPr>
        <w:tc>
          <w:tcPr/>
          <w:p w:rsidR="00000000" w:rsidDel="00000000" w:rsidP="00000000" w:rsidRDefault="00000000" w:rsidRPr="00000000" w14:paraId="0000000A">
            <w:pPr>
              <w:rPr>
                <w:rFonts w:ascii="Arial" w:cs="Arial" w:eastAsia="Arial" w:hAnsi="Arial"/>
              </w:rPr>
            </w:pPr>
            <w:r>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Pr>
          <w:rtl w:val="0"/>
        </w:rPr>
      </w:r>
    </w:p>
    <w:p w:rsidR="00000000" w:rsidDel="00000000" w:rsidP="00000000" w:rsidRDefault="00000000" w:rsidRPr="00000000" w14:paraId="0000000D">
      <w:pPr>
        <w:rPr>
          <w:rFonts w:ascii="Arial" w:cs="Arial" w:eastAsia="Arial" w:hAnsi="Arial"/>
          <w:b w:val="1"/>
        </w:rPr>
      </w:pPr>
      <w:r>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Pr>
          <w:rtl w:val="0"/>
        </w:rPr>
      </w:r>
      <w: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rFonts w:ascii="Arial" w:cs="Arial" w:eastAsia="Arial" w:hAnsi="Arial"/>
          <w:b w:val="1"/>
          <w:rtl w:val="0"/>
        </w:rPr>
        <w:t xml:space="preserve">Example: </w:t>
      </w:r>
      <w:hyperlink r:id="rId9">
        <w:r>
          <w:rPr>
            <w:rFonts w:ascii="Arial" w:cs="Arial" w:eastAsia="Arial" w:hAnsi="Arial"/>
            <w:b w:val="1"/>
            <w:color w:val="0563c1"/>
            <w:u w:val="single"/>
            <w:rtl w:val="0"/>
          </w:rPr>
          <w:t xml:space="preserve">(Simplified)</w:t>
        </w:r>
      </w:hyperlink>
      <w:r>
        <w:rPr>
          <w:rtl w:val="0"/>
        </w:rPr>
      </w:r>
      <w:r>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Pr>
                                <w:noProof w:val="1"/>
                              </w:rPr>
                              <w:drawing>
                                <wp:inline distB="0" distT="0" distL="0" distR="0">
                                  <wp:extent cx="4293870" cy="2663190"/>
                                  <wp:effectExtent b="3810" l="0" r="0" t="0"/>
                                  <wp:docPr descr="Diagram  Description automatically generated" id="4" name="Picture 4"/>
                                  <wp:cNvGraphicFramePr>
                                    <a:graphicFrameLocks noChangeAspect="1"/>
                                  </wp:cNvGraphicFramePr>
                                  <a:graphic>
                                    <a:graphicData uri="http://schemas.openxmlformats.org/drawingml/2006/picture">
                                      <pic:pic>
                                        <pic:nvPicPr>
                                          <pic:cNvPr descr="Diagram  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Pr>
          <w:rFonts w:ascii="Arial" w:cs="Arial" w:eastAsia="Arial" w:hAnsi="Arial"/>
          <w:b w:val="1"/>
        </w:rPr>
        <w:drawing>
          <wp:inline distB="0" distT="0" distL="0" distR="0">
            <wp:extent cx="2973897" cy="2581240"/>
            <wp:effectExtent b="0" l="0" r="0" t="0"/>
            <wp:docPr descr="Diagram, timeline  Description automatically generated" id="10" name="image2.png"/>
            <a:graphic>
              <a:graphicData uri="http://schemas.openxmlformats.org/drawingml/2006/picture">
                <pic:pic>
                  <pic:nvPicPr>
                    <pic:cNvPr descr="Diagram, timeline  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Pr>
          <w:rtl w:val="0"/>
        </w:rPr>
      </w:r>
    </w:p>
    <w:p w:rsidR="00000000" w:rsidDel="00000000" w:rsidP="00000000" w:rsidRDefault="00000000" w:rsidRPr="00000000" w14:paraId="00000012">
      <w:pPr>
        <w:rPr>
          <w:rFonts w:ascii="Arial" w:cs="Arial" w:eastAsia="Arial" w:hAnsi="Arial"/>
          <w:b w:val="1"/>
        </w:rPr>
      </w:pPr>
      <w:r>
        <w:rPr>
          <w:rtl w:val="0"/>
        </w:rPr>
      </w:r>
    </w:p>
    <w:p w:rsidR="00000000" w:rsidDel="00000000" w:rsidP="00000000" w:rsidRDefault="00000000" w:rsidRPr="00000000" w14:paraId="00000013">
      <w:pPr>
        <w:rPr>
          <w:rFonts w:ascii="Arial" w:cs="Arial" w:eastAsia="Arial" w:hAnsi="Arial"/>
          <w:b w:val="1"/>
        </w:rPr>
      </w:pPr>
      <w:r>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Pr>
                <w:rtl w:val="0"/>
              </w:rPr>
            </w:r>
          </w:p>
        </w:tc>
        <w:tc>
          <w:tcPr/>
          <w:p w:rsidR="00000000" w:rsidDel="00000000" w:rsidP="00000000" w:rsidRDefault="00000000" w:rsidRPr="00000000" w14:paraId="00000024">
            <w:pPr>
              <w:rPr>
                <w:rFonts w:ascii="Arial" w:cs="Arial" w:eastAsia="Arial" w:hAnsi="Arial"/>
                <w:sz w:val="20"/>
                <w:szCs w:val="20"/>
              </w:rPr>
            </w:pPr>
            <w:r>
              <w:rPr>
                <w:rtl w:val="0"/>
              </w:rPr>
            </w:r>
          </w:p>
        </w:tc>
        <w:tc>
          <w:tcPr/>
          <w:p w:rsidR="00000000" w:rsidDel="00000000" w:rsidP="00000000" w:rsidRDefault="00000000" w:rsidRPr="00000000" w14:paraId="00000025">
            <w:pPr>
              <w:rPr>
                <w:rFonts w:ascii="Arial" w:cs="Arial" w:eastAsia="Arial" w:hAnsi="Arial"/>
                <w:sz w:val="20"/>
                <w:szCs w:val="20"/>
              </w:rPr>
            </w:pPr>
            <w:r>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Pr>
                <w:rtl w:val="0"/>
              </w:rPr>
            </w:r>
          </w:p>
        </w:tc>
        <w:tc>
          <w:tcPr/>
          <w:p w:rsidR="00000000" w:rsidDel="00000000" w:rsidP="00000000" w:rsidRDefault="00000000" w:rsidRPr="00000000" w14:paraId="0000002B">
            <w:pPr>
              <w:rPr>
                <w:rFonts w:ascii="Arial" w:cs="Arial" w:eastAsia="Arial" w:hAnsi="Arial"/>
                <w:sz w:val="20"/>
                <w:szCs w:val="20"/>
              </w:rPr>
            </w:pPr>
            <w:r>
              <w:rPr>
                <w:rtl w:val="0"/>
              </w:rPr>
            </w:r>
          </w:p>
        </w:tc>
        <w:tc>
          <w:tcPr/>
          <w:p w:rsidR="00000000" w:rsidDel="00000000" w:rsidP="00000000" w:rsidRDefault="00000000" w:rsidRPr="00000000" w14:paraId="0000002C">
            <w:pPr>
              <w:rPr>
                <w:rFonts w:ascii="Arial" w:cs="Arial" w:eastAsia="Arial" w:hAnsi="Arial"/>
                <w:sz w:val="20"/>
                <w:szCs w:val="20"/>
              </w:rPr>
            </w:pPr>
            <w:r>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Pr>
                <w:rtl w:val="0"/>
              </w:rPr>
            </w:r>
          </w:p>
        </w:tc>
        <w:tc>
          <w:tcPr/>
          <w:p w:rsidR="00000000" w:rsidDel="00000000" w:rsidP="00000000" w:rsidRDefault="00000000" w:rsidRPr="00000000" w14:paraId="00000032">
            <w:pPr>
              <w:rPr>
                <w:rFonts w:ascii="Arial" w:cs="Arial" w:eastAsia="Arial" w:hAnsi="Arial"/>
                <w:sz w:val="20"/>
                <w:szCs w:val="20"/>
              </w:rPr>
            </w:pPr>
            <w:r>
              <w:rPr>
                <w:rtl w:val="0"/>
              </w:rPr>
            </w:r>
          </w:p>
        </w:tc>
        <w:tc>
          <w:tcPr/>
          <w:p w:rsidR="00000000" w:rsidDel="00000000" w:rsidP="00000000" w:rsidRDefault="00000000" w:rsidRPr="00000000" w14:paraId="00000033">
            <w:pPr>
              <w:rPr>
                <w:rFonts w:ascii="Arial" w:cs="Arial" w:eastAsia="Arial" w:hAnsi="Arial"/>
                <w:sz w:val="20"/>
                <w:szCs w:val="20"/>
              </w:rPr>
            </w:pPr>
            <w:r>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Pr>
                <w:rtl w:val="0"/>
              </w:rPr>
            </w:r>
          </w:p>
        </w:tc>
        <w:tc>
          <w:tcPr/>
          <w:p w:rsidR="00000000" w:rsidDel="00000000" w:rsidP="00000000" w:rsidRDefault="00000000" w:rsidRPr="00000000" w14:paraId="00000036">
            <w:pPr>
              <w:rPr>
                <w:rFonts w:ascii="Arial" w:cs="Arial" w:eastAsia="Arial" w:hAnsi="Arial"/>
                <w:sz w:val="20"/>
                <w:szCs w:val="20"/>
              </w:rPr>
            </w:pPr>
            <w:r>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Pr>
                <w:rtl w:val="0"/>
              </w:rPr>
            </w:r>
          </w:p>
        </w:tc>
        <w:tc>
          <w:tcPr/>
          <w:p w:rsidR="00000000" w:rsidDel="00000000" w:rsidP="00000000" w:rsidRDefault="00000000" w:rsidRPr="00000000" w14:paraId="00000039">
            <w:pPr>
              <w:rPr>
                <w:rFonts w:ascii="Arial" w:cs="Arial" w:eastAsia="Arial" w:hAnsi="Arial"/>
                <w:sz w:val="20"/>
                <w:szCs w:val="20"/>
              </w:rPr>
            </w:pPr>
            <w:r>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Pr>
                <w:rtl w:val="0"/>
              </w:rPr>
            </w:r>
          </w:p>
        </w:tc>
        <w:tc>
          <w:tcPr/>
          <w:p w:rsidR="00000000" w:rsidDel="00000000" w:rsidP="00000000" w:rsidRDefault="00000000" w:rsidRPr="00000000" w14:paraId="0000003D">
            <w:pPr>
              <w:rPr>
                <w:rFonts w:ascii="Arial" w:cs="Arial" w:eastAsia="Arial" w:hAnsi="Arial"/>
                <w:sz w:val="20"/>
                <w:szCs w:val="20"/>
              </w:rPr>
            </w:pPr>
            <w:r>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Pr>
                <w:rtl w:val="0"/>
              </w:rPr>
            </w:r>
          </w:p>
        </w:tc>
        <w:tc>
          <w:tcPr/>
          <w:p w:rsidR="00000000" w:rsidDel="00000000" w:rsidP="00000000" w:rsidRDefault="00000000" w:rsidRPr="00000000" w14:paraId="00000040">
            <w:pPr>
              <w:rPr>
                <w:rFonts w:ascii="Arial" w:cs="Arial" w:eastAsia="Arial" w:hAnsi="Arial"/>
                <w:sz w:val="20"/>
                <w:szCs w:val="20"/>
              </w:rPr>
            </w:pPr>
            <w:r>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Pr>
                <w:rtl w:val="0"/>
              </w:rPr>
            </w:r>
          </w:p>
        </w:tc>
        <w:tc>
          <w:tcPr/>
          <w:p w:rsidR="00000000" w:rsidDel="00000000" w:rsidP="00000000" w:rsidRDefault="00000000" w:rsidRPr="00000000" w14:paraId="00000042">
            <w:pPr>
              <w:rPr>
                <w:rFonts w:ascii="Arial" w:cs="Arial" w:eastAsia="Arial" w:hAnsi="Arial"/>
                <w:sz w:val="20"/>
                <w:szCs w:val="20"/>
              </w:rPr>
            </w:pPr>
            <w:r>
              <w:rPr>
                <w:rtl w:val="0"/>
              </w:rPr>
            </w:r>
          </w:p>
        </w:tc>
        <w:tc>
          <w:tcPr/>
          <w:p w:rsidR="00000000" w:rsidDel="00000000" w:rsidP="00000000" w:rsidRDefault="00000000" w:rsidRPr="00000000" w14:paraId="00000043">
            <w:pPr>
              <w:rPr>
                <w:rFonts w:ascii="Arial" w:cs="Arial" w:eastAsia="Arial" w:hAnsi="Arial"/>
                <w:sz w:val="20"/>
                <w:szCs w:val="20"/>
              </w:rPr>
            </w:pPr>
            <w:r>
              <w:rPr>
                <w:rtl w:val="0"/>
              </w:rPr>
            </w:r>
          </w:p>
        </w:tc>
        <w:tc>
          <w:tcPr/>
          <w:p w:rsidR="00000000" w:rsidDel="00000000" w:rsidP="00000000" w:rsidRDefault="00000000" w:rsidRPr="00000000" w14:paraId="00000044">
            <w:pPr>
              <w:rPr>
                <w:rFonts w:ascii="Arial" w:cs="Arial" w:eastAsia="Arial" w:hAnsi="Arial"/>
                <w:sz w:val="20"/>
                <w:szCs w:val="20"/>
              </w:rPr>
            </w:pPr>
            <w:r>
              <w:rPr>
                <w:rtl w:val="0"/>
              </w:rPr>
            </w:r>
          </w:p>
        </w:tc>
        <w:tc>
          <w:tcPr/>
          <w:p w:rsidR="00000000" w:rsidDel="00000000" w:rsidP="00000000" w:rsidRDefault="00000000" w:rsidRPr="00000000" w14:paraId="00000045">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Pr>
                <w:rtl w:val="0"/>
              </w:rPr>
            </w:r>
          </w:p>
        </w:tc>
        <w:tc>
          <w:tcPr/>
          <w:p w:rsidR="00000000" w:rsidDel="00000000" w:rsidP="00000000" w:rsidRDefault="00000000" w:rsidRPr="00000000" w14:paraId="00000048">
            <w:pPr>
              <w:rPr>
                <w:rFonts w:ascii="Arial" w:cs="Arial" w:eastAsia="Arial" w:hAnsi="Arial"/>
                <w:sz w:val="20"/>
                <w:szCs w:val="20"/>
              </w:rPr>
            </w:pPr>
            <w:r>
              <w:rPr>
                <w:rtl w:val="0"/>
              </w:rPr>
            </w:r>
          </w:p>
        </w:tc>
        <w:tc>
          <w:tcPr/>
          <w:p w:rsidR="00000000" w:rsidDel="00000000" w:rsidP="00000000" w:rsidRDefault="00000000" w:rsidRPr="00000000" w14:paraId="00000049">
            <w:pPr>
              <w:rPr>
                <w:rFonts w:ascii="Arial" w:cs="Arial" w:eastAsia="Arial" w:hAnsi="Arial"/>
                <w:sz w:val="20"/>
                <w:szCs w:val="20"/>
              </w:rPr>
            </w:pPr>
            <w:r>
              <w:rPr>
                <w:rtl w:val="0"/>
              </w:rPr>
            </w:r>
          </w:p>
        </w:tc>
        <w:tc>
          <w:tcPr/>
          <w:p w:rsidR="00000000" w:rsidDel="00000000" w:rsidP="00000000" w:rsidRDefault="00000000" w:rsidRPr="00000000" w14:paraId="0000004A">
            <w:pPr>
              <w:rPr>
                <w:rFonts w:ascii="Arial" w:cs="Arial" w:eastAsia="Arial" w:hAnsi="Arial"/>
                <w:sz w:val="20"/>
                <w:szCs w:val="20"/>
              </w:rPr>
            </w:pPr>
            <w:r>
              <w:rPr>
                <w:rtl w:val="0"/>
              </w:rPr>
            </w:r>
          </w:p>
        </w:tc>
        <w:tc>
          <w:tcPr/>
          <w:p w:rsidR="00000000" w:rsidDel="00000000" w:rsidP="00000000" w:rsidRDefault="00000000" w:rsidRPr="00000000" w14:paraId="0000004B">
            <w:pPr>
              <w:rPr>
                <w:rFonts w:ascii="Arial" w:cs="Arial" w:eastAsia="Arial" w:hAnsi="Arial"/>
                <w:sz w:val="20"/>
                <w:szCs w:val="20"/>
              </w:rPr>
            </w:pPr>
            <w:r>
              <w:rPr>
                <w:rtl w:val="0"/>
              </w:rPr>
            </w:r>
          </w:p>
        </w:tc>
        <w:tc>
          <w:tcPr/>
          <w:p w:rsidR="00000000" w:rsidDel="00000000" w:rsidP="00000000" w:rsidRDefault="00000000" w:rsidRPr="00000000" w14:paraId="0000004C">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Pr>
                <w:rtl w:val="0"/>
              </w:rPr>
            </w:r>
          </w:p>
        </w:tc>
        <w:tc>
          <w:tcPr/>
          <w:p w:rsidR="00000000" w:rsidDel="00000000" w:rsidP="00000000" w:rsidRDefault="00000000" w:rsidRPr="00000000" w14:paraId="0000004F">
            <w:pPr>
              <w:rPr>
                <w:rFonts w:ascii="Arial" w:cs="Arial" w:eastAsia="Arial" w:hAnsi="Arial"/>
                <w:sz w:val="20"/>
                <w:szCs w:val="20"/>
              </w:rPr>
            </w:pPr>
            <w:r>
              <w:rPr>
                <w:rtl w:val="0"/>
              </w:rPr>
            </w:r>
          </w:p>
        </w:tc>
        <w:tc>
          <w:tcPr/>
          <w:p w:rsidR="00000000" w:rsidDel="00000000" w:rsidP="00000000" w:rsidRDefault="00000000" w:rsidRPr="00000000" w14:paraId="00000050">
            <w:pPr>
              <w:rPr>
                <w:rFonts w:ascii="Arial" w:cs="Arial" w:eastAsia="Arial" w:hAnsi="Arial"/>
                <w:sz w:val="20"/>
                <w:szCs w:val="20"/>
              </w:rPr>
            </w:pPr>
            <w:r>
              <w:rPr>
                <w:rtl w:val="0"/>
              </w:rPr>
            </w:r>
          </w:p>
        </w:tc>
        <w:tc>
          <w:tcPr/>
          <w:p w:rsidR="00000000" w:rsidDel="00000000" w:rsidP="00000000" w:rsidRDefault="00000000" w:rsidRPr="00000000" w14:paraId="00000051">
            <w:pPr>
              <w:rPr>
                <w:rFonts w:ascii="Arial" w:cs="Arial" w:eastAsia="Arial" w:hAnsi="Arial"/>
                <w:sz w:val="20"/>
                <w:szCs w:val="20"/>
              </w:rPr>
            </w:pPr>
            <w:r>
              <w:rPr>
                <w:rtl w:val="0"/>
              </w:rPr>
            </w:r>
          </w:p>
        </w:tc>
        <w:tc>
          <w:tcPr/>
          <w:p w:rsidR="00000000" w:rsidDel="00000000" w:rsidP="00000000" w:rsidRDefault="00000000" w:rsidRPr="00000000" w14:paraId="00000052">
            <w:pPr>
              <w:rPr>
                <w:rFonts w:ascii="Arial" w:cs="Arial" w:eastAsia="Arial" w:hAnsi="Arial"/>
                <w:sz w:val="20"/>
                <w:szCs w:val="20"/>
              </w:rPr>
            </w:pPr>
            <w:r>
              <w:rPr>
                <w:rtl w:val="0"/>
              </w:rPr>
            </w:r>
          </w:p>
        </w:tc>
        <w:tc>
          <w:tcPr/>
          <w:p w:rsidR="00000000" w:rsidDel="00000000" w:rsidP="00000000" w:rsidRDefault="00000000" w:rsidRPr="00000000" w14:paraId="00000053">
            <w:pPr>
              <w:rPr>
                <w:rFonts w:ascii="Arial" w:cs="Arial" w:eastAsia="Arial" w:hAnsi="Arial"/>
                <w:sz w:val="20"/>
                <w:szCs w:val="20"/>
              </w:rPr>
            </w:pPr>
            <w:r>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Pr>
                <w:rtl w:val="0"/>
              </w:rPr>
            </w:r>
          </w:p>
        </w:tc>
        <w:tc>
          <w:tcPr/>
          <w:p w:rsidR="00000000" w:rsidDel="00000000" w:rsidP="00000000" w:rsidRDefault="00000000" w:rsidRPr="00000000" w14:paraId="00000056">
            <w:pPr>
              <w:rPr>
                <w:rFonts w:ascii="Arial" w:cs="Arial" w:eastAsia="Arial" w:hAnsi="Arial"/>
                <w:sz w:val="20"/>
                <w:szCs w:val="20"/>
              </w:rPr>
            </w:pPr>
            <w:r>
              <w:rPr>
                <w:rtl w:val="0"/>
              </w:rPr>
            </w:r>
          </w:p>
        </w:tc>
        <w:tc>
          <w:tcPr/>
          <w:p w:rsidR="00000000" w:rsidDel="00000000" w:rsidP="00000000" w:rsidRDefault="00000000" w:rsidRPr="00000000" w14:paraId="00000057">
            <w:pPr>
              <w:rPr>
                <w:rFonts w:ascii="Arial" w:cs="Arial" w:eastAsia="Arial" w:hAnsi="Arial"/>
                <w:sz w:val="20"/>
                <w:szCs w:val="20"/>
              </w:rPr>
            </w:pPr>
            <w:r>
              <w:rPr>
                <w:rtl w:val="0"/>
              </w:rPr>
            </w:r>
          </w:p>
        </w:tc>
        <w:tc>
          <w:tcPr/>
          <w:p w:rsidR="00000000" w:rsidDel="00000000" w:rsidP="00000000" w:rsidRDefault="00000000" w:rsidRPr="00000000" w14:paraId="00000058">
            <w:pPr>
              <w:rPr>
                <w:rFonts w:ascii="Arial" w:cs="Arial" w:eastAsia="Arial" w:hAnsi="Arial"/>
                <w:sz w:val="20"/>
                <w:szCs w:val="20"/>
              </w:rPr>
            </w:pPr>
            <w:r>
              <w:rPr>
                <w:rtl w:val="0"/>
              </w:rPr>
            </w:r>
          </w:p>
        </w:tc>
        <w:tc>
          <w:tcPr/>
          <w:p w:rsidR="00000000" w:rsidDel="00000000" w:rsidP="00000000" w:rsidRDefault="00000000" w:rsidRPr="00000000" w14:paraId="00000059">
            <w:pPr>
              <w:rPr>
                <w:rFonts w:ascii="Arial" w:cs="Arial" w:eastAsia="Arial" w:hAnsi="Arial"/>
                <w:sz w:val="20"/>
                <w:szCs w:val="20"/>
              </w:rPr>
            </w:pPr>
            <w:r>
              <w:rPr>
                <w:rtl w:val="0"/>
              </w:rPr>
            </w:r>
          </w:p>
        </w:tc>
        <w:tc>
          <w:tcPr/>
          <w:p w:rsidR="00000000" w:rsidDel="00000000" w:rsidP="00000000" w:rsidRDefault="00000000" w:rsidRPr="00000000" w14:paraId="0000005A">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Pr>
                <w:rtl w:val="0"/>
              </w:rPr>
            </w:r>
          </w:p>
        </w:tc>
        <w:tc>
          <w:tcPr/>
          <w:p w:rsidR="00000000" w:rsidDel="00000000" w:rsidP="00000000" w:rsidRDefault="00000000" w:rsidRPr="00000000" w14:paraId="0000005C">
            <w:pPr>
              <w:rPr>
                <w:rFonts w:ascii="Arial" w:cs="Arial" w:eastAsia="Arial" w:hAnsi="Arial"/>
                <w:sz w:val="20"/>
                <w:szCs w:val="20"/>
              </w:rPr>
            </w:pPr>
            <w:r>
              <w:rPr>
                <w:rtl w:val="0"/>
              </w:rPr>
            </w:r>
          </w:p>
        </w:tc>
        <w:tc>
          <w:tcPr/>
          <w:p w:rsidR="00000000" w:rsidDel="00000000" w:rsidP="00000000" w:rsidRDefault="00000000" w:rsidRPr="00000000" w14:paraId="0000005D">
            <w:pPr>
              <w:rPr>
                <w:rFonts w:ascii="Arial" w:cs="Arial" w:eastAsia="Arial" w:hAnsi="Arial"/>
                <w:sz w:val="20"/>
                <w:szCs w:val="20"/>
              </w:rPr>
            </w:pPr>
            <w:r>
              <w:rPr>
                <w:rtl w:val="0"/>
              </w:rPr>
            </w:r>
          </w:p>
        </w:tc>
        <w:tc>
          <w:tcPr/>
          <w:p w:rsidR="00000000" w:rsidDel="00000000" w:rsidP="00000000" w:rsidRDefault="00000000" w:rsidRPr="00000000" w14:paraId="0000005E">
            <w:pPr>
              <w:rPr>
                <w:rFonts w:ascii="Arial" w:cs="Arial" w:eastAsia="Arial" w:hAnsi="Arial"/>
                <w:sz w:val="20"/>
                <w:szCs w:val="20"/>
              </w:rPr>
            </w:pPr>
            <w:r>
              <w:rPr>
                <w:rtl w:val="0"/>
              </w:rPr>
            </w:r>
          </w:p>
        </w:tc>
        <w:tc>
          <w:tcPr/>
          <w:p w:rsidR="00000000" w:rsidDel="00000000" w:rsidP="00000000" w:rsidRDefault="00000000" w:rsidRPr="00000000" w14:paraId="0000005F">
            <w:pPr>
              <w:rPr>
                <w:rFonts w:ascii="Arial" w:cs="Arial" w:eastAsia="Arial" w:hAnsi="Arial"/>
                <w:sz w:val="20"/>
                <w:szCs w:val="20"/>
              </w:rPr>
            </w:pPr>
            <w:r>
              <w:rPr>
                <w:rtl w:val="0"/>
              </w:rPr>
            </w:r>
          </w:p>
        </w:tc>
        <w:tc>
          <w:tcPr/>
          <w:p w:rsidR="00000000" w:rsidDel="00000000" w:rsidP="00000000" w:rsidRDefault="00000000" w:rsidRPr="00000000" w14:paraId="00000060">
            <w:pPr>
              <w:rPr>
                <w:rFonts w:ascii="Arial" w:cs="Arial" w:eastAsia="Arial" w:hAnsi="Arial"/>
                <w:sz w:val="20"/>
                <w:szCs w:val="20"/>
              </w:rPr>
            </w:pPr>
            <w:r>
              <w:rPr>
                <w:rtl w:val="0"/>
              </w:rPr>
            </w:r>
          </w:p>
        </w:tc>
        <w:tc>
          <w:tcPr/>
          <w:p w:rsidR="00000000" w:rsidDel="00000000" w:rsidP="00000000" w:rsidRDefault="00000000" w:rsidRPr="00000000" w14:paraId="00000061">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Pr>
                <w:rtl w:val="0"/>
              </w:rPr>
            </w:r>
          </w:p>
        </w:tc>
        <w:tc>
          <w:tcPr/>
          <w:p w:rsidR="00000000" w:rsidDel="00000000" w:rsidP="00000000" w:rsidRDefault="00000000" w:rsidRPr="00000000" w14:paraId="00000063">
            <w:pPr>
              <w:rPr>
                <w:rFonts w:ascii="Arial" w:cs="Arial" w:eastAsia="Arial" w:hAnsi="Arial"/>
                <w:sz w:val="20"/>
                <w:szCs w:val="20"/>
              </w:rPr>
            </w:pPr>
            <w:r>
              <w:rPr>
                <w:rtl w:val="0"/>
              </w:rPr>
            </w:r>
          </w:p>
        </w:tc>
        <w:tc>
          <w:tcPr/>
          <w:p w:rsidR="00000000" w:rsidDel="00000000" w:rsidP="00000000" w:rsidRDefault="00000000" w:rsidRPr="00000000" w14:paraId="00000064">
            <w:pPr>
              <w:rPr>
                <w:rFonts w:ascii="Arial" w:cs="Arial" w:eastAsia="Arial" w:hAnsi="Arial"/>
                <w:sz w:val="20"/>
                <w:szCs w:val="20"/>
              </w:rPr>
            </w:pPr>
            <w:r>
              <w:rPr>
                <w:rtl w:val="0"/>
              </w:rPr>
            </w:r>
          </w:p>
        </w:tc>
        <w:tc>
          <w:tcPr/>
          <w:p w:rsidR="00000000" w:rsidDel="00000000" w:rsidP="00000000" w:rsidRDefault="00000000" w:rsidRPr="00000000" w14:paraId="00000065">
            <w:pPr>
              <w:rPr>
                <w:rFonts w:ascii="Arial" w:cs="Arial" w:eastAsia="Arial" w:hAnsi="Arial"/>
                <w:sz w:val="20"/>
                <w:szCs w:val="20"/>
              </w:rPr>
            </w:pPr>
            <w:r>
              <w:rPr>
                <w:rtl w:val="0"/>
              </w:rPr>
            </w:r>
          </w:p>
        </w:tc>
        <w:tc>
          <w:tcPr/>
          <w:p w:rsidR="00000000" w:rsidDel="00000000" w:rsidP="00000000" w:rsidRDefault="00000000" w:rsidRPr="00000000" w14:paraId="00000066">
            <w:pPr>
              <w:rPr>
                <w:rFonts w:ascii="Arial" w:cs="Arial" w:eastAsia="Arial" w:hAnsi="Arial"/>
                <w:sz w:val="20"/>
                <w:szCs w:val="20"/>
              </w:rPr>
            </w:pPr>
            <w:r>
              <w:rPr>
                <w:rtl w:val="0"/>
              </w:rPr>
            </w:r>
          </w:p>
        </w:tc>
        <w:tc>
          <w:tcPr/>
          <w:p w:rsidR="00000000" w:rsidDel="00000000" w:rsidP="00000000" w:rsidRDefault="00000000" w:rsidRPr="00000000" w14:paraId="00000067">
            <w:pPr>
              <w:rPr>
                <w:rFonts w:ascii="Arial" w:cs="Arial" w:eastAsia="Arial" w:hAnsi="Arial"/>
                <w:sz w:val="20"/>
                <w:szCs w:val="20"/>
              </w:rPr>
            </w:pPr>
            <w:r>
              <w:rPr>
                <w:rtl w:val="0"/>
              </w:rPr>
            </w:r>
          </w:p>
        </w:tc>
        <w:tc>
          <w:tcPr/>
          <w:p w:rsidR="00000000" w:rsidDel="00000000" w:rsidP="00000000" w:rsidRDefault="00000000" w:rsidRPr="00000000" w14:paraId="00000068">
            <w:pPr>
              <w:rPr>
                <w:rFonts w:ascii="Arial" w:cs="Arial" w:eastAsia="Arial" w:hAnsi="Arial"/>
                <w:sz w:val="20"/>
                <w:szCs w:val="20"/>
              </w:rPr>
            </w:pPr>
            <w:r>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Pr>
                <w:rtl w:val="0"/>
              </w:rPr>
            </w:r>
          </w:p>
        </w:tc>
        <w:tc>
          <w:tcPr/>
          <w:p w:rsidR="00000000" w:rsidDel="00000000" w:rsidP="00000000" w:rsidRDefault="00000000" w:rsidRPr="00000000" w14:paraId="0000006A">
            <w:pPr>
              <w:rPr>
                <w:rFonts w:ascii="Arial" w:cs="Arial" w:eastAsia="Arial" w:hAnsi="Arial"/>
                <w:color w:val="222222"/>
                <w:sz w:val="20"/>
                <w:szCs w:val="20"/>
              </w:rPr>
            </w:pPr>
            <w:r>
              <w:rPr>
                <w:rtl w:val="0"/>
              </w:rPr>
            </w:r>
          </w:p>
        </w:tc>
        <w:tc>
          <w:tcPr/>
          <w:p w:rsidR="00000000" w:rsidDel="00000000" w:rsidP="00000000" w:rsidRDefault="00000000" w:rsidRPr="00000000" w14:paraId="0000006B">
            <w:pPr>
              <w:rPr>
                <w:rFonts w:ascii="Arial" w:cs="Arial" w:eastAsia="Arial" w:hAnsi="Arial"/>
                <w:sz w:val="20"/>
                <w:szCs w:val="20"/>
              </w:rPr>
            </w:pPr>
            <w:r>
              <w:rPr>
                <w:rtl w:val="0"/>
              </w:rPr>
            </w:r>
          </w:p>
        </w:tc>
        <w:tc>
          <w:tcPr/>
          <w:p w:rsidR="00000000" w:rsidDel="00000000" w:rsidP="00000000" w:rsidRDefault="00000000" w:rsidRPr="00000000" w14:paraId="0000006C">
            <w:pPr>
              <w:rPr>
                <w:rFonts w:ascii="Arial" w:cs="Arial" w:eastAsia="Arial" w:hAnsi="Arial"/>
                <w:sz w:val="20"/>
                <w:szCs w:val="20"/>
              </w:rPr>
            </w:pPr>
            <w:r>
              <w:rPr>
                <w:rtl w:val="0"/>
              </w:rPr>
            </w:r>
          </w:p>
        </w:tc>
        <w:tc>
          <w:tcPr/>
          <w:p w:rsidR="00000000" w:rsidDel="00000000" w:rsidP="00000000" w:rsidRDefault="00000000" w:rsidRPr="00000000" w14:paraId="0000006D">
            <w:pPr>
              <w:rPr>
                <w:rFonts w:ascii="Arial" w:cs="Arial" w:eastAsia="Arial" w:hAnsi="Arial"/>
                <w:sz w:val="20"/>
                <w:szCs w:val="20"/>
              </w:rPr>
            </w:pPr>
            <w:r>
              <w:rPr>
                <w:rtl w:val="0"/>
              </w:rPr>
            </w:r>
          </w:p>
        </w:tc>
        <w:tc>
          <w:tcPr/>
          <w:p w:rsidR="00000000" w:rsidDel="00000000" w:rsidP="00000000" w:rsidRDefault="00000000" w:rsidRPr="00000000" w14:paraId="0000006E">
            <w:pPr>
              <w:rPr>
                <w:rFonts w:ascii="Arial" w:cs="Arial" w:eastAsia="Arial" w:hAnsi="Arial"/>
                <w:sz w:val="20"/>
                <w:szCs w:val="20"/>
              </w:rPr>
            </w:pPr>
            <w:r>
              <w:rPr>
                <w:rtl w:val="0"/>
              </w:rPr>
            </w:r>
          </w:p>
        </w:tc>
        <w:tc>
          <w:tcPr/>
          <w:p w:rsidR="00000000" w:rsidDel="00000000" w:rsidP="00000000" w:rsidRDefault="00000000" w:rsidRPr="00000000" w14:paraId="0000006F">
            <w:pPr>
              <w:rPr>
                <w:rFonts w:ascii="Arial" w:cs="Arial" w:eastAsia="Arial" w:hAnsi="Arial"/>
                <w:sz w:val="20"/>
                <w:szCs w:val="20"/>
              </w:rPr>
            </w:pPr>
            <w:r>
              <w:rPr>
                <w:rtl w:val="0"/>
              </w:rPr>
            </w:r>
          </w:p>
        </w:tc>
      </w:tr>
    </w:tbl>
    <w:p w:rsidR="00000000" w:rsidDel="00000000" w:rsidP="00000000" w:rsidRDefault="00000000" w:rsidRPr="00000000" w14:paraId="00000070">
      <w:pPr>
        <w:rPr>
          <w:rFonts w:ascii="Arial" w:cs="Arial" w:eastAsia="Arial" w:hAnsi="Arial"/>
        </w:rPr>
      </w:pPr>
      <w:r>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