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79919E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2C23A7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9468C60" w:rsidR="000708AF" w:rsidRPr="009E313A" w:rsidRDefault="00082005" w:rsidP="000708AF">
            <w:pPr>
              <w:rPr>
                <w:rFonts w:ascii="Arial" w:hAnsi="Arial" w:cs="Arial"/>
              </w:rPr>
            </w:pPr>
            <w:r w:rsidRPr="00082005">
              <w:rPr>
                <w:rFonts w:ascii="Arial" w:hAnsi="Arial" w:cs="Arial"/>
              </w:rPr>
              <w:t>SWTID-2026-5878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5C18437" w:rsidR="000708AF" w:rsidRPr="009E313A" w:rsidRDefault="006A1170" w:rsidP="000708AF">
            <w:pPr>
              <w:rPr>
                <w:rFonts w:ascii="Arial" w:hAnsi="Arial" w:cs="Arial"/>
              </w:rPr>
            </w:pPr>
            <w:r w:rsidRPr="006A1170">
              <w:rPr>
                <w:rFonts w:ascii="Arial" w:hAnsi="Arial" w:cs="Arial"/>
              </w:rPr>
              <w:t xml:space="preserve">Automating Data Import and Relationship Mapping using Import Sets and Dot Walking 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2AC66C2" w:rsidR="00AF3EA4" w:rsidRPr="009B3E05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733"/>
        <w:gridCol w:w="2119"/>
        <w:gridCol w:w="1473"/>
        <w:gridCol w:w="4255"/>
        <w:gridCol w:w="1479"/>
        <w:gridCol w:w="1513"/>
        <w:gridCol w:w="1965"/>
      </w:tblGrid>
      <w:tr w:rsidR="00432A3F" w:rsidRPr="009E313A" w14:paraId="7141C0A3" w14:textId="3D820893" w:rsidTr="009B7F9C">
        <w:trPr>
          <w:trHeight w:val="266"/>
          <w:tblHeader/>
        </w:trPr>
        <w:tc>
          <w:tcPr>
            <w:tcW w:w="1813" w:type="dxa"/>
            <w:vAlign w:val="center"/>
          </w:tcPr>
          <w:p w14:paraId="0924039A" w14:textId="0EF3D37E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</w:t>
            </w:r>
          </w:p>
        </w:tc>
        <w:tc>
          <w:tcPr>
            <w:tcW w:w="2162" w:type="dxa"/>
            <w:vAlign w:val="center"/>
          </w:tcPr>
          <w:p w14:paraId="45AADE59" w14:textId="51EB202C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4720C709" w14:textId="1E2A2736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4F8081C8" w14:textId="7232FF64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5B232717" w14:textId="2CA21A7F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5D308180" w14:textId="4F0D1659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Priority</w:t>
            </w:r>
          </w:p>
        </w:tc>
        <w:tc>
          <w:tcPr>
            <w:tcW w:w="1451" w:type="dxa"/>
            <w:vAlign w:val="center"/>
          </w:tcPr>
          <w:p w14:paraId="408FCE90" w14:textId="796694BC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Team Members</w:t>
            </w:r>
          </w:p>
        </w:tc>
      </w:tr>
      <w:tr w:rsidR="00432A3F" w:rsidRPr="009E313A" w14:paraId="5247E161" w14:textId="6C432E57" w:rsidTr="009B7F9C">
        <w:trPr>
          <w:trHeight w:val="392"/>
        </w:trPr>
        <w:tc>
          <w:tcPr>
            <w:tcW w:w="1813" w:type="dxa"/>
            <w:vAlign w:val="center"/>
          </w:tcPr>
          <w:p w14:paraId="02881359" w14:textId="0B887190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2162" w:type="dxa"/>
            <w:vAlign w:val="center"/>
          </w:tcPr>
          <w:p w14:paraId="395AE0A0" w14:textId="257D1DA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 Import Setup</w:t>
            </w:r>
          </w:p>
        </w:tc>
        <w:tc>
          <w:tcPr>
            <w:tcW w:w="1516" w:type="dxa"/>
            <w:vAlign w:val="center"/>
          </w:tcPr>
          <w:p w14:paraId="6E6822CE" w14:textId="77516F7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USN-1</w:t>
            </w:r>
          </w:p>
        </w:tc>
        <w:tc>
          <w:tcPr>
            <w:tcW w:w="4492" w:type="dxa"/>
            <w:vAlign w:val="center"/>
          </w:tcPr>
          <w:p w14:paraId="2C0C3106" w14:textId="474291F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configure a Data Source and generate an Import Set table (</w:t>
            </w:r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import_employee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 so that the external CSV file can be staged.</w:t>
            </w:r>
          </w:p>
        </w:tc>
        <w:tc>
          <w:tcPr>
            <w:tcW w:w="1538" w:type="dxa"/>
            <w:vAlign w:val="center"/>
          </w:tcPr>
          <w:p w14:paraId="4991C12A" w14:textId="211B5F68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565" w:type="dxa"/>
            <w:vAlign w:val="center"/>
          </w:tcPr>
          <w:p w14:paraId="1A91756D" w14:textId="3F57892B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6855C101" w14:textId="633BD85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SAIRAM M, KARPAGA VINAYAGAM S</w:t>
            </w:r>
          </w:p>
        </w:tc>
      </w:tr>
      <w:tr w:rsidR="00432A3F" w:rsidRPr="009E313A" w14:paraId="4E3CCEBD" w14:textId="4C5C1FC7" w:rsidTr="009B7F9C">
        <w:trPr>
          <w:trHeight w:val="392"/>
        </w:trPr>
        <w:tc>
          <w:tcPr>
            <w:tcW w:w="1813" w:type="dxa"/>
            <w:vAlign w:val="center"/>
          </w:tcPr>
          <w:p w14:paraId="2A9E2446" w14:textId="221853D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2162" w:type="dxa"/>
            <w:vAlign w:val="center"/>
          </w:tcPr>
          <w:p w14:paraId="0FE269B3" w14:textId="3866B9C1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 Transformation</w:t>
            </w:r>
          </w:p>
        </w:tc>
        <w:tc>
          <w:tcPr>
            <w:tcW w:w="1516" w:type="dxa"/>
            <w:vAlign w:val="center"/>
          </w:tcPr>
          <w:p w14:paraId="7BFDAA73" w14:textId="4EE741B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USN-2</w:t>
            </w:r>
          </w:p>
        </w:tc>
        <w:tc>
          <w:tcPr>
            <w:tcW w:w="4492" w:type="dxa"/>
            <w:vAlign w:val="center"/>
          </w:tcPr>
          <w:p w14:paraId="4D810758" w14:textId="136ACB3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create a Transform Map targeting the User (</w:t>
            </w:r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sys_user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 table so that staged data has a defined destination.</w:t>
            </w:r>
          </w:p>
        </w:tc>
        <w:tc>
          <w:tcPr>
            <w:tcW w:w="1538" w:type="dxa"/>
            <w:vAlign w:val="center"/>
          </w:tcPr>
          <w:p w14:paraId="0F2B20F8" w14:textId="0161BCBD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565" w:type="dxa"/>
            <w:vAlign w:val="center"/>
          </w:tcPr>
          <w:p w14:paraId="2944FA48" w14:textId="11A80E6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053BF5CE" w14:textId="12BB32A4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MANUNEETHI CHOLAN S</w:t>
            </w:r>
          </w:p>
        </w:tc>
      </w:tr>
      <w:tr w:rsidR="00432A3F" w:rsidRPr="009E313A" w14:paraId="38C6CE4C" w14:textId="19B95950" w:rsidTr="009B7F9C">
        <w:trPr>
          <w:trHeight w:val="392"/>
        </w:trPr>
        <w:tc>
          <w:tcPr>
            <w:tcW w:w="1813" w:type="dxa"/>
            <w:vAlign w:val="center"/>
          </w:tcPr>
          <w:p w14:paraId="0DD415AF" w14:textId="39B9D8B8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2162" w:type="dxa"/>
            <w:vAlign w:val="center"/>
          </w:tcPr>
          <w:p w14:paraId="1C509911" w14:textId="2971918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 Transformation</w:t>
            </w:r>
          </w:p>
        </w:tc>
        <w:tc>
          <w:tcPr>
            <w:tcW w:w="1516" w:type="dxa"/>
            <w:vAlign w:val="center"/>
          </w:tcPr>
          <w:p w14:paraId="5B0CE762" w14:textId="7F57A082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USN-3</w:t>
            </w:r>
          </w:p>
        </w:tc>
        <w:tc>
          <w:tcPr>
            <w:tcW w:w="4492" w:type="dxa"/>
            <w:vAlign w:val="center"/>
          </w:tcPr>
          <w:p w14:paraId="19157C03" w14:textId="5488E32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use Auto Map and Mapping Assist to accurately link standard text fields and complex reference fields (Department, Manager) to the target table.</w:t>
            </w:r>
          </w:p>
        </w:tc>
        <w:tc>
          <w:tcPr>
            <w:tcW w:w="1538" w:type="dxa"/>
            <w:vAlign w:val="center"/>
          </w:tcPr>
          <w:p w14:paraId="3B9BFB5C" w14:textId="232FF481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1565" w:type="dxa"/>
            <w:vAlign w:val="center"/>
          </w:tcPr>
          <w:p w14:paraId="75BB2D8D" w14:textId="4C0D67E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76A4174B" w14:textId="65D1F06E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KARPAGA VINAYAGAM S</w:t>
            </w:r>
          </w:p>
        </w:tc>
      </w:tr>
      <w:tr w:rsidR="00432A3F" w:rsidRPr="009E313A" w14:paraId="101EA4E3" w14:textId="621C4738" w:rsidTr="009B7F9C">
        <w:trPr>
          <w:trHeight w:val="392"/>
        </w:trPr>
        <w:tc>
          <w:tcPr>
            <w:tcW w:w="1813" w:type="dxa"/>
            <w:vAlign w:val="center"/>
          </w:tcPr>
          <w:p w14:paraId="3DE5030A" w14:textId="522E7BD9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2162" w:type="dxa"/>
            <w:vAlign w:val="center"/>
          </w:tcPr>
          <w:p w14:paraId="15B270C6" w14:textId="52D7D1A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Testing &amp; Validation</w:t>
            </w:r>
          </w:p>
        </w:tc>
        <w:tc>
          <w:tcPr>
            <w:tcW w:w="1516" w:type="dxa"/>
            <w:vAlign w:val="center"/>
          </w:tcPr>
          <w:p w14:paraId="799D231C" w14:textId="06089F27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USN-4</w:t>
            </w:r>
          </w:p>
        </w:tc>
        <w:tc>
          <w:tcPr>
            <w:tcW w:w="4492" w:type="dxa"/>
            <w:vAlign w:val="center"/>
          </w:tcPr>
          <w:p w14:paraId="1C58D871" w14:textId="6CABE19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QA Tester, I want to run the Transform Map with a sample payload and verify that employee profiles are successfully inserted or updated without data loss.</w:t>
            </w:r>
          </w:p>
        </w:tc>
        <w:tc>
          <w:tcPr>
            <w:tcW w:w="1538" w:type="dxa"/>
            <w:vAlign w:val="center"/>
          </w:tcPr>
          <w:p w14:paraId="783C3B17" w14:textId="74A4ACE5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1565" w:type="dxa"/>
            <w:vAlign w:val="center"/>
          </w:tcPr>
          <w:p w14:paraId="60690DD4" w14:textId="7C8859A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71E526DA" w14:textId="6A454341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SARAVANAN R</w:t>
            </w:r>
          </w:p>
        </w:tc>
      </w:tr>
      <w:tr w:rsidR="00432A3F" w:rsidRPr="009E313A" w14:paraId="3B6A5D13" w14:textId="5EA1F1A1" w:rsidTr="009B7F9C">
        <w:trPr>
          <w:trHeight w:val="392"/>
        </w:trPr>
        <w:tc>
          <w:tcPr>
            <w:tcW w:w="1813" w:type="dxa"/>
            <w:vAlign w:val="center"/>
          </w:tcPr>
          <w:p w14:paraId="02A84966" w14:textId="5F0B2D7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2162" w:type="dxa"/>
            <w:vAlign w:val="center"/>
          </w:tcPr>
          <w:p w14:paraId="0D1472A0" w14:textId="1B59002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Form Configuration</w:t>
            </w:r>
          </w:p>
        </w:tc>
        <w:tc>
          <w:tcPr>
            <w:tcW w:w="1516" w:type="dxa"/>
            <w:vAlign w:val="center"/>
          </w:tcPr>
          <w:p w14:paraId="647E09D0" w14:textId="5652731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USN-5</w:t>
            </w:r>
          </w:p>
        </w:tc>
        <w:tc>
          <w:tcPr>
            <w:tcW w:w="4492" w:type="dxa"/>
            <w:vAlign w:val="center"/>
          </w:tcPr>
          <w:p w14:paraId="524B6F68" w14:textId="696DB9F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modify the Incident form layout to include dot-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walked fields (</w:t>
            </w:r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Assigned to.department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Assigned to.manager.email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 so the data is visible on the UI.</w:t>
            </w:r>
          </w:p>
        </w:tc>
        <w:tc>
          <w:tcPr>
            <w:tcW w:w="1538" w:type="dxa"/>
            <w:vAlign w:val="center"/>
          </w:tcPr>
          <w:p w14:paraId="21F1D1FF" w14:textId="54283C5B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3</w:t>
            </w:r>
          </w:p>
        </w:tc>
        <w:tc>
          <w:tcPr>
            <w:tcW w:w="1565" w:type="dxa"/>
            <w:vAlign w:val="center"/>
          </w:tcPr>
          <w:p w14:paraId="4CCF778B" w14:textId="6C8CC312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05BF90D9" w14:textId="66B11C2F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RADAKRISHNAN S</w:t>
            </w:r>
          </w:p>
        </w:tc>
      </w:tr>
      <w:tr w:rsidR="00432A3F" w:rsidRPr="009E313A" w14:paraId="75802135" w14:textId="31BC49FE" w:rsidTr="009B7F9C">
        <w:trPr>
          <w:trHeight w:val="392"/>
        </w:trPr>
        <w:tc>
          <w:tcPr>
            <w:tcW w:w="1813" w:type="dxa"/>
            <w:vAlign w:val="center"/>
          </w:tcPr>
          <w:p w14:paraId="7A817D03" w14:textId="2EC5929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2162" w:type="dxa"/>
            <w:vAlign w:val="center"/>
          </w:tcPr>
          <w:p w14:paraId="54A5D77F" w14:textId="580F127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Incident Management</w:t>
            </w:r>
          </w:p>
        </w:tc>
        <w:tc>
          <w:tcPr>
            <w:tcW w:w="1516" w:type="dxa"/>
            <w:vAlign w:val="center"/>
          </w:tcPr>
          <w:p w14:paraId="79490344" w14:textId="290B4670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USN-6</w:t>
            </w:r>
          </w:p>
        </w:tc>
        <w:tc>
          <w:tcPr>
            <w:tcW w:w="4492" w:type="dxa"/>
            <w:vAlign w:val="center"/>
          </w:tcPr>
          <w:p w14:paraId="010F49A2" w14:textId="1D684B89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an IT Support Agent, I want the Incident form to automatically display the assignee's manager email and department when I assign a ticket, so I do not have to manually look up their profile.</w:t>
            </w:r>
          </w:p>
        </w:tc>
        <w:tc>
          <w:tcPr>
            <w:tcW w:w="1538" w:type="dxa"/>
            <w:vAlign w:val="center"/>
          </w:tcPr>
          <w:p w14:paraId="2DFB6772" w14:textId="6F749CD5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1565" w:type="dxa"/>
            <w:vAlign w:val="center"/>
          </w:tcPr>
          <w:p w14:paraId="095B8D43" w14:textId="2247C9EE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Medium</w:t>
            </w:r>
          </w:p>
        </w:tc>
        <w:tc>
          <w:tcPr>
            <w:tcW w:w="1451" w:type="dxa"/>
            <w:vAlign w:val="center"/>
          </w:tcPr>
          <w:p w14:paraId="1F6F6E24" w14:textId="0E491536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SAIRAM 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432A3F" w:rsidRPr="009E313A" w14:paraId="3D0378AF" w14:textId="77777777" w:rsidTr="00070FC9">
        <w:trPr>
          <w:trHeight w:val="248"/>
          <w:tblHeader/>
        </w:trPr>
        <w:tc>
          <w:tcPr>
            <w:tcW w:w="2015" w:type="dxa"/>
            <w:vAlign w:val="center"/>
          </w:tcPr>
          <w:p w14:paraId="760E66C6" w14:textId="3FE8845D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</w:t>
            </w:r>
          </w:p>
        </w:tc>
        <w:tc>
          <w:tcPr>
            <w:tcW w:w="1737" w:type="dxa"/>
            <w:vAlign w:val="center"/>
          </w:tcPr>
          <w:p w14:paraId="1FA69E1C" w14:textId="3E7A8EAA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431B09B9" w14:textId="2069472D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Duration</w:t>
            </w:r>
          </w:p>
        </w:tc>
        <w:tc>
          <w:tcPr>
            <w:tcW w:w="2080" w:type="dxa"/>
            <w:vAlign w:val="center"/>
          </w:tcPr>
          <w:p w14:paraId="2189AC1F" w14:textId="790ABCD7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399CF435" w14:textId="67B719E9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14:paraId="74CA2070" w14:textId="5A2D2927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Story Points Completed</w:t>
            </w:r>
          </w:p>
        </w:tc>
        <w:tc>
          <w:tcPr>
            <w:tcW w:w="2714" w:type="dxa"/>
            <w:vAlign w:val="center"/>
          </w:tcPr>
          <w:p w14:paraId="55517204" w14:textId="72ECBA2C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 Release Date (Actual)</w:t>
            </w:r>
          </w:p>
        </w:tc>
      </w:tr>
      <w:tr w:rsidR="00432A3F" w:rsidRPr="009E313A" w14:paraId="02E43941" w14:textId="77777777" w:rsidTr="00070FC9">
        <w:trPr>
          <w:trHeight w:val="366"/>
        </w:trPr>
        <w:tc>
          <w:tcPr>
            <w:tcW w:w="2015" w:type="dxa"/>
            <w:vAlign w:val="center"/>
          </w:tcPr>
          <w:p w14:paraId="49399F93" w14:textId="1ED5DD80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1737" w:type="dxa"/>
            <w:vAlign w:val="center"/>
          </w:tcPr>
          <w:p w14:paraId="0840AA69" w14:textId="305CF22E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1232" w:type="dxa"/>
            <w:vAlign w:val="center"/>
          </w:tcPr>
          <w:p w14:paraId="2A74DBFC" w14:textId="03F5489B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16 Days</w:t>
            </w:r>
          </w:p>
        </w:tc>
        <w:tc>
          <w:tcPr>
            <w:tcW w:w="2080" w:type="dxa"/>
            <w:vAlign w:val="center"/>
          </w:tcPr>
          <w:p w14:paraId="42ABA79D" w14:textId="384B78D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05 Mar 2026</w:t>
            </w:r>
          </w:p>
        </w:tc>
        <w:tc>
          <w:tcPr>
            <w:tcW w:w="2355" w:type="dxa"/>
            <w:vAlign w:val="center"/>
          </w:tcPr>
          <w:p w14:paraId="4E4A0A60" w14:textId="3CCA973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 Mar 2026</w:t>
            </w:r>
          </w:p>
        </w:tc>
        <w:tc>
          <w:tcPr>
            <w:tcW w:w="2080" w:type="dxa"/>
            <w:vAlign w:val="center"/>
          </w:tcPr>
          <w:p w14:paraId="38672626" w14:textId="4317516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097CE4A3" w14:textId="709B8A87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2A3F" w:rsidRPr="009E313A" w14:paraId="4D5AB714" w14:textId="77777777" w:rsidTr="00070FC9">
        <w:trPr>
          <w:trHeight w:val="366"/>
        </w:trPr>
        <w:tc>
          <w:tcPr>
            <w:tcW w:w="2015" w:type="dxa"/>
            <w:vAlign w:val="center"/>
          </w:tcPr>
          <w:p w14:paraId="08752E09" w14:textId="1654350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1737" w:type="dxa"/>
            <w:vAlign w:val="center"/>
          </w:tcPr>
          <w:p w14:paraId="220F0DB3" w14:textId="2F6D6ED6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1232" w:type="dxa"/>
            <w:vAlign w:val="center"/>
          </w:tcPr>
          <w:p w14:paraId="3E5D593D" w14:textId="3E91C1A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16 Days</w:t>
            </w:r>
          </w:p>
        </w:tc>
        <w:tc>
          <w:tcPr>
            <w:tcW w:w="2080" w:type="dxa"/>
            <w:vAlign w:val="center"/>
          </w:tcPr>
          <w:p w14:paraId="1273C453" w14:textId="3B30DD56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21 Mar 2026</w:t>
            </w:r>
          </w:p>
        </w:tc>
        <w:tc>
          <w:tcPr>
            <w:tcW w:w="2355" w:type="dxa"/>
            <w:vAlign w:val="center"/>
          </w:tcPr>
          <w:p w14:paraId="7E3F5F55" w14:textId="33E471F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05 Apr 2026</w:t>
            </w:r>
          </w:p>
        </w:tc>
        <w:tc>
          <w:tcPr>
            <w:tcW w:w="2080" w:type="dxa"/>
            <w:vAlign w:val="center"/>
          </w:tcPr>
          <w:p w14:paraId="01A54D28" w14:textId="54962E77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603943DD" w14:textId="56855838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Default="00E51310" w:rsidP="00DB6A25">
      <w:pPr>
        <w:rPr>
          <w:rFonts w:ascii="Arial" w:hAnsi="Arial" w:cs="Arial"/>
          <w:b/>
          <w:bCs/>
        </w:rPr>
      </w:pPr>
    </w:p>
    <w:p w14:paraId="499389E7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7146D68A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5B28039C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3532D5F9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18BA996D" w14:textId="77777777" w:rsidR="009B3E05" w:rsidRPr="009E313A" w:rsidRDefault="009B3E05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Velocity:</w:t>
      </w:r>
    </w:p>
    <w:p w14:paraId="1B55301B" w14:textId="77777777" w:rsidR="004B17ED" w:rsidRDefault="004B17ED" w:rsidP="006F28C2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color w:val="172B4D"/>
          <w:sz w:val="22"/>
          <w:szCs w:val="22"/>
        </w:rPr>
      </w:pPr>
    </w:p>
    <w:p w14:paraId="22097FA6" w14:textId="6172B6A1" w:rsidR="009B3E05" w:rsidRPr="009B3E05" w:rsidRDefault="009B3E05" w:rsidP="009B3E05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color w:val="172B4D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172B4D"/>
              <w:sz w:val="28"/>
              <w:szCs w:val="28"/>
            </w:rPr>
            <m:t>V=</m:t>
          </m:r>
          <m:f>
            <m:fPr>
              <m:ctrlPr>
                <w:rPr>
                  <w:rFonts w:ascii="Cambria Math" w:hAnsi="Cambria Math" w:cs="Arial"/>
                  <w:b/>
                  <w:i/>
                  <w:color w:val="172B4D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Sprint Duration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Average Story Points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i/>
                  <w:color w:val="172B4D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8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28"/>
              <w:szCs w:val="28"/>
            </w:rPr>
            <m:t>=2</m:t>
          </m:r>
        </m:oMath>
      </m:oMathPara>
    </w:p>
    <w:p w14:paraId="763C203B" w14:textId="77777777" w:rsidR="009B3E05" w:rsidRPr="009B3E05" w:rsidRDefault="009B3E05" w:rsidP="009B3E05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color w:val="172B4D"/>
          <w:sz w:val="28"/>
          <w:szCs w:val="28"/>
        </w:rPr>
      </w:pPr>
    </w:p>
    <w:p w14:paraId="6ED668B2" w14:textId="139FEAA6" w:rsidR="00B751EC" w:rsidRPr="004B17ED" w:rsidRDefault="009B3E05" w:rsidP="006F28C2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bCs/>
          <w:color w:val="172B4D"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172B4D"/>
              <w:sz w:val="32"/>
              <w:szCs w:val="32"/>
            </w:rPr>
            <m:t>∴ AV=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color w:val="172B4D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Sprint Duration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Velocity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color w:val="172B4D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32"/>
              <w:szCs w:val="32"/>
            </w:rPr>
            <m:t>=8</m:t>
          </m:r>
        </m:oMath>
      </m:oMathPara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2005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23A7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32A3F"/>
    <w:rsid w:val="004B17ED"/>
    <w:rsid w:val="00585E01"/>
    <w:rsid w:val="005A4CB0"/>
    <w:rsid w:val="005B2106"/>
    <w:rsid w:val="00604389"/>
    <w:rsid w:val="00604AAA"/>
    <w:rsid w:val="00620241"/>
    <w:rsid w:val="00632D23"/>
    <w:rsid w:val="006379A3"/>
    <w:rsid w:val="006A1170"/>
    <w:rsid w:val="006B2449"/>
    <w:rsid w:val="006C72DD"/>
    <w:rsid w:val="006D393F"/>
    <w:rsid w:val="006F28C2"/>
    <w:rsid w:val="00726114"/>
    <w:rsid w:val="00761E77"/>
    <w:rsid w:val="007621D5"/>
    <w:rsid w:val="007A3AE5"/>
    <w:rsid w:val="007D2414"/>
    <w:rsid w:val="007D3B4C"/>
    <w:rsid w:val="007E6FAF"/>
    <w:rsid w:val="0080453D"/>
    <w:rsid w:val="00825C93"/>
    <w:rsid w:val="00835DAF"/>
    <w:rsid w:val="008360AB"/>
    <w:rsid w:val="00850A17"/>
    <w:rsid w:val="008552CF"/>
    <w:rsid w:val="008645BE"/>
    <w:rsid w:val="00865A1D"/>
    <w:rsid w:val="00884B82"/>
    <w:rsid w:val="00903D06"/>
    <w:rsid w:val="00917A07"/>
    <w:rsid w:val="009A103E"/>
    <w:rsid w:val="009B3E05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1BCF"/>
    <w:rsid w:val="00B432CF"/>
    <w:rsid w:val="00B751EC"/>
    <w:rsid w:val="00B76D2E"/>
    <w:rsid w:val="00C040D0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11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1170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F28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Sairam Mangeshkar</cp:lastModifiedBy>
  <cp:revision>80</cp:revision>
  <cp:lastPrinted>2022-10-18T07:38:00Z</cp:lastPrinted>
  <dcterms:created xsi:type="dcterms:W3CDTF">2022-09-18T16:51:00Z</dcterms:created>
  <dcterms:modified xsi:type="dcterms:W3CDTF">2026-04-05T13:41:00Z</dcterms:modified>
</cp:coreProperties>
</file>