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BA76" w14:textId="3C44E96C" w:rsidR="00D71376" w:rsidRDefault="00D71376">
      <w:r>
        <w:t>REGULAR EXPRESSION</w:t>
      </w:r>
    </w:p>
    <w:p w14:paraId="0E061C67" w14:textId="77777777" w:rsidR="005618EE" w:rsidRPr="005618EE" w:rsidRDefault="005618EE" w:rsidP="005618EE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  <w:lang w:eastAsia="en-IN"/>
        </w:rPr>
      </w:pPr>
      <w:r w:rsidRPr="005618EE">
        <w:rPr>
          <w:rFonts w:ascii="Work Sans" w:eastAsia="Times New Roman" w:hAnsi="Work Sans" w:cs="Times New Roman"/>
          <w:b/>
          <w:bCs/>
          <w:color w:val="3A3A3A"/>
          <w:sz w:val="35"/>
          <w:szCs w:val="35"/>
          <w:bdr w:val="none" w:sz="0" w:space="0" w:color="auto" w:frame="1"/>
          <w:lang w:eastAsia="en-IN"/>
        </w:rPr>
        <w:t>Regex Character Classes</w:t>
      </w:r>
    </w:p>
    <w:tbl>
      <w:tblPr>
        <w:tblW w:w="11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3"/>
        <w:gridCol w:w="2756"/>
        <w:gridCol w:w="8218"/>
      </w:tblGrid>
      <w:tr w:rsidR="005618EE" w:rsidRPr="005618EE" w14:paraId="518F763D" w14:textId="77777777" w:rsidTr="005618E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C63A7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7B50B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Character class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9236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618EE" w:rsidRPr="005618EE" w14:paraId="4EF16CE4" w14:textId="77777777" w:rsidTr="005618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7E3D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901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pqr</w:t>
            </w:r>
            <w:proofErr w:type="spell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DB766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p,q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r</w:t>
            </w:r>
          </w:p>
        </w:tc>
      </w:tr>
      <w:tr w:rsidR="005618EE" w:rsidRPr="005618EE" w14:paraId="6A6C6F9A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B407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1DA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[^</w:t>
            </w:r>
            <w:proofErr w:type="spell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pqr</w:t>
            </w:r>
            <w:proofErr w:type="spell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220AE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Negation: Any character other than </w:t>
            </w: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p,q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or r</w:t>
            </w:r>
          </w:p>
        </w:tc>
      </w:tr>
      <w:tr w:rsidR="005618EE" w:rsidRPr="005618EE" w14:paraId="62E9114B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503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C560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[a-</w:t>
            </w:r>
            <w:proofErr w:type="spell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zA</w:t>
            </w:r>
            <w:proofErr w:type="spell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-Z]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E052C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Range:a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 z or A through Z, inclusive</w:t>
            </w:r>
          </w:p>
        </w:tc>
      </w:tr>
      <w:tr w:rsidR="005618EE" w:rsidRPr="005618EE" w14:paraId="293AAB21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95FD0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D61D0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[a-d[m-p]]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E4BB1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Union:a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 d, or m through p: [a-dm-p]</w:t>
            </w:r>
          </w:p>
        </w:tc>
      </w:tr>
      <w:tr w:rsidR="005618EE" w:rsidRPr="005618EE" w14:paraId="5D8AA254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3E52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A2284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[a-z&amp;&amp;[def]]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01A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Intersection:d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e, or f</w:t>
            </w:r>
          </w:p>
        </w:tc>
      </w:tr>
      <w:tr w:rsidR="005618EE" w:rsidRPr="005618EE" w14:paraId="06D286A5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261BC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C2E61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[a-z&amp;&amp;[^</w:t>
            </w:r>
            <w:proofErr w:type="spell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bc</w:t>
            </w:r>
            <w:proofErr w:type="spell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C2B37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Subtraction:a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through z, except for b and c: [ad-z]</w:t>
            </w:r>
          </w:p>
        </w:tc>
      </w:tr>
      <w:tr w:rsidR="005618EE" w:rsidRPr="005618EE" w14:paraId="472D1BE1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41B1E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12A0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[a-z&amp;&amp;[^m-p]]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76B5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Subtraction: a through z, and not m through p: [a-</w:t>
            </w:r>
            <w:proofErr w:type="spell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lq</w:t>
            </w:r>
            <w:proofErr w:type="spell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-z]</w:t>
            </w:r>
          </w:p>
        </w:tc>
      </w:tr>
    </w:tbl>
    <w:p w14:paraId="3ABBB21F" w14:textId="568D7D52" w:rsidR="00D71376" w:rsidRDefault="00D71376"/>
    <w:p w14:paraId="18CC0A66" w14:textId="77777777" w:rsidR="005618EE" w:rsidRPr="005618EE" w:rsidRDefault="005618EE" w:rsidP="005618EE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  <w:lang w:eastAsia="en-IN"/>
        </w:rPr>
      </w:pPr>
      <w:r w:rsidRPr="005618EE">
        <w:rPr>
          <w:rFonts w:ascii="Work Sans" w:eastAsia="Times New Roman" w:hAnsi="Work Sans" w:cs="Times New Roman"/>
          <w:b/>
          <w:bCs/>
          <w:color w:val="3A3A3A"/>
          <w:sz w:val="35"/>
          <w:szCs w:val="35"/>
          <w:bdr w:val="none" w:sz="0" w:space="0" w:color="auto" w:frame="1"/>
          <w:lang w:eastAsia="en-IN"/>
        </w:rPr>
        <w:t>Regex Quantifiers</w:t>
      </w:r>
    </w:p>
    <w:p w14:paraId="66B7A5B9" w14:textId="77777777" w:rsidR="005618EE" w:rsidRPr="005618EE" w:rsidRDefault="005618EE" w:rsidP="005618EE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618E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Quantifiers are used to specify the number of times the character will occur in the regex.</w:t>
      </w:r>
    </w:p>
    <w:p w14:paraId="2E5D8CAA" w14:textId="77777777" w:rsidR="005618EE" w:rsidRPr="005618EE" w:rsidRDefault="005618EE" w:rsidP="005618E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618EE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 following table shows the common regex quantifiers used in Java.</w:t>
      </w:r>
    </w:p>
    <w:tbl>
      <w:tblPr>
        <w:tblW w:w="11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4"/>
        <w:gridCol w:w="3272"/>
        <w:gridCol w:w="7611"/>
      </w:tblGrid>
      <w:tr w:rsidR="005618EE" w:rsidRPr="005618EE" w14:paraId="3C8EAFEE" w14:textId="77777777" w:rsidTr="005618E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A232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53A7BA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Regex quantifier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63727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618EE" w:rsidRPr="005618EE" w14:paraId="4C2C2AB9" w14:textId="77777777" w:rsidTr="005618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0125B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CFF2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6648C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appears once or not at all</w:t>
            </w:r>
          </w:p>
        </w:tc>
      </w:tr>
      <w:tr w:rsidR="005618EE" w:rsidRPr="005618EE" w14:paraId="7F9844CB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FC93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6D377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x+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549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appears one or more times</w:t>
            </w:r>
          </w:p>
        </w:tc>
      </w:tr>
      <w:tr w:rsidR="005618EE" w:rsidRPr="005618EE" w14:paraId="6B750B6E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4253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3B5F9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x*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8DDE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occurs zero or more times</w:t>
            </w:r>
          </w:p>
        </w:tc>
      </w:tr>
      <w:tr w:rsidR="005618EE" w:rsidRPr="005618EE" w14:paraId="195DA5E5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5D1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51FF0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x{n}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72470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occurs n times</w:t>
            </w:r>
          </w:p>
        </w:tc>
      </w:tr>
      <w:tr w:rsidR="005618EE" w:rsidRPr="005618EE" w14:paraId="072BE000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2076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3B42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x{n,}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2B73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occurs n or more times</w:t>
            </w:r>
          </w:p>
        </w:tc>
      </w:tr>
      <w:tr w:rsidR="005618EE" w:rsidRPr="005618EE" w14:paraId="24A8807D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D0ED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EC90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x{</w:t>
            </w:r>
            <w:proofErr w:type="spellStart"/>
            <w:proofErr w:type="gramStart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y,z</w:t>
            </w:r>
            <w:proofErr w:type="spellEnd"/>
            <w:proofErr w:type="gramEnd"/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2447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occurs at least y times but less than z times</w:t>
            </w:r>
          </w:p>
        </w:tc>
      </w:tr>
    </w:tbl>
    <w:p w14:paraId="0D0D8A75" w14:textId="1471E3F8" w:rsidR="005618EE" w:rsidRDefault="005618EE"/>
    <w:p w14:paraId="3B5AC400" w14:textId="77777777" w:rsidR="005618EE" w:rsidRPr="005618EE" w:rsidRDefault="005618EE" w:rsidP="005618EE">
      <w:pPr>
        <w:shd w:val="clear" w:color="auto" w:fill="FFFFFF"/>
        <w:spacing w:after="0" w:line="312" w:lineRule="atLeast"/>
        <w:outlineLvl w:val="2"/>
        <w:rPr>
          <w:rFonts w:ascii="Work Sans" w:eastAsia="Times New Roman" w:hAnsi="Work Sans" w:cs="Times New Roman"/>
          <w:b/>
          <w:bCs/>
          <w:color w:val="3A3A3A"/>
          <w:sz w:val="35"/>
          <w:szCs w:val="35"/>
          <w:lang w:eastAsia="en-IN"/>
        </w:rPr>
      </w:pPr>
      <w:r w:rsidRPr="005618EE">
        <w:rPr>
          <w:rFonts w:ascii="Work Sans" w:eastAsia="Times New Roman" w:hAnsi="Work Sans" w:cs="Times New Roman"/>
          <w:b/>
          <w:bCs/>
          <w:color w:val="3A3A3A"/>
          <w:sz w:val="35"/>
          <w:szCs w:val="35"/>
          <w:bdr w:val="none" w:sz="0" w:space="0" w:color="auto" w:frame="1"/>
          <w:lang w:eastAsia="en-IN"/>
        </w:rPr>
        <w:t>Regex Meta Characters</w:t>
      </w:r>
    </w:p>
    <w:p w14:paraId="241E0526" w14:textId="77777777" w:rsidR="005618EE" w:rsidRPr="005618EE" w:rsidRDefault="005618EE" w:rsidP="005618EE">
      <w:pPr>
        <w:shd w:val="clear" w:color="auto" w:fill="FFFFFF"/>
        <w:spacing w:after="336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618E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 xml:space="preserve">The Metacharacters in regex work as shorthand codes. These codes include whitespace and non-whitespace character along with other </w:t>
      </w:r>
      <w:proofErr w:type="spellStart"/>
      <w:r w:rsidRPr="005618E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shortcodes</w:t>
      </w:r>
      <w:proofErr w:type="spellEnd"/>
      <w:r w:rsidRPr="005618EE"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  <w:t>.</w:t>
      </w:r>
    </w:p>
    <w:p w14:paraId="2EB851C8" w14:textId="77777777" w:rsidR="005618EE" w:rsidRPr="005618EE" w:rsidRDefault="005618EE" w:rsidP="005618EE">
      <w:pPr>
        <w:shd w:val="clear" w:color="auto" w:fill="FFFFFF"/>
        <w:spacing w:after="0" w:line="240" w:lineRule="auto"/>
        <w:rPr>
          <w:rFonts w:ascii="Work Sans" w:eastAsia="Times New Roman" w:hAnsi="Work Sans" w:cs="Times New Roman"/>
          <w:color w:val="3A3A3A"/>
          <w:sz w:val="23"/>
          <w:szCs w:val="23"/>
          <w:lang w:eastAsia="en-IN"/>
        </w:rPr>
      </w:pPr>
      <w:r w:rsidRPr="005618EE">
        <w:rPr>
          <w:rFonts w:ascii="Work Sans" w:eastAsia="Times New Roman" w:hAnsi="Work Sans" w:cs="Times New Roman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The following table lists the regex Meta characters.</w:t>
      </w:r>
    </w:p>
    <w:tbl>
      <w:tblPr>
        <w:tblW w:w="117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3090"/>
        <w:gridCol w:w="7853"/>
      </w:tblGrid>
      <w:tr w:rsidR="005618EE" w:rsidRPr="005618EE" w14:paraId="102457E8" w14:textId="77777777" w:rsidTr="005618E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62A5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214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Meta Characters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D856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5618EE" w:rsidRPr="005618EE" w14:paraId="551A2F78" w14:textId="77777777" w:rsidTr="005618E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D175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984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283E2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character (may or may not match terminator)</w:t>
            </w:r>
          </w:p>
        </w:tc>
      </w:tr>
      <w:tr w:rsidR="005618EE" w:rsidRPr="005618EE" w14:paraId="3F506179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BFB8A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DBB0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CC7926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digits, [0-9]</w:t>
            </w:r>
          </w:p>
        </w:tc>
      </w:tr>
      <w:tr w:rsidR="005618EE" w:rsidRPr="005618EE" w14:paraId="36A70840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416B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2585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51EA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non-digit, [^0-9]</w:t>
            </w:r>
          </w:p>
        </w:tc>
      </w:tr>
      <w:tr w:rsidR="005618EE" w:rsidRPr="005618EE" w14:paraId="5FA62772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44F9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D897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EF2D1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whitespace character, [\t\n\x0B\f\r]</w:t>
            </w:r>
          </w:p>
        </w:tc>
      </w:tr>
      <w:tr w:rsidR="005618EE" w:rsidRPr="005618EE" w14:paraId="23C0CB00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4336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5D5D5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222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non-whitespace character, [^\s]</w:t>
            </w:r>
          </w:p>
        </w:tc>
      </w:tr>
      <w:tr w:rsidR="005618EE" w:rsidRPr="005618EE" w14:paraId="45B359E7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90B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5CFB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F9C7D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word character, [a-zA-Z_0-9]</w:t>
            </w:r>
          </w:p>
        </w:tc>
      </w:tr>
      <w:tr w:rsidR="005618EE" w:rsidRPr="005618EE" w14:paraId="73A21C58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CBB61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D1E28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A948F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Any non-word character, [^\w]</w:t>
            </w:r>
          </w:p>
        </w:tc>
      </w:tr>
      <w:tr w:rsidR="005618EE" w:rsidRPr="005618EE" w14:paraId="2FBE8B0D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6597A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35A63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F633A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word boundary</w:t>
            </w:r>
          </w:p>
        </w:tc>
      </w:tr>
      <w:tr w:rsidR="005618EE" w:rsidRPr="005618EE" w14:paraId="7367C016" w14:textId="77777777" w:rsidTr="005618EE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9498A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70879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3F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D05E4" w14:textId="77777777" w:rsidR="005618EE" w:rsidRPr="005618EE" w:rsidRDefault="005618EE" w:rsidP="005618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618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non-word boundary</w:t>
            </w:r>
          </w:p>
        </w:tc>
      </w:tr>
    </w:tbl>
    <w:p w14:paraId="7043668D" w14:textId="1C741D8F" w:rsidR="005618EE" w:rsidRDefault="005618EE"/>
    <w:p w14:paraId="46F83591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#1) What is in a Regular Expression?</w:t>
      </w:r>
    </w:p>
    <w:p w14:paraId="3B2BC794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Work Sans" w:hAnsi="Work Sans"/>
          <w:color w:val="3A3A3A"/>
          <w:sz w:val="23"/>
          <w:szCs w:val="23"/>
        </w:rPr>
        <w:t> A </w:t>
      </w: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Regular Expression</w:t>
      </w:r>
      <w:r>
        <w:rPr>
          <w:rFonts w:ascii="Work Sans" w:hAnsi="Work Sans"/>
          <w:color w:val="3A3A3A"/>
          <w:sz w:val="23"/>
          <w:szCs w:val="23"/>
        </w:rPr>
        <w:t> commonly called regex is a pattern or a sequence of characters (normal or special or Meta characters) that is used to validate an input string.</w:t>
      </w:r>
    </w:p>
    <w:p w14:paraId="199452AF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#2) What is the significance of the Matcher class for a regular expression in Java?</w:t>
      </w:r>
    </w:p>
    <w:p w14:paraId="6A34B5D9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>The matcher class (</w:t>
      </w:r>
      <w:proofErr w:type="spellStart"/>
      <w:proofErr w:type="gramStart"/>
      <w:r>
        <w:rPr>
          <w:rFonts w:ascii="Work Sans" w:hAnsi="Work Sans"/>
          <w:color w:val="3A3A3A"/>
          <w:sz w:val="23"/>
          <w:szCs w:val="23"/>
        </w:rPr>
        <w:t>java.util</w:t>
      </w:r>
      <w:proofErr w:type="gramEnd"/>
      <w:r>
        <w:rPr>
          <w:rFonts w:ascii="Work Sans" w:hAnsi="Work Sans"/>
          <w:color w:val="3A3A3A"/>
          <w:sz w:val="23"/>
          <w:szCs w:val="23"/>
        </w:rPr>
        <w:t>.regex.Matcher</w:t>
      </w:r>
      <w:proofErr w:type="spellEnd"/>
      <w:r>
        <w:rPr>
          <w:rFonts w:ascii="Work Sans" w:hAnsi="Work Sans"/>
          <w:color w:val="3A3A3A"/>
          <w:sz w:val="23"/>
          <w:szCs w:val="23"/>
        </w:rPr>
        <w:t>) acts as a regex engine. It performs the matching operations by interpreting the Pattern.</w:t>
      </w:r>
    </w:p>
    <w:p w14:paraId="03314178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#3) What is the pattern in Java?</w:t>
      </w:r>
    </w:p>
    <w:p w14:paraId="13A940D5" w14:textId="1C9562B8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 xml:space="preserve">The package </w:t>
      </w:r>
      <w:proofErr w:type="spellStart"/>
      <w:proofErr w:type="gramStart"/>
      <w:r>
        <w:rPr>
          <w:rFonts w:ascii="Work Sans" w:hAnsi="Work Sans"/>
          <w:color w:val="3A3A3A"/>
          <w:sz w:val="23"/>
          <w:szCs w:val="23"/>
        </w:rPr>
        <w:t>java.util</w:t>
      </w:r>
      <w:proofErr w:type="gramEnd"/>
      <w:r>
        <w:rPr>
          <w:rFonts w:ascii="Work Sans" w:hAnsi="Work Sans"/>
          <w:color w:val="3A3A3A"/>
          <w:sz w:val="23"/>
          <w:szCs w:val="23"/>
        </w:rPr>
        <w:t>.regex</w:t>
      </w:r>
      <w:proofErr w:type="spellEnd"/>
      <w:r w:rsidR="00EA0400">
        <w:rPr>
          <w:rFonts w:ascii="Work Sans" w:hAnsi="Work Sans"/>
          <w:color w:val="3A3A3A"/>
          <w:sz w:val="23"/>
          <w:szCs w:val="23"/>
        </w:rPr>
        <w:t xml:space="preserve"> </w:t>
      </w:r>
      <w:r>
        <w:rPr>
          <w:rFonts w:ascii="Work Sans" w:hAnsi="Work Sans"/>
          <w:color w:val="3A3A3A"/>
          <w:sz w:val="23"/>
          <w:szCs w:val="23"/>
        </w:rPr>
        <w:t>provides a Pattern class that is used to compile a regex into a pattern which is the standard representation for regex. This pattern is then used to validate strings by matching it with the pattern.</w:t>
      </w:r>
    </w:p>
    <w:p w14:paraId="5F28F39C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#4) What is B in a regular expression?</w:t>
      </w:r>
    </w:p>
    <w:p w14:paraId="41169C69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>The B in regex is denoted as \b and is an anchor character that is used to match a position called word boundary. The start of the line is denoted with a caret (^) and the end of the line is denoted by a dollar ($) sign.</w:t>
      </w:r>
    </w:p>
    <w:p w14:paraId="1B7B41D6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FF6600"/>
          <w:sz w:val="23"/>
          <w:szCs w:val="23"/>
          <w:bdr w:val="none" w:sz="0" w:space="0" w:color="auto" w:frame="1"/>
        </w:rPr>
        <w:t>Q #5) Is pattern thread-safe Java?</w:t>
      </w:r>
    </w:p>
    <w:p w14:paraId="6299727A" w14:textId="77777777" w:rsidR="003E198E" w:rsidRDefault="003E198E" w:rsidP="003E198E">
      <w:pPr>
        <w:pStyle w:val="NormalWeb"/>
        <w:shd w:val="clear" w:color="auto" w:fill="FFFFFF"/>
        <w:spacing w:before="0" w:beforeAutospacing="0" w:after="0" w:afterAutospacing="0"/>
        <w:rPr>
          <w:rFonts w:ascii="Work Sans" w:hAnsi="Work Sans"/>
          <w:color w:val="3A3A3A"/>
          <w:sz w:val="23"/>
          <w:szCs w:val="23"/>
        </w:rPr>
      </w:pPr>
      <w:r>
        <w:rPr>
          <w:rStyle w:val="Strong"/>
          <w:rFonts w:ascii="Work Sans" w:hAnsi="Work Sans"/>
          <w:color w:val="3A3A3A"/>
          <w:sz w:val="23"/>
          <w:szCs w:val="23"/>
          <w:bdr w:val="none" w:sz="0" w:space="0" w:color="auto" w:frame="1"/>
        </w:rPr>
        <w:t>Answer: </w:t>
      </w:r>
      <w:r>
        <w:rPr>
          <w:rFonts w:ascii="Work Sans" w:hAnsi="Work Sans"/>
          <w:color w:val="3A3A3A"/>
          <w:sz w:val="23"/>
          <w:szCs w:val="23"/>
        </w:rPr>
        <w:t>Yes. Instances of the Pattern class are immutable and safe for use by multiple concurrent threads. But the matcher class instances are not thread-safe.</w:t>
      </w:r>
    </w:p>
    <w:p w14:paraId="2D9EA867" w14:textId="77777777" w:rsidR="003E198E" w:rsidRDefault="003E198E"/>
    <w:sectPr w:rsidR="003E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76"/>
    <w:rsid w:val="003E198E"/>
    <w:rsid w:val="005618EE"/>
    <w:rsid w:val="00D71376"/>
    <w:rsid w:val="00EA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EBD4"/>
  <w15:chartTrackingRefBased/>
  <w15:docId w15:val="{1AE41358-C45C-4F89-A176-5AD77A5E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1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18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1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1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4</cp:revision>
  <dcterms:created xsi:type="dcterms:W3CDTF">2022-10-03T08:51:00Z</dcterms:created>
  <dcterms:modified xsi:type="dcterms:W3CDTF">2022-10-03T17:48:00Z</dcterms:modified>
</cp:coreProperties>
</file>