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3D5F5" w14:textId="77777777" w:rsidR="005A7A42" w:rsidRDefault="00000000">
      <w:pPr>
        <w:jc w:val="center"/>
      </w:pPr>
      <w:r>
        <w:rPr>
          <w:b/>
          <w:sz w:val="40"/>
        </w:rPr>
        <w:t>LEGALEASE AI</w:t>
      </w:r>
    </w:p>
    <w:p w14:paraId="5A13F464" w14:textId="77777777" w:rsidR="005A7A42" w:rsidRDefault="00000000">
      <w:pPr>
        <w:jc w:val="center"/>
      </w:pPr>
      <w:r>
        <w:rPr>
          <w:b/>
          <w:sz w:val="32"/>
        </w:rPr>
        <w:t>Requirement Analysis Phase Report</w:t>
      </w:r>
    </w:p>
    <w:p w14:paraId="4A9378BE" w14:textId="77777777" w:rsidR="005A7A42" w:rsidRDefault="00000000">
      <w:pPr>
        <w:jc w:val="center"/>
      </w:pPr>
      <w:r>
        <w:rPr>
          <w:i/>
        </w:rPr>
        <w:t>AI-Powered Legal Document Generator using Gemini</w:t>
      </w:r>
    </w:p>
    <w:p w14:paraId="168BF7C1" w14:textId="77777777" w:rsidR="005A7A42" w:rsidRDefault="00000000">
      <w:pPr>
        <w:pStyle w:val="Heading1"/>
      </w:pPr>
      <w:r>
        <w:t>1. Introduction</w:t>
      </w:r>
    </w:p>
    <w:p w14:paraId="12AC5BB7" w14:textId="77777777" w:rsidR="005A7A42" w:rsidRDefault="00000000">
      <w:r>
        <w:t>The Requirement Analysis Phase identifies and documents the functional, technical, AI, security, and user requirements of LegalEase AI. It converts the project idea into clear requirements that guide development and testing.</w:t>
      </w:r>
    </w:p>
    <w:p w14:paraId="79474296" w14:textId="77777777" w:rsidR="005A7A42" w:rsidRDefault="00000000">
      <w:pPr>
        <w:pStyle w:val="Heading1"/>
      </w:pPr>
      <w:r>
        <w:t>2. Project Overview</w:t>
      </w:r>
    </w:p>
    <w:p w14:paraId="3DD25CCB" w14:textId="77777777" w:rsidR="005A7A42" w:rsidRDefault="00000000">
      <w:r>
        <w:t>LegalEase is an AI-powered web application that accepts legal document requirements and uses a Google Gemini model to generate a structured first-draft legal document.</w:t>
      </w:r>
    </w:p>
    <w:p w14:paraId="4A3EAB97" w14:textId="77777777" w:rsidR="005A7A42" w:rsidRDefault="00000000">
      <w:pPr>
        <w:pStyle w:val="Heading1"/>
      </w:pPr>
      <w:r>
        <w:t>3. Requirement Analysis Objectives</w:t>
      </w:r>
    </w:p>
    <w:p w14:paraId="6149A382" w14:textId="77777777" w:rsidR="005A7A42" w:rsidRDefault="00000000">
      <w:pPr>
        <w:pStyle w:val="ListBullet"/>
      </w:pPr>
      <w:r>
        <w:t>Identify stakeholder and user needs.</w:t>
      </w:r>
    </w:p>
    <w:p w14:paraId="6112A264" w14:textId="77777777" w:rsidR="005A7A42" w:rsidRDefault="00000000">
      <w:pPr>
        <w:pStyle w:val="ListBullet"/>
      </w:pPr>
      <w:r>
        <w:t>Define functional requirements.</w:t>
      </w:r>
    </w:p>
    <w:p w14:paraId="22ECD350" w14:textId="77777777" w:rsidR="005A7A42" w:rsidRDefault="00000000">
      <w:pPr>
        <w:pStyle w:val="ListBullet"/>
      </w:pPr>
      <w:r>
        <w:t>Define non-functional and technical requirements.</w:t>
      </w:r>
    </w:p>
    <w:p w14:paraId="727356A3" w14:textId="77777777" w:rsidR="005A7A42" w:rsidRDefault="00000000">
      <w:pPr>
        <w:pStyle w:val="ListBullet"/>
      </w:pPr>
      <w:r>
        <w:t>Define AI-specific requirements.</w:t>
      </w:r>
    </w:p>
    <w:p w14:paraId="4DCF9C5B" w14:textId="77777777" w:rsidR="005A7A42" w:rsidRDefault="00000000">
      <w:pPr>
        <w:pStyle w:val="ListBullet"/>
      </w:pPr>
      <w:r>
        <w:t>Define security and privacy requirements.</w:t>
      </w:r>
    </w:p>
    <w:p w14:paraId="30AE33B0" w14:textId="77777777" w:rsidR="005A7A42" w:rsidRDefault="00000000">
      <w:pPr>
        <w:pStyle w:val="ListBullet"/>
      </w:pPr>
      <w:r>
        <w:t>Establish measurable acceptance criteria.</w:t>
      </w:r>
    </w:p>
    <w:p w14:paraId="2601BE9B" w14:textId="77777777" w:rsidR="005A7A42" w:rsidRDefault="00000000">
      <w:pPr>
        <w:pStyle w:val="Heading1"/>
      </w:pPr>
      <w:r>
        <w:t>4. Functional Requirements</w:t>
      </w:r>
    </w:p>
    <w:p w14:paraId="2BFA07B8" w14:textId="77777777" w:rsidR="005A7A42" w:rsidRDefault="00000000">
      <w:pPr>
        <w:pStyle w:val="ListBullet"/>
      </w:pPr>
      <w:r>
        <w:t>FR-01: Select document type.</w:t>
      </w:r>
    </w:p>
    <w:p w14:paraId="3206D54B" w14:textId="77777777" w:rsidR="005A7A42" w:rsidRDefault="00000000">
      <w:pPr>
        <w:pStyle w:val="ListBullet"/>
      </w:pPr>
      <w:r>
        <w:t>FR-02: Enter jurisdiction.</w:t>
      </w:r>
    </w:p>
    <w:p w14:paraId="4B31619B" w14:textId="77777777" w:rsidR="005A7A42" w:rsidRDefault="00000000">
      <w:pPr>
        <w:pStyle w:val="ListBullet"/>
      </w:pPr>
      <w:r>
        <w:t>FR-03: Enter party information.</w:t>
      </w:r>
    </w:p>
    <w:p w14:paraId="407A5C76" w14:textId="77777777" w:rsidR="005A7A42" w:rsidRDefault="00000000">
      <w:pPr>
        <w:pStyle w:val="ListBullet"/>
      </w:pPr>
      <w:r>
        <w:t>FR-04: Enter terms and conditions.</w:t>
      </w:r>
    </w:p>
    <w:p w14:paraId="3139FCF3" w14:textId="77777777" w:rsidR="005A7A42" w:rsidRDefault="00000000">
      <w:pPr>
        <w:pStyle w:val="ListBullet"/>
      </w:pPr>
      <w:r>
        <w:t>FR-05: Enter effective date.</w:t>
      </w:r>
    </w:p>
    <w:p w14:paraId="18A9C734" w14:textId="77777777" w:rsidR="005A7A42" w:rsidRDefault="00000000">
      <w:pPr>
        <w:pStyle w:val="ListBullet"/>
      </w:pPr>
      <w:r>
        <w:t>FR-06: Enter optional additional instructions.</w:t>
      </w:r>
    </w:p>
    <w:p w14:paraId="444BCFF6" w14:textId="77777777" w:rsidR="005A7A42" w:rsidRDefault="00000000">
      <w:pPr>
        <w:pStyle w:val="ListBullet"/>
      </w:pPr>
      <w:r>
        <w:t>FR-07: Validate required inputs.</w:t>
      </w:r>
    </w:p>
    <w:p w14:paraId="2B75E171" w14:textId="77777777" w:rsidR="005A7A42" w:rsidRDefault="00000000">
      <w:pPr>
        <w:pStyle w:val="ListBullet"/>
      </w:pPr>
      <w:r>
        <w:t>FR-08: Construct a structured Gemini prompt.</w:t>
      </w:r>
    </w:p>
    <w:p w14:paraId="6456740E" w14:textId="77777777" w:rsidR="005A7A42" w:rsidRDefault="00000000">
      <w:pPr>
        <w:pStyle w:val="ListBullet"/>
      </w:pPr>
      <w:r>
        <w:t>FR-09: Send the prompt to the configured Gemini model.</w:t>
      </w:r>
    </w:p>
    <w:p w14:paraId="63AF2C47" w14:textId="77777777" w:rsidR="005A7A42" w:rsidRDefault="00000000">
      <w:pPr>
        <w:pStyle w:val="ListBullet"/>
      </w:pPr>
      <w:r>
        <w:t>FR-10: Display the generated document.</w:t>
      </w:r>
    </w:p>
    <w:p w14:paraId="52428EE9" w14:textId="77777777" w:rsidR="005A7A42" w:rsidRDefault="00000000">
      <w:pPr>
        <w:pStyle w:val="ListBullet"/>
      </w:pPr>
      <w:r>
        <w:t>FR-11: Use placeholders rather than inventing missing facts.</w:t>
      </w:r>
    </w:p>
    <w:p w14:paraId="5E7168CB" w14:textId="77777777" w:rsidR="005A7A42" w:rsidRDefault="00000000">
      <w:pPr>
        <w:pStyle w:val="ListBullet"/>
      </w:pPr>
      <w:r>
        <w:t>FR-12: Display status and error messages.</w:t>
      </w:r>
    </w:p>
    <w:p w14:paraId="3FCE2005" w14:textId="77777777" w:rsidR="005A7A42" w:rsidRDefault="00000000">
      <w:pPr>
        <w:pStyle w:val="ListBullet"/>
      </w:pPr>
      <w:r>
        <w:t>FR-13: Provide DOCX download.</w:t>
      </w:r>
    </w:p>
    <w:p w14:paraId="61AF2559" w14:textId="77777777" w:rsidR="005A7A42" w:rsidRDefault="00000000">
      <w:pPr>
        <w:pStyle w:val="ListBullet"/>
      </w:pPr>
      <w:r>
        <w:t>FR-14: Provide PDF download.</w:t>
      </w:r>
    </w:p>
    <w:p w14:paraId="1738B6C1" w14:textId="77777777" w:rsidR="005A7A42" w:rsidRDefault="00000000">
      <w:pPr>
        <w:pStyle w:val="ListBullet"/>
      </w:pPr>
      <w:r>
        <w:t>FR-15: Generate a structured legal-document format.</w:t>
      </w:r>
    </w:p>
    <w:p w14:paraId="75C7C168" w14:textId="77777777" w:rsidR="005A7A42" w:rsidRDefault="00000000">
      <w:pPr>
        <w:pStyle w:val="ListBullet"/>
      </w:pPr>
      <w:r>
        <w:t>FR-16: Include an AI-generated-document disclaimer.</w:t>
      </w:r>
    </w:p>
    <w:p w14:paraId="0B53B4EF" w14:textId="77777777" w:rsidR="005A7A42" w:rsidRDefault="00000000">
      <w:pPr>
        <w:pStyle w:val="Heading1"/>
      </w:pPr>
      <w:r>
        <w:lastRenderedPageBreak/>
        <w:t>5. AI-Specific Requirements</w:t>
      </w:r>
    </w:p>
    <w:p w14:paraId="2550FBEF" w14:textId="77777777" w:rsidR="005A7A42" w:rsidRDefault="00000000">
      <w:pPr>
        <w:pStyle w:val="ListBullet"/>
      </w:pPr>
      <w:r>
        <w:t>Use a configured Google Gemini model through the Google GenAI SDK.</w:t>
      </w:r>
    </w:p>
    <w:p w14:paraId="2EDDC1C3" w14:textId="77777777" w:rsidR="005A7A42" w:rsidRDefault="00000000">
      <w:pPr>
        <w:pStyle w:val="ListBullet"/>
      </w:pPr>
      <w:r>
        <w:t>Include user-provided requirements in the generation prompt.</w:t>
      </w:r>
    </w:p>
    <w:p w14:paraId="0C5F29B0" w14:textId="77777777" w:rsidR="005A7A42" w:rsidRDefault="00000000">
      <w:pPr>
        <w:pStyle w:val="ListBullet"/>
      </w:pPr>
      <w:r>
        <w:t>Use formal and organized legal-document language.</w:t>
      </w:r>
    </w:p>
    <w:p w14:paraId="39CF023B" w14:textId="77777777" w:rsidR="005A7A42" w:rsidRDefault="00000000">
      <w:pPr>
        <w:pStyle w:val="ListBullet"/>
      </w:pPr>
      <w:r>
        <w:t>Avoid inventing names, dates, amounts, identification numbers, or other facts.</w:t>
      </w:r>
    </w:p>
    <w:p w14:paraId="55955B3D" w14:textId="77777777" w:rsidR="005A7A42" w:rsidRDefault="00000000">
      <w:pPr>
        <w:pStyle w:val="ListBullet"/>
      </w:pPr>
      <w:r>
        <w:t>Use placeholders when required information is missing.</w:t>
      </w:r>
    </w:p>
    <w:p w14:paraId="5DDA09C7" w14:textId="77777777" w:rsidR="005A7A42" w:rsidRDefault="00000000">
      <w:pPr>
        <w:pStyle w:val="ListBullet"/>
      </w:pPr>
      <w:r>
        <w:t>Generate numbered sections and relevant clauses.</w:t>
      </w:r>
    </w:p>
    <w:p w14:paraId="10B5F03C" w14:textId="77777777" w:rsidR="005A7A42" w:rsidRDefault="00000000">
      <w:pPr>
        <w:pStyle w:val="ListBullet"/>
      </w:pPr>
      <w:r>
        <w:t>Include appropriate signature blocks and a legal notice.</w:t>
      </w:r>
    </w:p>
    <w:p w14:paraId="2ECDF894" w14:textId="77777777" w:rsidR="005A7A42" w:rsidRDefault="00000000">
      <w:pPr>
        <w:pStyle w:val="Heading1"/>
      </w:pPr>
      <w:r>
        <w:t>6. Non-Functional Requirements</w:t>
      </w:r>
    </w:p>
    <w:p w14:paraId="2EC603E2" w14:textId="77777777" w:rsidR="005A7A42" w:rsidRDefault="00000000">
      <w:pPr>
        <w:pStyle w:val="ListBullet"/>
      </w:pPr>
      <w:r>
        <w:t>Usability: simple and understandable interface.</w:t>
      </w:r>
    </w:p>
    <w:p w14:paraId="7D8FBED4" w14:textId="77777777" w:rsidR="005A7A42" w:rsidRDefault="00000000">
      <w:pPr>
        <w:pStyle w:val="ListBullet"/>
      </w:pPr>
      <w:r>
        <w:t>Reliability: clear handling of API and input errors.</w:t>
      </w:r>
    </w:p>
    <w:p w14:paraId="0E98C108" w14:textId="77777777" w:rsidR="005A7A42" w:rsidRDefault="00000000">
      <w:pPr>
        <w:pStyle w:val="ListBullet"/>
      </w:pPr>
      <w:r>
        <w:t>Maintainability: modular project structure.</w:t>
      </w:r>
    </w:p>
    <w:p w14:paraId="153206AF" w14:textId="77777777" w:rsidR="005A7A42" w:rsidRDefault="00000000">
      <w:pPr>
        <w:pStyle w:val="ListBullet"/>
      </w:pPr>
      <w:r>
        <w:t>Performance: reasonable response time for normal requests.</w:t>
      </w:r>
    </w:p>
    <w:p w14:paraId="3B371295" w14:textId="77777777" w:rsidR="005A7A42" w:rsidRDefault="00000000">
      <w:pPr>
        <w:pStyle w:val="ListBullet"/>
      </w:pPr>
      <w:r>
        <w:t>Scalability: architecture should allow future document types and features.</w:t>
      </w:r>
    </w:p>
    <w:p w14:paraId="4AD0C202" w14:textId="77777777" w:rsidR="005A7A42" w:rsidRDefault="00000000">
      <w:pPr>
        <w:pStyle w:val="ListBullet"/>
      </w:pPr>
      <w:r>
        <w:t>Portability: application should run locally and support cloud deployment.</w:t>
      </w:r>
    </w:p>
    <w:p w14:paraId="45AFA570" w14:textId="77777777" w:rsidR="005A7A42" w:rsidRDefault="00000000">
      <w:pPr>
        <w:pStyle w:val="Heading1"/>
      </w:pPr>
      <w:r>
        <w:t>7. Security and Privacy Requirements</w:t>
      </w:r>
    </w:p>
    <w:p w14:paraId="7E6A83F0" w14:textId="77777777" w:rsidR="005A7A42" w:rsidRDefault="00000000">
      <w:pPr>
        <w:pStyle w:val="ListBullet"/>
      </w:pPr>
      <w:r>
        <w:t>API credentials must not be hard-coded in public source code.</w:t>
      </w:r>
    </w:p>
    <w:p w14:paraId="57548E9D" w14:textId="77777777" w:rsidR="005A7A42" w:rsidRDefault="00000000">
      <w:pPr>
        <w:pStyle w:val="ListBullet"/>
      </w:pPr>
      <w:r>
        <w:t>Local secrets must be stored in environment configuration.</w:t>
      </w:r>
    </w:p>
    <w:p w14:paraId="61F003C3" w14:textId="77777777" w:rsidR="005A7A42" w:rsidRDefault="00000000">
      <w:pPr>
        <w:pStyle w:val="ListBullet"/>
      </w:pPr>
      <w:r>
        <w:t>Deployment secrets must use protected configuration.</w:t>
      </w:r>
    </w:p>
    <w:p w14:paraId="4FCD2ACD" w14:textId="77777777" w:rsidR="005A7A42" w:rsidRDefault="00000000">
      <w:pPr>
        <w:pStyle w:val="ListBullet"/>
      </w:pPr>
      <w:r>
        <w:t>.env must remain excluded from source control.</w:t>
      </w:r>
    </w:p>
    <w:p w14:paraId="0CEFE7F2" w14:textId="77777777" w:rsidR="005A7A42" w:rsidRDefault="00000000">
      <w:pPr>
        <w:pStyle w:val="ListBullet"/>
      </w:pPr>
      <w:r>
        <w:t>Sensitive credentials must not appear in documentation or screenshots.</w:t>
      </w:r>
    </w:p>
    <w:p w14:paraId="6AA1F0D9" w14:textId="77777777" w:rsidR="005A7A42" w:rsidRDefault="00000000">
      <w:pPr>
        <w:pStyle w:val="Heading1"/>
      </w:pPr>
      <w:r>
        <w:t>8. Acceptance Criteria</w:t>
      </w:r>
    </w:p>
    <w:p w14:paraId="61A1AF0A" w14:textId="77777777" w:rsidR="005A7A42" w:rsidRDefault="00000000">
      <w:pPr>
        <w:pStyle w:val="ListBullet"/>
      </w:pPr>
      <w:r>
        <w:t>Application opens successfully.</w:t>
      </w:r>
    </w:p>
    <w:p w14:paraId="12C4F64A" w14:textId="77777777" w:rsidR="005A7A42" w:rsidRDefault="00000000">
      <w:pPr>
        <w:pStyle w:val="ListBullet"/>
      </w:pPr>
      <w:r>
        <w:t>Required fields can be completed and validated.</w:t>
      </w:r>
    </w:p>
    <w:p w14:paraId="29293EB0" w14:textId="77777777" w:rsidR="005A7A42" w:rsidRDefault="00000000">
      <w:pPr>
        <w:pStyle w:val="ListBullet"/>
      </w:pPr>
      <w:r>
        <w:t>Valid requirements reach Gemini.</w:t>
      </w:r>
    </w:p>
    <w:p w14:paraId="2E56BC8E" w14:textId="77777777" w:rsidR="005A7A42" w:rsidRDefault="00000000">
      <w:pPr>
        <w:pStyle w:val="ListBullet"/>
      </w:pPr>
      <w:r>
        <w:t>A structured legal-document draft is returned.</w:t>
      </w:r>
    </w:p>
    <w:p w14:paraId="508C6C86" w14:textId="77777777" w:rsidR="005A7A42" w:rsidRDefault="00000000">
      <w:pPr>
        <w:pStyle w:val="ListBullet"/>
      </w:pPr>
      <w:r>
        <w:t>Generated content is displayed.</w:t>
      </w:r>
    </w:p>
    <w:p w14:paraId="362C41D3" w14:textId="77777777" w:rsidR="005A7A42" w:rsidRDefault="00000000">
      <w:pPr>
        <w:pStyle w:val="ListBullet"/>
      </w:pPr>
      <w:r>
        <w:t>DOCX and PDF outputs can be created.</w:t>
      </w:r>
    </w:p>
    <w:p w14:paraId="5AE5F9C4" w14:textId="77777777" w:rsidR="005A7A42" w:rsidRDefault="00000000">
      <w:pPr>
        <w:pStyle w:val="ListBullet"/>
      </w:pPr>
      <w:r>
        <w:t>Major errors are handled with understandable messages.</w:t>
      </w:r>
    </w:p>
    <w:p w14:paraId="43ABC44C" w14:textId="77777777" w:rsidR="005A7A42" w:rsidRDefault="00000000">
      <w:pPr>
        <w:pStyle w:val="ListBullet"/>
      </w:pPr>
      <w:r>
        <w:t>AI-generated legal-document disclaimer is included.</w:t>
      </w:r>
    </w:p>
    <w:p w14:paraId="2F966742" w14:textId="77777777" w:rsidR="005A7A42" w:rsidRDefault="00000000">
      <w:pPr>
        <w:pStyle w:val="Heading1"/>
      </w:pPr>
      <w:r>
        <w:t>9. Conclusion</w:t>
      </w:r>
    </w:p>
    <w:p w14:paraId="38042C0A" w14:textId="77777777" w:rsidR="005A7A42" w:rsidRDefault="00000000">
      <w:r>
        <w:t>The Requirement Analysis Phase established the detailed requirements needed to build and evaluate LegalEase. These requirements provided the foundation for project planning, development, testing, documentation, and demonstration.</w:t>
      </w:r>
    </w:p>
    <w:p w14:paraId="131A460A" w14:textId="2CBA13C7" w:rsidR="005A7A42" w:rsidRDefault="005A7A42">
      <w:pPr>
        <w:jc w:val="center"/>
      </w:pPr>
    </w:p>
    <w:sectPr w:rsidR="005A7A4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833182">
    <w:abstractNumId w:val="8"/>
  </w:num>
  <w:num w:numId="2" w16cid:durableId="1994751620">
    <w:abstractNumId w:val="6"/>
  </w:num>
  <w:num w:numId="3" w16cid:durableId="1203788215">
    <w:abstractNumId w:val="5"/>
  </w:num>
  <w:num w:numId="4" w16cid:durableId="1916475613">
    <w:abstractNumId w:val="4"/>
  </w:num>
  <w:num w:numId="5" w16cid:durableId="1021857419">
    <w:abstractNumId w:val="7"/>
  </w:num>
  <w:num w:numId="6" w16cid:durableId="1597864824">
    <w:abstractNumId w:val="3"/>
  </w:num>
  <w:num w:numId="7" w16cid:durableId="2126188333">
    <w:abstractNumId w:val="2"/>
  </w:num>
  <w:num w:numId="8" w16cid:durableId="813453197">
    <w:abstractNumId w:val="1"/>
  </w:num>
  <w:num w:numId="9" w16cid:durableId="1212810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7A42"/>
    <w:rsid w:val="00623C52"/>
    <w:rsid w:val="00AA1D8D"/>
    <w:rsid w:val="00B47730"/>
    <w:rsid w:val="00CA0BAA"/>
    <w:rsid w:val="00CB0664"/>
    <w:rsid w:val="00FC693F"/>
    <w:rsid w:val="00FE4C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E6172"/>
  <w14:defaultImageDpi w14:val="300"/>
  <w15:docId w15:val="{B0C084A8-D6B8-435A-AA58-41249596E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mayakrishnan2028@gmail.com</cp:lastModifiedBy>
  <cp:revision>2</cp:revision>
  <dcterms:created xsi:type="dcterms:W3CDTF">2026-09-28T13:39:00Z</dcterms:created>
  <dcterms:modified xsi:type="dcterms:W3CDTF">2026-09-28T13:39:00Z</dcterms:modified>
  <cp:category/>
</cp:coreProperties>
</file>