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1AA6F" w14:textId="77777777" w:rsidR="00130A4B" w:rsidRDefault="00000000">
      <w:pPr>
        <w:jc w:val="center"/>
      </w:pPr>
      <w:r>
        <w:rPr>
          <w:b/>
          <w:sz w:val="40"/>
        </w:rPr>
        <w:t>LEGALEASE AI</w:t>
      </w:r>
    </w:p>
    <w:p w14:paraId="11D45CBD" w14:textId="77777777" w:rsidR="00130A4B" w:rsidRDefault="00000000">
      <w:pPr>
        <w:jc w:val="center"/>
      </w:pPr>
      <w:r>
        <w:rPr>
          <w:b/>
          <w:sz w:val="32"/>
        </w:rPr>
        <w:t>Project Testing Phase Report</w:t>
      </w:r>
    </w:p>
    <w:p w14:paraId="1AF66E2B" w14:textId="77777777" w:rsidR="00130A4B" w:rsidRDefault="00000000">
      <w:pPr>
        <w:jc w:val="center"/>
      </w:pPr>
      <w:r>
        <w:rPr>
          <w:i/>
        </w:rPr>
        <w:t>AI-Powered Legal Document Generator using Gemini</w:t>
      </w:r>
    </w:p>
    <w:p w14:paraId="7AED213D" w14:textId="77777777" w:rsidR="00130A4B" w:rsidRDefault="00000000">
      <w:pPr>
        <w:pStyle w:val="Heading1"/>
      </w:pPr>
      <w:r>
        <w:t>1. Introduction</w:t>
      </w:r>
    </w:p>
    <w:p w14:paraId="76211525" w14:textId="77777777" w:rsidR="00130A4B" w:rsidRDefault="00000000">
      <w:r>
        <w:t>The Project Testing Phase verifies that LegalEase works correctly and meets the requirements identified during earlier phases. Testing covers the interface, validation, Gemini integration, document generation, downloads, errors, security, and end-to-end workflow.</w:t>
      </w:r>
    </w:p>
    <w:p w14:paraId="6E353389" w14:textId="77777777" w:rsidR="00130A4B" w:rsidRDefault="00000000">
      <w:pPr>
        <w:pStyle w:val="Heading1"/>
      </w:pPr>
      <w:r>
        <w:t>2. Testing Objectives</w:t>
      </w:r>
    </w:p>
    <w:p w14:paraId="0A06FBCB" w14:textId="77777777" w:rsidR="00130A4B" w:rsidRDefault="00000000">
      <w:pPr>
        <w:pStyle w:val="ListBullet"/>
      </w:pPr>
      <w:r>
        <w:t>Verify major features.</w:t>
      </w:r>
    </w:p>
    <w:p w14:paraId="48F65950" w14:textId="77777777" w:rsidR="00130A4B" w:rsidRDefault="00000000">
      <w:pPr>
        <w:pStyle w:val="ListBullet"/>
      </w:pPr>
      <w:r>
        <w:t>Check input validation.</w:t>
      </w:r>
    </w:p>
    <w:p w14:paraId="2DCD1F3D" w14:textId="77777777" w:rsidR="00130A4B" w:rsidRDefault="00000000">
      <w:pPr>
        <w:pStyle w:val="ListBullet"/>
      </w:pPr>
      <w:r>
        <w:t>Verify Gemini communication.</w:t>
      </w:r>
    </w:p>
    <w:p w14:paraId="31344472" w14:textId="77777777" w:rsidR="00130A4B" w:rsidRDefault="00000000">
      <w:pPr>
        <w:pStyle w:val="ListBullet"/>
      </w:pPr>
      <w:r>
        <w:t>Check generated document structure.</w:t>
      </w:r>
    </w:p>
    <w:p w14:paraId="3D32A8B9" w14:textId="77777777" w:rsidR="00130A4B" w:rsidRDefault="00000000">
      <w:pPr>
        <w:pStyle w:val="ListBullet"/>
      </w:pPr>
      <w:r>
        <w:t>Verify DOCX and PDF generation.</w:t>
      </w:r>
    </w:p>
    <w:p w14:paraId="5B7F9CD8" w14:textId="77777777" w:rsidR="00130A4B" w:rsidRDefault="00000000">
      <w:pPr>
        <w:pStyle w:val="ListBullet"/>
      </w:pPr>
      <w:r>
        <w:t>Test error handling.</w:t>
      </w:r>
    </w:p>
    <w:p w14:paraId="49B0E9ED" w14:textId="77777777" w:rsidR="00130A4B" w:rsidRDefault="00000000">
      <w:pPr>
        <w:pStyle w:val="ListBullet"/>
      </w:pPr>
      <w:r>
        <w:t>Test different input conditions.</w:t>
      </w:r>
    </w:p>
    <w:p w14:paraId="230B12AC" w14:textId="77777777" w:rsidR="00130A4B" w:rsidRDefault="00000000">
      <w:pPr>
        <w:pStyle w:val="ListBullet"/>
      </w:pPr>
      <w:r>
        <w:t>Protect API credentials.</w:t>
      </w:r>
    </w:p>
    <w:p w14:paraId="7AD827B3" w14:textId="77777777" w:rsidR="00130A4B" w:rsidRDefault="00000000">
      <w:pPr>
        <w:pStyle w:val="ListBullet"/>
      </w:pPr>
      <w:r>
        <w:t>Verify the complete workflow.</w:t>
      </w:r>
    </w:p>
    <w:p w14:paraId="5177E85A" w14:textId="77777777" w:rsidR="00130A4B" w:rsidRDefault="00000000">
      <w:pPr>
        <w:pStyle w:val="Heading1"/>
      </w:pPr>
      <w:r>
        <w:t>3. Testing Environment</w:t>
      </w:r>
    </w:p>
    <w:p w14:paraId="001994F3" w14:textId="77777777" w:rsidR="00130A4B" w:rsidRDefault="00000000">
      <w:pPr>
        <w:pStyle w:val="ListBullet"/>
      </w:pPr>
      <w:r>
        <w:t>Python</w:t>
      </w:r>
    </w:p>
    <w:p w14:paraId="7073CFFE" w14:textId="77777777" w:rsidR="00130A4B" w:rsidRDefault="00000000">
      <w:pPr>
        <w:pStyle w:val="ListBullet"/>
      </w:pPr>
      <w:r>
        <w:t>Streamlit</w:t>
      </w:r>
    </w:p>
    <w:p w14:paraId="25FF3970" w14:textId="77777777" w:rsidR="00130A4B" w:rsidRDefault="00000000">
      <w:pPr>
        <w:pStyle w:val="ListBullet"/>
      </w:pPr>
      <w:r>
        <w:t>FastAPI</w:t>
      </w:r>
    </w:p>
    <w:p w14:paraId="4B4B5009" w14:textId="77777777" w:rsidR="00130A4B" w:rsidRDefault="00000000">
      <w:pPr>
        <w:pStyle w:val="ListBullet"/>
      </w:pPr>
      <w:r>
        <w:t>Google Gemini</w:t>
      </w:r>
    </w:p>
    <w:p w14:paraId="234A34A6" w14:textId="77777777" w:rsidR="00130A4B" w:rsidRDefault="00000000">
      <w:pPr>
        <w:pStyle w:val="ListBullet"/>
      </w:pPr>
      <w:r>
        <w:t>Pydantic</w:t>
      </w:r>
    </w:p>
    <w:p w14:paraId="70D293CD" w14:textId="77777777" w:rsidR="00130A4B" w:rsidRDefault="00000000">
      <w:pPr>
        <w:pStyle w:val="ListBullet"/>
      </w:pPr>
      <w:r>
        <w:t>python-docx</w:t>
      </w:r>
    </w:p>
    <w:p w14:paraId="597D14F6" w14:textId="77777777" w:rsidR="00130A4B" w:rsidRDefault="00000000">
      <w:pPr>
        <w:pStyle w:val="ListBullet"/>
      </w:pPr>
      <w:r>
        <w:t>ReportLab</w:t>
      </w:r>
    </w:p>
    <w:p w14:paraId="2E99F404" w14:textId="77777777" w:rsidR="00130A4B" w:rsidRDefault="00000000">
      <w:pPr>
        <w:pStyle w:val="ListBullet"/>
      </w:pPr>
      <w:r>
        <w:t>Pytest</w:t>
      </w:r>
    </w:p>
    <w:p w14:paraId="6332FE57" w14:textId="77777777" w:rsidR="00130A4B" w:rsidRDefault="00000000">
      <w:pPr>
        <w:pStyle w:val="ListBullet"/>
      </w:pPr>
      <w:r>
        <w:t>VS Code</w:t>
      </w:r>
    </w:p>
    <w:p w14:paraId="365434FC" w14:textId="77777777" w:rsidR="00130A4B" w:rsidRDefault="00000000">
      <w:pPr>
        <w:pStyle w:val="ListBullet"/>
      </w:pPr>
      <w:r>
        <w:t>Web browser</w:t>
      </w:r>
    </w:p>
    <w:p w14:paraId="5781782B" w14:textId="77777777" w:rsidR="00130A4B" w:rsidRDefault="00000000">
      <w:pPr>
        <w:pStyle w:val="ListBullet"/>
      </w:pPr>
      <w:r>
        <w:t>Streamlit deployment environment</w:t>
      </w:r>
    </w:p>
    <w:p w14:paraId="1CEBF48C" w14:textId="77777777" w:rsidR="00130A4B" w:rsidRDefault="00000000">
      <w:pPr>
        <w:pStyle w:val="Heading1"/>
      </w:pPr>
      <w:r>
        <w:t>4. Testing Types</w:t>
      </w:r>
    </w:p>
    <w:p w14:paraId="23115A0E" w14:textId="77777777" w:rsidR="00130A4B" w:rsidRDefault="00000000">
      <w:pPr>
        <w:pStyle w:val="ListBullet"/>
      </w:pPr>
      <w:r>
        <w:t>Unit Testing – individual functions and utilities.</w:t>
      </w:r>
    </w:p>
    <w:p w14:paraId="6BB89197" w14:textId="77777777" w:rsidR="00130A4B" w:rsidRDefault="00000000">
      <w:pPr>
        <w:pStyle w:val="ListBullet"/>
      </w:pPr>
      <w:r>
        <w:t>Functional Testing – feature behavior against requirements.</w:t>
      </w:r>
    </w:p>
    <w:p w14:paraId="22B64B23" w14:textId="77777777" w:rsidR="00130A4B" w:rsidRDefault="00000000">
      <w:pPr>
        <w:pStyle w:val="ListBullet"/>
      </w:pPr>
      <w:r>
        <w:t>Integration Testing – interaction among frontend, backend, Gemini, and document services.</w:t>
      </w:r>
    </w:p>
    <w:p w14:paraId="466D4C2A" w14:textId="77777777" w:rsidR="00130A4B" w:rsidRDefault="00000000">
      <w:pPr>
        <w:pStyle w:val="ListBullet"/>
      </w:pPr>
      <w:r>
        <w:t>UI Testing – fields, buttons, layout, messages, and downloads.</w:t>
      </w:r>
    </w:p>
    <w:p w14:paraId="6A0FC7EA" w14:textId="77777777" w:rsidR="00130A4B" w:rsidRDefault="00000000">
      <w:pPr>
        <w:pStyle w:val="ListBullet"/>
      </w:pPr>
      <w:r>
        <w:t>Error Testing – invalid inputs and API failures.</w:t>
      </w:r>
    </w:p>
    <w:p w14:paraId="7A7541FB" w14:textId="77777777" w:rsidR="00130A4B" w:rsidRDefault="00000000">
      <w:pPr>
        <w:pStyle w:val="ListBullet"/>
      </w:pPr>
      <w:r>
        <w:lastRenderedPageBreak/>
        <w:t>End-to-End Testing – complete input-to-download workflow.</w:t>
      </w:r>
    </w:p>
    <w:p w14:paraId="7F71428D" w14:textId="77777777" w:rsidR="00130A4B" w:rsidRDefault="00000000">
      <w:pPr>
        <w:pStyle w:val="Heading1"/>
      </w:pPr>
      <w:r>
        <w:t>5. Test Cases</w:t>
      </w:r>
    </w:p>
    <w:p w14:paraId="37130B8B" w14:textId="77777777" w:rsidR="00130A4B" w:rsidRDefault="00000000">
      <w:pPr>
        <w:pStyle w:val="ListBullet"/>
      </w:pPr>
      <w:r>
        <w:t>TC-01: Open application – application loads.</w:t>
      </w:r>
    </w:p>
    <w:p w14:paraId="70AE91C2" w14:textId="77777777" w:rsidR="00130A4B" w:rsidRDefault="00000000">
      <w:pPr>
        <w:pStyle w:val="ListBullet"/>
      </w:pPr>
      <w:r>
        <w:t>TC-02: Select document type – selection is accepted.</w:t>
      </w:r>
    </w:p>
    <w:p w14:paraId="741ABD81" w14:textId="77777777" w:rsidR="00130A4B" w:rsidRDefault="00000000">
      <w:pPr>
        <w:pStyle w:val="ListBullet"/>
      </w:pPr>
      <w:r>
        <w:t>TC-03: Enter parties – information is accepted.</w:t>
      </w:r>
    </w:p>
    <w:p w14:paraId="40E4EBC9" w14:textId="77777777" w:rsidR="00130A4B" w:rsidRDefault="00000000">
      <w:pPr>
        <w:pStyle w:val="ListBullet"/>
      </w:pPr>
      <w:r>
        <w:t>TC-04: Enter terms – information is accepted.</w:t>
      </w:r>
    </w:p>
    <w:p w14:paraId="2936437B" w14:textId="77777777" w:rsidR="00130A4B" w:rsidRDefault="00000000">
      <w:pPr>
        <w:pStyle w:val="ListBullet"/>
      </w:pPr>
      <w:r>
        <w:t>TC-05: Enter effective date – information is accepted.</w:t>
      </w:r>
    </w:p>
    <w:p w14:paraId="21C787C6" w14:textId="77777777" w:rsidR="00130A4B" w:rsidRDefault="00000000">
      <w:pPr>
        <w:pStyle w:val="ListBullet"/>
      </w:pPr>
      <w:r>
        <w:t>TC-06: Enter jurisdiction – information is accepted.</w:t>
      </w:r>
    </w:p>
    <w:p w14:paraId="7EB07258" w14:textId="77777777" w:rsidR="00130A4B" w:rsidRDefault="00000000">
      <w:pPr>
        <w:pStyle w:val="ListBullet"/>
      </w:pPr>
      <w:r>
        <w:t>TC-07: Leave required field empty – validation/error is displayed.</w:t>
      </w:r>
    </w:p>
    <w:p w14:paraId="521F9BBE" w14:textId="77777777" w:rsidR="00130A4B" w:rsidRDefault="00000000">
      <w:pPr>
        <w:pStyle w:val="ListBullet"/>
      </w:pPr>
      <w:r>
        <w:t>TC-08: Generate with valid data – Gemini generates a document.</w:t>
      </w:r>
    </w:p>
    <w:p w14:paraId="21A6B8F1" w14:textId="77777777" w:rsidR="00130A4B" w:rsidRDefault="00000000">
      <w:pPr>
        <w:pStyle w:val="ListBullet"/>
      </w:pPr>
      <w:r>
        <w:t>TC-09: Generate with incomplete data – missing information is handled appropriately.</w:t>
      </w:r>
    </w:p>
    <w:p w14:paraId="1411C521" w14:textId="77777777" w:rsidR="00130A4B" w:rsidRDefault="00000000">
      <w:pPr>
        <w:pStyle w:val="ListBullet"/>
      </w:pPr>
      <w:r>
        <w:t>TC-10: Display generated document – content is visible.</w:t>
      </w:r>
    </w:p>
    <w:p w14:paraId="08C432B9" w14:textId="77777777" w:rsidR="00130A4B" w:rsidRDefault="00000000">
      <w:pPr>
        <w:pStyle w:val="ListBullet"/>
      </w:pPr>
      <w:r>
        <w:t>TC-11: Download DOCX – file is generated.</w:t>
      </w:r>
    </w:p>
    <w:p w14:paraId="69DA8B5E" w14:textId="77777777" w:rsidR="00130A4B" w:rsidRDefault="00000000">
      <w:pPr>
        <w:pStyle w:val="ListBullet"/>
      </w:pPr>
      <w:r>
        <w:t>TC-12: Download PDF – file is generated.</w:t>
      </w:r>
    </w:p>
    <w:p w14:paraId="00217CC7" w14:textId="77777777" w:rsidR="00130A4B" w:rsidRDefault="00000000">
      <w:pPr>
        <w:pStyle w:val="ListBullet"/>
      </w:pPr>
      <w:r>
        <w:t>TC-13: API failure – understandable error is displayed.</w:t>
      </w:r>
    </w:p>
    <w:p w14:paraId="1FBC99CA" w14:textId="77777777" w:rsidR="00130A4B" w:rsidRDefault="00000000">
      <w:pPr>
        <w:pStyle w:val="ListBullet"/>
      </w:pPr>
      <w:r>
        <w:t>TC-14: Invalid input – application handles it.</w:t>
      </w:r>
    </w:p>
    <w:p w14:paraId="21649667" w14:textId="77777777" w:rsidR="00130A4B" w:rsidRDefault="00000000">
      <w:pPr>
        <w:pStyle w:val="ListBullet"/>
      </w:pPr>
      <w:r>
        <w:t>TC-15: Complete workflow – document is generated and downloaded.</w:t>
      </w:r>
    </w:p>
    <w:p w14:paraId="2AEAC23D" w14:textId="77777777" w:rsidR="00130A4B" w:rsidRDefault="00000000">
      <w:pPr>
        <w:pStyle w:val="Heading1"/>
      </w:pPr>
      <w:r>
        <w:t>6. AI Testing</w:t>
      </w:r>
    </w:p>
    <w:p w14:paraId="0B2A6951" w14:textId="77777777" w:rsidR="00130A4B" w:rsidRDefault="00000000">
      <w:pPr>
        <w:pStyle w:val="ListBullet"/>
      </w:pPr>
      <w:r>
        <w:t>Verify the configured Gemini model is accessible.</w:t>
      </w:r>
    </w:p>
    <w:p w14:paraId="75170304" w14:textId="77777777" w:rsidR="00130A4B" w:rsidRDefault="00000000">
      <w:pPr>
        <w:pStyle w:val="ListBullet"/>
      </w:pPr>
      <w:r>
        <w:t>Verify user information is included in the prompt.</w:t>
      </w:r>
    </w:p>
    <w:p w14:paraId="0EDBB24F" w14:textId="77777777" w:rsidR="00130A4B" w:rsidRDefault="00000000">
      <w:pPr>
        <w:pStyle w:val="ListBullet"/>
      </w:pPr>
      <w:r>
        <w:t>Verify structured legal-document generation.</w:t>
      </w:r>
    </w:p>
    <w:p w14:paraId="1D542BEF" w14:textId="77777777" w:rsidR="00130A4B" w:rsidRDefault="00000000">
      <w:pPr>
        <w:pStyle w:val="ListBullet"/>
      </w:pPr>
      <w:r>
        <w:t>Verify placeholders for missing information.</w:t>
      </w:r>
    </w:p>
    <w:p w14:paraId="4126423F" w14:textId="77777777" w:rsidR="00130A4B" w:rsidRDefault="00000000">
      <w:pPr>
        <w:pStyle w:val="ListBullet"/>
      </w:pPr>
      <w:r>
        <w:t>Verify appropriate sections and clauses.</w:t>
      </w:r>
    </w:p>
    <w:p w14:paraId="73C83D3B" w14:textId="77777777" w:rsidR="00130A4B" w:rsidRDefault="00000000">
      <w:pPr>
        <w:pStyle w:val="ListBullet"/>
      </w:pPr>
      <w:r>
        <w:t>Verify inclusion of the legal-document disclaimer.</w:t>
      </w:r>
    </w:p>
    <w:p w14:paraId="63E1F22C" w14:textId="77777777" w:rsidR="00130A4B" w:rsidRDefault="00000000">
      <w:pPr>
        <w:pStyle w:val="Heading1"/>
      </w:pPr>
      <w:r>
        <w:t>7. Document Output Testing</w:t>
      </w:r>
    </w:p>
    <w:p w14:paraId="6E1477FE" w14:textId="77777777" w:rsidR="00130A4B" w:rsidRDefault="00000000">
      <w:pPr>
        <w:pStyle w:val="ListBullet"/>
      </w:pPr>
      <w:r>
        <w:t>Correct title.</w:t>
      </w:r>
    </w:p>
    <w:p w14:paraId="224C4EB3" w14:textId="77777777" w:rsidR="00130A4B" w:rsidRDefault="00000000">
      <w:pPr>
        <w:pStyle w:val="ListBullet"/>
      </w:pPr>
      <w:r>
        <w:t>Proper section structure and numbered clauses.</w:t>
      </w:r>
    </w:p>
    <w:p w14:paraId="6473F394" w14:textId="77777777" w:rsidR="00130A4B" w:rsidRDefault="00000000">
      <w:pPr>
        <w:pStyle w:val="ListBullet"/>
      </w:pPr>
      <w:r>
        <w:t>Correct party and term information.</w:t>
      </w:r>
    </w:p>
    <w:p w14:paraId="4F546AB4" w14:textId="77777777" w:rsidR="00130A4B" w:rsidRDefault="00000000">
      <w:pPr>
        <w:pStyle w:val="ListBullet"/>
      </w:pPr>
      <w:r>
        <w:t>Signature sections where appropriate.</w:t>
      </w:r>
    </w:p>
    <w:p w14:paraId="748E517B" w14:textId="77777777" w:rsidR="00130A4B" w:rsidRDefault="00000000">
      <w:pPr>
        <w:pStyle w:val="ListBullet"/>
      </w:pPr>
      <w:r>
        <w:t>Readable formatting.</w:t>
      </w:r>
    </w:p>
    <w:p w14:paraId="12D8D093" w14:textId="77777777" w:rsidR="00130A4B" w:rsidRDefault="00000000">
      <w:pPr>
        <w:pStyle w:val="ListBullet"/>
      </w:pPr>
      <w:r>
        <w:t>Successful DOCX creation.</w:t>
      </w:r>
    </w:p>
    <w:p w14:paraId="22C658AB" w14:textId="77777777" w:rsidR="00130A4B" w:rsidRDefault="00000000">
      <w:pPr>
        <w:pStyle w:val="ListBullet"/>
      </w:pPr>
      <w:r>
        <w:t>Successful PDF creation.</w:t>
      </w:r>
    </w:p>
    <w:p w14:paraId="2E44539E" w14:textId="77777777" w:rsidR="00130A4B" w:rsidRDefault="00000000">
      <w:pPr>
        <w:pStyle w:val="Heading1"/>
      </w:pPr>
      <w:r>
        <w:t>8. Security Testing</w:t>
      </w:r>
    </w:p>
    <w:p w14:paraId="0E48906B" w14:textId="77777777" w:rsidR="00130A4B" w:rsidRDefault="00000000">
      <w:pPr>
        <w:pStyle w:val="ListBullet"/>
      </w:pPr>
      <w:r>
        <w:t>API keys are not hard-coded.</w:t>
      </w:r>
    </w:p>
    <w:p w14:paraId="10D91F4F" w14:textId="77777777" w:rsidR="00130A4B" w:rsidRDefault="00000000">
      <w:pPr>
        <w:pStyle w:val="ListBullet"/>
      </w:pPr>
      <w:r>
        <w:t>.env is excluded from Git.</w:t>
      </w:r>
    </w:p>
    <w:p w14:paraId="7492C348" w14:textId="77777777" w:rsidR="00130A4B" w:rsidRDefault="00000000">
      <w:pPr>
        <w:pStyle w:val="ListBullet"/>
      </w:pPr>
      <w:r>
        <w:t>Deployment secrets use protected configuration.</w:t>
      </w:r>
    </w:p>
    <w:p w14:paraId="3D5A9A17" w14:textId="77777777" w:rsidR="00130A4B" w:rsidRDefault="00000000">
      <w:pPr>
        <w:pStyle w:val="ListBullet"/>
      </w:pPr>
      <w:r>
        <w:t>Credentials are not included in generated documents.</w:t>
      </w:r>
    </w:p>
    <w:p w14:paraId="57D644C9" w14:textId="77777777" w:rsidR="00130A4B" w:rsidRDefault="00000000">
      <w:pPr>
        <w:pStyle w:val="ListBullet"/>
      </w:pPr>
      <w:r>
        <w:lastRenderedPageBreak/>
        <w:t>Inputs pass through validation.</w:t>
      </w:r>
    </w:p>
    <w:p w14:paraId="5219CA74" w14:textId="77777777" w:rsidR="00130A4B" w:rsidRDefault="00000000">
      <w:pPr>
        <w:pStyle w:val="Heading1"/>
      </w:pPr>
      <w:r>
        <w:t>9. Testing Outcome</w:t>
      </w:r>
    </w:p>
    <w:p w14:paraId="4278B283" w14:textId="77777777" w:rsidR="00130A4B" w:rsidRDefault="00000000">
      <w:r>
        <w:t>The major workflow was verified as: User Input → Validation → Gemini AI → Generated Legal Document → Display → DOCX/PDF Download. Testing also helped identify and resolve configuration and API-related issues during development.</w:t>
      </w:r>
    </w:p>
    <w:p w14:paraId="2B65146C" w14:textId="77777777" w:rsidR="00130A4B" w:rsidRDefault="00000000">
      <w:pPr>
        <w:pStyle w:val="Heading1"/>
      </w:pPr>
      <w:r>
        <w:t>10. Conclusion</w:t>
      </w:r>
    </w:p>
    <w:p w14:paraId="5FCD3BFD" w14:textId="77777777" w:rsidR="00130A4B" w:rsidRDefault="00000000">
      <w:r>
        <w:t>The testing phase verified the major LegalEase functionality and provided confidence that the application is suitable for demonstration and further development.</w:t>
      </w:r>
    </w:p>
    <w:p w14:paraId="5F83410F" w14:textId="70B2C0C6" w:rsidR="00130A4B" w:rsidRDefault="00130A4B">
      <w:pPr>
        <w:jc w:val="center"/>
      </w:pPr>
    </w:p>
    <w:sectPr w:rsidR="00130A4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3159250">
    <w:abstractNumId w:val="8"/>
  </w:num>
  <w:num w:numId="2" w16cid:durableId="581259306">
    <w:abstractNumId w:val="6"/>
  </w:num>
  <w:num w:numId="3" w16cid:durableId="2002810581">
    <w:abstractNumId w:val="5"/>
  </w:num>
  <w:num w:numId="4" w16cid:durableId="1845318642">
    <w:abstractNumId w:val="4"/>
  </w:num>
  <w:num w:numId="5" w16cid:durableId="1586955536">
    <w:abstractNumId w:val="7"/>
  </w:num>
  <w:num w:numId="6" w16cid:durableId="1185823101">
    <w:abstractNumId w:val="3"/>
  </w:num>
  <w:num w:numId="7" w16cid:durableId="14692260">
    <w:abstractNumId w:val="2"/>
  </w:num>
  <w:num w:numId="8" w16cid:durableId="1873574607">
    <w:abstractNumId w:val="1"/>
  </w:num>
  <w:num w:numId="9" w16cid:durableId="211335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0A4B"/>
    <w:rsid w:val="0015074B"/>
    <w:rsid w:val="0029639D"/>
    <w:rsid w:val="002A68E6"/>
    <w:rsid w:val="00326F90"/>
    <w:rsid w:val="00623C52"/>
    <w:rsid w:val="00644906"/>
    <w:rsid w:val="006F34F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201A3D"/>
  <w14:defaultImageDpi w14:val="300"/>
  <w15:docId w15:val="{B0C084A8-D6B8-435A-AA58-41249596E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475</Words>
  <Characters>2713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mayakrishnan2028@gmail.com</cp:lastModifiedBy>
  <cp:revision>2</cp:revision>
  <dcterms:created xsi:type="dcterms:W3CDTF">2026-09-28T13:43:00Z</dcterms:created>
  <dcterms:modified xsi:type="dcterms:W3CDTF">2026-09-28T13:43:00Z</dcterms:modified>
  <cp:category/>
</cp:coreProperties>
</file>