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1f6f828a267460d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jc w:val="center"/>
        <w:pStyle w:val="Heading1"/>
      </w:pPr>
      <w:r>
        <w:rPr>
          <w:lang w:val="ru-RU"/>
          <w:sz w:val="32"/>
          <w:szCs w:val="32"/>
          <w:b/>
        </w:rPr>
        <w:t>Файл</w:t>
      </w:r>
    </w:p>
    <w:p>
      <w:pPr>
        <w:jc w:val="center"/>
        <w:pStyle w:val="Heading2"/>
      </w:pPr>
      <w:r>
        <w:rPr>
          <w:lang w:val="ru-RU"/>
          <w:sz w:val="28"/>
          <w:szCs w:val="28"/>
          <w:b/>
        </w:rPr>
        <w:t>Номер1</w:t>
      </w:r>
    </w:p>
    <w:p>
      <w:pPr>
        <w:rPr>
          <w:sz w:val="24"/>
          <w:szCs w:val="24"/>
        </w:rPr>
        <w:jc w:val="both"/>
      </w:pPr>
      <w:r>
        <w:rPr>
          <w:b/>
        </w:rPr>
        <w:t>ФИО</w:t>
      </w:r>
    </w:p>
    <w:p>
      <w:pPr>
        <w:rPr>
          <w:sz w:val="24"/>
          <w:szCs w:val="24"/>
        </w:rPr>
        <w:jc w:val="both"/>
      </w:pPr>
      <w:r>
        <w:rPr>
          <w:b w:val="0"/>
        </w:rPr>
        <w:t>Чарушина ЕВ</w:t>
      </w:r>
    </w:p>
    <w:p>
      <w:pPr>
        <w:rPr>
          <w:sz w:val="24"/>
          <w:szCs w:val="24"/>
        </w:rPr>
        <w:jc w:val="both"/>
      </w:pPr>
      <w:r>
        <w:rPr>
          <w:b/>
        </w:rPr>
        <w:t>Информация1</w:t>
      </w:r>
    </w:p>
    <w:p>
      <w:pPr>
        <w:rPr>
          <w:sz w:val="24"/>
          <w:szCs w:val="24"/>
        </w:rPr>
        <w:jc w:val="both"/>
      </w:pPr>
      <w:r>
        <w:rPr>
          <w:b w:val="0"/>
        </w:rPr>
        <w:t>лдарилова</w:t>
      </w:r>
    </w:p>
    <w:p>
      <w:pPr>
        <w:rPr>
          <w:sz w:val="24"/>
          <w:szCs w:val="24"/>
        </w:rPr>
        <w:jc w:val="both"/>
      </w:pPr>
      <w:r>
        <w:rPr>
          <w:b/>
        </w:rPr>
        <w:t>Информация2</w:t>
      </w:r>
    </w:p>
    <w:p>
      <w:pPr>
        <w:rPr>
          <w:sz w:val="24"/>
          <w:szCs w:val="24"/>
        </w:rPr>
        <w:jc w:val="both"/>
      </w:pPr>
      <w:r>
        <w:rPr>
          <w:b w:val="0"/>
        </w:rPr>
        <w:t>4879283645874</w:t>
      </w:r>
    </w:p>
    <w:p>
      <w:pPr>
        <w:rPr>
          <w:sz w:val="24"/>
          <w:szCs w:val="24"/>
        </w:rPr>
        <w:jc w:val="both"/>
      </w:pPr>
      <w:r>
        <w:rPr>
          <w:b/>
        </w:rPr>
        <w:t>Информация3</w:t>
      </w:r>
    </w:p>
    <w:p>
      <w:pPr>
        <w:rPr>
          <w:sz w:val="24"/>
          <w:szCs w:val="24"/>
        </w:rPr>
        <w:jc w:val="both"/>
      </w:pPr>
      <w:r>
        <w:rPr>
          <w:b w:val="0"/>
        </w:rPr>
        <w:t>т48 5еи6т45е6и4875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cc764a3a6e1b4208" /><Relationship Type="http://schemas.openxmlformats.org/officeDocument/2006/relationships/numbering" Target="/word/numbering.xml" Id="R5da497790a404da4" /><Relationship Type="http://schemas.openxmlformats.org/officeDocument/2006/relationships/settings" Target="/word/settings.xml" Id="Rc5792913a217497c" /></Relationships>
</file>