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72D1" w:rsidRDefault="003472D1" w:rsidP="007D4960">
      <w:pPr>
        <w:jc w:val="center"/>
        <w:rPr>
          <w:noProof/>
          <w:sz w:val="44"/>
          <w:szCs w:val="44"/>
        </w:rPr>
      </w:pPr>
    </w:p>
    <w:p w:rsidR="003472D1" w:rsidRDefault="003472D1" w:rsidP="007D4960">
      <w:pPr>
        <w:jc w:val="center"/>
        <w:rPr>
          <w:noProof/>
          <w:sz w:val="44"/>
          <w:szCs w:val="44"/>
        </w:rPr>
      </w:pPr>
    </w:p>
    <w:p w:rsidR="003472D1" w:rsidRDefault="003472D1" w:rsidP="007D4960">
      <w:pPr>
        <w:jc w:val="center"/>
        <w:rPr>
          <w:noProof/>
          <w:sz w:val="44"/>
          <w:szCs w:val="44"/>
        </w:rPr>
      </w:pPr>
    </w:p>
    <w:p w:rsidR="003472D1" w:rsidRDefault="003472D1" w:rsidP="007D4960">
      <w:pPr>
        <w:jc w:val="center"/>
        <w:rPr>
          <w:noProof/>
          <w:sz w:val="44"/>
          <w:szCs w:val="44"/>
        </w:rPr>
      </w:pPr>
    </w:p>
    <w:p w:rsidR="003472D1" w:rsidRDefault="003472D1" w:rsidP="007D4960">
      <w:pPr>
        <w:jc w:val="center"/>
        <w:rPr>
          <w:noProof/>
          <w:sz w:val="44"/>
          <w:szCs w:val="44"/>
        </w:rPr>
      </w:pPr>
    </w:p>
    <w:p w:rsidR="003472D1" w:rsidRDefault="003472D1" w:rsidP="007D4960">
      <w:pPr>
        <w:jc w:val="center"/>
        <w:rPr>
          <w:noProof/>
          <w:sz w:val="44"/>
          <w:szCs w:val="44"/>
        </w:rPr>
      </w:pPr>
      <w:r w:rsidRPr="003472D1">
        <w:rPr>
          <w:noProof/>
          <w:sz w:val="44"/>
          <w:szCs w:val="44"/>
        </w:rPr>
        <w:drawing>
          <wp:anchor distT="0" distB="0" distL="114300" distR="114300" simplePos="0" relativeHeight="251658240" behindDoc="1" locked="0" layoutInCell="1" allowOverlap="1">
            <wp:simplePos x="0" y="0"/>
            <wp:positionH relativeFrom="margin">
              <wp:align>center</wp:align>
            </wp:positionH>
            <wp:positionV relativeFrom="paragraph">
              <wp:posOffset>94615</wp:posOffset>
            </wp:positionV>
            <wp:extent cx="5238750" cy="162877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ciences.png"/>
                    <pic:cNvPicPr/>
                  </pic:nvPicPr>
                  <pic:blipFill>
                    <a:blip r:embed="rId6">
                      <a:extLst>
                        <a:ext uri="{28A0092B-C50C-407E-A947-70E740481C1C}">
                          <a14:useLocalDpi xmlns:a14="http://schemas.microsoft.com/office/drawing/2010/main" val="0"/>
                        </a:ext>
                      </a:extLst>
                    </a:blip>
                    <a:stretch>
                      <a:fillRect/>
                    </a:stretch>
                  </pic:blipFill>
                  <pic:spPr>
                    <a:xfrm>
                      <a:off x="0" y="0"/>
                      <a:ext cx="5238750" cy="1628775"/>
                    </a:xfrm>
                    <a:prstGeom prst="rect">
                      <a:avLst/>
                    </a:prstGeom>
                  </pic:spPr>
                </pic:pic>
              </a:graphicData>
            </a:graphic>
          </wp:anchor>
        </w:drawing>
      </w:r>
    </w:p>
    <w:p w:rsidR="003472D1" w:rsidRDefault="003472D1" w:rsidP="007D4960">
      <w:pPr>
        <w:jc w:val="center"/>
        <w:rPr>
          <w:noProof/>
          <w:sz w:val="44"/>
          <w:szCs w:val="44"/>
        </w:rPr>
      </w:pPr>
    </w:p>
    <w:p w:rsidR="003472D1" w:rsidRDefault="003472D1" w:rsidP="007D4960">
      <w:pPr>
        <w:jc w:val="center"/>
        <w:rPr>
          <w:sz w:val="44"/>
          <w:szCs w:val="44"/>
        </w:rPr>
      </w:pPr>
    </w:p>
    <w:p w:rsidR="003472D1" w:rsidRDefault="003472D1" w:rsidP="007D4960">
      <w:pPr>
        <w:jc w:val="center"/>
        <w:rPr>
          <w:sz w:val="44"/>
          <w:szCs w:val="44"/>
        </w:rPr>
      </w:pPr>
    </w:p>
    <w:p w:rsidR="003472D1" w:rsidRDefault="007D4960" w:rsidP="007D4960">
      <w:pPr>
        <w:jc w:val="center"/>
        <w:rPr>
          <w:sz w:val="44"/>
          <w:szCs w:val="44"/>
        </w:rPr>
      </w:pPr>
      <w:r w:rsidRPr="003472D1">
        <w:rPr>
          <w:sz w:val="44"/>
          <w:szCs w:val="44"/>
        </w:rPr>
        <w:t>Simulateur de carrefour à sens giratoire : spécifications</w:t>
      </w:r>
    </w:p>
    <w:p w:rsidR="003472D1" w:rsidRDefault="003472D1">
      <w:pPr>
        <w:rPr>
          <w:sz w:val="44"/>
          <w:szCs w:val="44"/>
        </w:rPr>
      </w:pPr>
      <w:r>
        <w:rPr>
          <w:sz w:val="44"/>
          <w:szCs w:val="44"/>
        </w:rPr>
        <w:br w:type="page"/>
      </w:r>
    </w:p>
    <w:p w:rsidR="005C036A" w:rsidRDefault="005C036A" w:rsidP="007D4960">
      <w:pPr>
        <w:jc w:val="center"/>
        <w:rPr>
          <w:sz w:val="24"/>
          <w:szCs w:val="24"/>
        </w:rPr>
      </w:pPr>
    </w:p>
    <w:sdt>
      <w:sdtPr>
        <w:id w:val="-29891936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126F3D" w:rsidRPr="00A46D64" w:rsidRDefault="00126F3D" w:rsidP="008340F3">
          <w:pPr>
            <w:pStyle w:val="En-ttedetabledesmatires"/>
          </w:pPr>
          <w:r w:rsidRPr="00A46D64">
            <w:t>Table des matières</w:t>
          </w:r>
        </w:p>
        <w:p w:rsidR="008340F3" w:rsidRPr="00A46D64" w:rsidRDefault="00126F3D">
          <w:pPr>
            <w:pStyle w:val="TM1"/>
            <w:tabs>
              <w:tab w:val="left" w:pos="440"/>
              <w:tab w:val="right" w:leader="dot" w:pos="9062"/>
            </w:tabs>
            <w:rPr>
              <w:rFonts w:eastAsiaTheme="minorEastAsia"/>
              <w:noProof/>
              <w:color w:val="1F3864" w:themeColor="accent1" w:themeShade="80"/>
              <w:lang w:eastAsia="fr-FR"/>
            </w:rPr>
          </w:pPr>
          <w:r w:rsidRPr="00A46D64">
            <w:rPr>
              <w:color w:val="1F3864" w:themeColor="accent1" w:themeShade="80"/>
            </w:rPr>
            <w:fldChar w:fldCharType="begin"/>
          </w:r>
          <w:r w:rsidRPr="00A46D64">
            <w:rPr>
              <w:color w:val="1F3864" w:themeColor="accent1" w:themeShade="80"/>
            </w:rPr>
            <w:instrText xml:space="preserve"> TOC \o "1-3" \h \z \u </w:instrText>
          </w:r>
          <w:r w:rsidRPr="00A46D64">
            <w:rPr>
              <w:color w:val="1F3864" w:themeColor="accent1" w:themeShade="80"/>
            </w:rPr>
            <w:fldChar w:fldCharType="separate"/>
          </w:r>
          <w:hyperlink w:anchor="_Toc494978912" w:history="1">
            <w:r w:rsidR="008340F3" w:rsidRPr="00A46D64">
              <w:rPr>
                <w:rStyle w:val="Lienhypertexte"/>
                <w:noProof/>
                <w:color w:val="1F3864" w:themeColor="accent1" w:themeShade="80"/>
              </w:rPr>
              <w:t>I.</w:t>
            </w:r>
            <w:r w:rsidR="008340F3" w:rsidRPr="00A46D64">
              <w:rPr>
                <w:rFonts w:eastAsiaTheme="minorEastAsia"/>
                <w:noProof/>
                <w:color w:val="1F3864" w:themeColor="accent1" w:themeShade="80"/>
                <w:lang w:eastAsia="fr-FR"/>
              </w:rPr>
              <w:tab/>
            </w:r>
            <w:r w:rsidR="008340F3" w:rsidRPr="00A46D64">
              <w:rPr>
                <w:rStyle w:val="Lienhypertexte"/>
                <w:noProof/>
                <w:color w:val="1F3864" w:themeColor="accent1" w:themeShade="80"/>
              </w:rPr>
              <w:t>Documentation</w:t>
            </w:r>
            <w:r w:rsidR="008340F3" w:rsidRPr="00A46D64">
              <w:rPr>
                <w:noProof/>
                <w:webHidden/>
                <w:color w:val="1F3864" w:themeColor="accent1" w:themeShade="80"/>
              </w:rPr>
              <w:tab/>
            </w:r>
            <w:r w:rsidR="008340F3" w:rsidRPr="00A46D64">
              <w:rPr>
                <w:noProof/>
                <w:webHidden/>
                <w:color w:val="1F3864" w:themeColor="accent1" w:themeShade="80"/>
              </w:rPr>
              <w:fldChar w:fldCharType="begin"/>
            </w:r>
            <w:r w:rsidR="008340F3" w:rsidRPr="00A46D64">
              <w:rPr>
                <w:noProof/>
                <w:webHidden/>
                <w:color w:val="1F3864" w:themeColor="accent1" w:themeShade="80"/>
              </w:rPr>
              <w:instrText xml:space="preserve"> PAGEREF _Toc494978912 \h </w:instrText>
            </w:r>
            <w:r w:rsidR="008340F3" w:rsidRPr="00A46D64">
              <w:rPr>
                <w:noProof/>
                <w:webHidden/>
                <w:color w:val="1F3864" w:themeColor="accent1" w:themeShade="80"/>
              </w:rPr>
            </w:r>
            <w:r w:rsidR="008340F3" w:rsidRPr="00A46D64">
              <w:rPr>
                <w:noProof/>
                <w:webHidden/>
                <w:color w:val="1F3864" w:themeColor="accent1" w:themeShade="80"/>
              </w:rPr>
              <w:fldChar w:fldCharType="separate"/>
            </w:r>
            <w:r w:rsidR="00C039BF">
              <w:rPr>
                <w:noProof/>
                <w:webHidden/>
                <w:color w:val="1F3864" w:themeColor="accent1" w:themeShade="80"/>
              </w:rPr>
              <w:t>3</w:t>
            </w:r>
            <w:r w:rsidR="008340F3" w:rsidRPr="00A46D64">
              <w:rPr>
                <w:noProof/>
                <w:webHidden/>
                <w:color w:val="1F3864" w:themeColor="accent1" w:themeShade="80"/>
              </w:rPr>
              <w:fldChar w:fldCharType="end"/>
            </w:r>
          </w:hyperlink>
        </w:p>
        <w:p w:rsidR="008340F3" w:rsidRPr="00A46D64" w:rsidRDefault="008340F3">
          <w:pPr>
            <w:pStyle w:val="TM2"/>
            <w:tabs>
              <w:tab w:val="left" w:pos="660"/>
              <w:tab w:val="right" w:leader="dot" w:pos="9062"/>
            </w:tabs>
            <w:rPr>
              <w:rFonts w:eastAsiaTheme="minorEastAsia"/>
              <w:noProof/>
              <w:color w:val="1F3864" w:themeColor="accent1" w:themeShade="80"/>
              <w:lang w:eastAsia="fr-FR"/>
            </w:rPr>
          </w:pPr>
          <w:hyperlink w:anchor="_Toc494978913" w:history="1">
            <w:r w:rsidRPr="00A46D64">
              <w:rPr>
                <w:rStyle w:val="Lienhypertexte"/>
                <w:noProof/>
                <w:color w:val="1F3864" w:themeColor="accent1" w:themeShade="80"/>
              </w:rPr>
              <w:t>1.</w:t>
            </w:r>
            <w:r w:rsidRPr="00A46D64">
              <w:rPr>
                <w:rFonts w:eastAsiaTheme="minorEastAsia"/>
                <w:noProof/>
                <w:color w:val="1F3864" w:themeColor="accent1" w:themeShade="80"/>
                <w:lang w:eastAsia="fr-FR"/>
              </w:rPr>
              <w:tab/>
            </w:r>
            <w:r w:rsidRPr="00A46D64">
              <w:rPr>
                <w:rStyle w:val="Lienhypertexte"/>
                <w:noProof/>
                <w:color w:val="1F3864" w:themeColor="accent1" w:themeShade="80"/>
              </w:rPr>
              <w:t>Ajout de véhicules dans le carrefour</w:t>
            </w:r>
            <w:r w:rsidRPr="00A46D64">
              <w:rPr>
                <w:noProof/>
                <w:webHidden/>
                <w:color w:val="1F3864" w:themeColor="accent1" w:themeShade="80"/>
              </w:rPr>
              <w:tab/>
            </w:r>
            <w:r w:rsidRPr="00A46D64">
              <w:rPr>
                <w:noProof/>
                <w:webHidden/>
                <w:color w:val="1F3864" w:themeColor="accent1" w:themeShade="80"/>
              </w:rPr>
              <w:fldChar w:fldCharType="begin"/>
            </w:r>
            <w:r w:rsidRPr="00A46D64">
              <w:rPr>
                <w:noProof/>
                <w:webHidden/>
                <w:color w:val="1F3864" w:themeColor="accent1" w:themeShade="80"/>
              </w:rPr>
              <w:instrText xml:space="preserve"> PAGEREF _Toc494978913 \h </w:instrText>
            </w:r>
            <w:r w:rsidRPr="00A46D64">
              <w:rPr>
                <w:noProof/>
                <w:webHidden/>
                <w:color w:val="1F3864" w:themeColor="accent1" w:themeShade="80"/>
              </w:rPr>
            </w:r>
            <w:r w:rsidRPr="00A46D64">
              <w:rPr>
                <w:noProof/>
                <w:webHidden/>
                <w:color w:val="1F3864" w:themeColor="accent1" w:themeShade="80"/>
              </w:rPr>
              <w:fldChar w:fldCharType="separate"/>
            </w:r>
            <w:r w:rsidR="00C039BF">
              <w:rPr>
                <w:noProof/>
                <w:webHidden/>
                <w:color w:val="1F3864" w:themeColor="accent1" w:themeShade="80"/>
              </w:rPr>
              <w:t>3</w:t>
            </w:r>
            <w:r w:rsidRPr="00A46D64">
              <w:rPr>
                <w:noProof/>
                <w:webHidden/>
                <w:color w:val="1F3864" w:themeColor="accent1" w:themeShade="80"/>
              </w:rPr>
              <w:fldChar w:fldCharType="end"/>
            </w:r>
          </w:hyperlink>
        </w:p>
        <w:p w:rsidR="008340F3" w:rsidRPr="00A46D64" w:rsidRDefault="008340F3">
          <w:pPr>
            <w:pStyle w:val="TM2"/>
            <w:tabs>
              <w:tab w:val="left" w:pos="660"/>
              <w:tab w:val="right" w:leader="dot" w:pos="9062"/>
            </w:tabs>
            <w:rPr>
              <w:rFonts w:eastAsiaTheme="minorEastAsia"/>
              <w:noProof/>
              <w:color w:val="1F3864" w:themeColor="accent1" w:themeShade="80"/>
              <w:lang w:eastAsia="fr-FR"/>
            </w:rPr>
          </w:pPr>
          <w:hyperlink w:anchor="_Toc494978914" w:history="1">
            <w:r w:rsidRPr="00A46D64">
              <w:rPr>
                <w:rStyle w:val="Lienhypertexte"/>
                <w:noProof/>
                <w:color w:val="1F3864" w:themeColor="accent1" w:themeShade="80"/>
              </w:rPr>
              <w:t>2.</w:t>
            </w:r>
            <w:r w:rsidRPr="00A46D64">
              <w:rPr>
                <w:rFonts w:eastAsiaTheme="minorEastAsia"/>
                <w:noProof/>
                <w:color w:val="1F3864" w:themeColor="accent1" w:themeShade="80"/>
                <w:lang w:eastAsia="fr-FR"/>
              </w:rPr>
              <w:tab/>
            </w:r>
            <w:r w:rsidRPr="00A46D64">
              <w:rPr>
                <w:rStyle w:val="Lienhypertexte"/>
                <w:noProof/>
                <w:color w:val="1F3864" w:themeColor="accent1" w:themeShade="80"/>
              </w:rPr>
              <w:t>Sélection de la voie de sortie</w:t>
            </w:r>
            <w:r w:rsidRPr="00A46D64">
              <w:rPr>
                <w:noProof/>
                <w:webHidden/>
                <w:color w:val="1F3864" w:themeColor="accent1" w:themeShade="80"/>
              </w:rPr>
              <w:tab/>
            </w:r>
            <w:r w:rsidRPr="00A46D64">
              <w:rPr>
                <w:noProof/>
                <w:webHidden/>
                <w:color w:val="1F3864" w:themeColor="accent1" w:themeShade="80"/>
              </w:rPr>
              <w:fldChar w:fldCharType="begin"/>
            </w:r>
            <w:r w:rsidRPr="00A46D64">
              <w:rPr>
                <w:noProof/>
                <w:webHidden/>
                <w:color w:val="1F3864" w:themeColor="accent1" w:themeShade="80"/>
              </w:rPr>
              <w:instrText xml:space="preserve"> PAGEREF _Toc494978914 \h </w:instrText>
            </w:r>
            <w:r w:rsidRPr="00A46D64">
              <w:rPr>
                <w:noProof/>
                <w:webHidden/>
                <w:color w:val="1F3864" w:themeColor="accent1" w:themeShade="80"/>
              </w:rPr>
            </w:r>
            <w:r w:rsidRPr="00A46D64">
              <w:rPr>
                <w:noProof/>
                <w:webHidden/>
                <w:color w:val="1F3864" w:themeColor="accent1" w:themeShade="80"/>
              </w:rPr>
              <w:fldChar w:fldCharType="separate"/>
            </w:r>
            <w:r w:rsidR="00C039BF">
              <w:rPr>
                <w:noProof/>
                <w:webHidden/>
                <w:color w:val="1F3864" w:themeColor="accent1" w:themeShade="80"/>
              </w:rPr>
              <w:t>4</w:t>
            </w:r>
            <w:r w:rsidRPr="00A46D64">
              <w:rPr>
                <w:noProof/>
                <w:webHidden/>
                <w:color w:val="1F3864" w:themeColor="accent1" w:themeShade="80"/>
              </w:rPr>
              <w:fldChar w:fldCharType="end"/>
            </w:r>
          </w:hyperlink>
        </w:p>
        <w:p w:rsidR="008340F3" w:rsidRPr="00A46D64" w:rsidRDefault="008340F3">
          <w:pPr>
            <w:pStyle w:val="TM1"/>
            <w:tabs>
              <w:tab w:val="left" w:pos="440"/>
              <w:tab w:val="right" w:leader="dot" w:pos="9062"/>
            </w:tabs>
            <w:rPr>
              <w:rFonts w:eastAsiaTheme="minorEastAsia"/>
              <w:noProof/>
              <w:color w:val="1F3864" w:themeColor="accent1" w:themeShade="80"/>
              <w:lang w:eastAsia="fr-FR"/>
            </w:rPr>
          </w:pPr>
          <w:hyperlink w:anchor="_Toc494978915" w:history="1">
            <w:r w:rsidRPr="00A46D64">
              <w:rPr>
                <w:rStyle w:val="Lienhypertexte"/>
                <w:noProof/>
                <w:color w:val="1F3864" w:themeColor="accent1" w:themeShade="80"/>
              </w:rPr>
              <w:t>II.</w:t>
            </w:r>
            <w:r w:rsidRPr="00A46D64">
              <w:rPr>
                <w:rFonts w:eastAsiaTheme="minorEastAsia"/>
                <w:noProof/>
                <w:color w:val="1F3864" w:themeColor="accent1" w:themeShade="80"/>
                <w:lang w:eastAsia="fr-FR"/>
              </w:rPr>
              <w:tab/>
            </w:r>
            <w:r w:rsidRPr="00A46D64">
              <w:rPr>
                <w:rStyle w:val="Lienhypertexte"/>
                <w:noProof/>
                <w:color w:val="1F3864" w:themeColor="accent1" w:themeShade="80"/>
              </w:rPr>
              <w:t>Détails techniques</w:t>
            </w:r>
            <w:r w:rsidRPr="00A46D64">
              <w:rPr>
                <w:noProof/>
                <w:webHidden/>
                <w:color w:val="1F3864" w:themeColor="accent1" w:themeShade="80"/>
              </w:rPr>
              <w:tab/>
            </w:r>
            <w:r w:rsidRPr="00A46D64">
              <w:rPr>
                <w:noProof/>
                <w:webHidden/>
                <w:color w:val="1F3864" w:themeColor="accent1" w:themeShade="80"/>
              </w:rPr>
              <w:fldChar w:fldCharType="begin"/>
            </w:r>
            <w:r w:rsidRPr="00A46D64">
              <w:rPr>
                <w:noProof/>
                <w:webHidden/>
                <w:color w:val="1F3864" w:themeColor="accent1" w:themeShade="80"/>
              </w:rPr>
              <w:instrText xml:space="preserve"> PAGEREF _Toc494978915 \h </w:instrText>
            </w:r>
            <w:r w:rsidRPr="00A46D64">
              <w:rPr>
                <w:noProof/>
                <w:webHidden/>
                <w:color w:val="1F3864" w:themeColor="accent1" w:themeShade="80"/>
              </w:rPr>
            </w:r>
            <w:r w:rsidRPr="00A46D64">
              <w:rPr>
                <w:noProof/>
                <w:webHidden/>
                <w:color w:val="1F3864" w:themeColor="accent1" w:themeShade="80"/>
              </w:rPr>
              <w:fldChar w:fldCharType="separate"/>
            </w:r>
            <w:r w:rsidR="00C039BF">
              <w:rPr>
                <w:noProof/>
                <w:webHidden/>
                <w:color w:val="1F3864" w:themeColor="accent1" w:themeShade="80"/>
              </w:rPr>
              <w:t>6</w:t>
            </w:r>
            <w:r w:rsidRPr="00A46D64">
              <w:rPr>
                <w:noProof/>
                <w:webHidden/>
                <w:color w:val="1F3864" w:themeColor="accent1" w:themeShade="80"/>
              </w:rPr>
              <w:fldChar w:fldCharType="end"/>
            </w:r>
          </w:hyperlink>
        </w:p>
        <w:p w:rsidR="008340F3" w:rsidRPr="00A46D64" w:rsidRDefault="008340F3">
          <w:pPr>
            <w:pStyle w:val="TM2"/>
            <w:tabs>
              <w:tab w:val="left" w:pos="660"/>
              <w:tab w:val="right" w:leader="dot" w:pos="9062"/>
            </w:tabs>
            <w:rPr>
              <w:rFonts w:eastAsiaTheme="minorEastAsia"/>
              <w:noProof/>
              <w:color w:val="1F3864" w:themeColor="accent1" w:themeShade="80"/>
              <w:lang w:eastAsia="fr-FR"/>
            </w:rPr>
          </w:pPr>
          <w:hyperlink w:anchor="_Toc494978916" w:history="1">
            <w:r w:rsidRPr="00A46D64">
              <w:rPr>
                <w:rStyle w:val="Lienhypertexte"/>
                <w:noProof/>
                <w:color w:val="1F3864" w:themeColor="accent1" w:themeShade="80"/>
              </w:rPr>
              <w:t>1.</w:t>
            </w:r>
            <w:r w:rsidRPr="00A46D64">
              <w:rPr>
                <w:rFonts w:eastAsiaTheme="minorEastAsia"/>
                <w:noProof/>
                <w:color w:val="1F3864" w:themeColor="accent1" w:themeShade="80"/>
                <w:lang w:eastAsia="fr-FR"/>
              </w:rPr>
              <w:tab/>
            </w:r>
            <w:r w:rsidRPr="00A46D64">
              <w:rPr>
                <w:rStyle w:val="Lienhypertexte"/>
                <w:noProof/>
                <w:color w:val="1F3864" w:themeColor="accent1" w:themeShade="80"/>
              </w:rPr>
              <w:t>Cas d’utilisations</w:t>
            </w:r>
            <w:r w:rsidRPr="00A46D64">
              <w:rPr>
                <w:noProof/>
                <w:webHidden/>
                <w:color w:val="1F3864" w:themeColor="accent1" w:themeShade="80"/>
              </w:rPr>
              <w:tab/>
            </w:r>
            <w:r w:rsidRPr="00A46D64">
              <w:rPr>
                <w:noProof/>
                <w:webHidden/>
                <w:color w:val="1F3864" w:themeColor="accent1" w:themeShade="80"/>
              </w:rPr>
              <w:fldChar w:fldCharType="begin"/>
            </w:r>
            <w:r w:rsidRPr="00A46D64">
              <w:rPr>
                <w:noProof/>
                <w:webHidden/>
                <w:color w:val="1F3864" w:themeColor="accent1" w:themeShade="80"/>
              </w:rPr>
              <w:instrText xml:space="preserve"> PAGEREF _Toc494978916 \h </w:instrText>
            </w:r>
            <w:r w:rsidRPr="00A46D64">
              <w:rPr>
                <w:noProof/>
                <w:webHidden/>
                <w:color w:val="1F3864" w:themeColor="accent1" w:themeShade="80"/>
              </w:rPr>
            </w:r>
            <w:r w:rsidRPr="00A46D64">
              <w:rPr>
                <w:noProof/>
                <w:webHidden/>
                <w:color w:val="1F3864" w:themeColor="accent1" w:themeShade="80"/>
              </w:rPr>
              <w:fldChar w:fldCharType="separate"/>
            </w:r>
            <w:r w:rsidR="00C039BF">
              <w:rPr>
                <w:noProof/>
                <w:webHidden/>
                <w:color w:val="1F3864" w:themeColor="accent1" w:themeShade="80"/>
              </w:rPr>
              <w:t>6</w:t>
            </w:r>
            <w:r w:rsidRPr="00A46D64">
              <w:rPr>
                <w:noProof/>
                <w:webHidden/>
                <w:color w:val="1F3864" w:themeColor="accent1" w:themeShade="80"/>
              </w:rPr>
              <w:fldChar w:fldCharType="end"/>
            </w:r>
          </w:hyperlink>
        </w:p>
        <w:p w:rsidR="008340F3" w:rsidRPr="00A46D64" w:rsidRDefault="008340F3">
          <w:pPr>
            <w:pStyle w:val="TM2"/>
            <w:tabs>
              <w:tab w:val="left" w:pos="660"/>
              <w:tab w:val="right" w:leader="dot" w:pos="9062"/>
            </w:tabs>
            <w:rPr>
              <w:rFonts w:eastAsiaTheme="minorEastAsia"/>
              <w:noProof/>
              <w:color w:val="1F3864" w:themeColor="accent1" w:themeShade="80"/>
              <w:lang w:eastAsia="fr-FR"/>
            </w:rPr>
          </w:pPr>
          <w:hyperlink w:anchor="_Toc494978917" w:history="1">
            <w:r w:rsidRPr="00A46D64">
              <w:rPr>
                <w:rStyle w:val="Lienhypertexte"/>
                <w:noProof/>
                <w:color w:val="1F3864" w:themeColor="accent1" w:themeShade="80"/>
              </w:rPr>
              <w:t>2.</w:t>
            </w:r>
            <w:r w:rsidRPr="00A46D64">
              <w:rPr>
                <w:rFonts w:eastAsiaTheme="minorEastAsia"/>
                <w:noProof/>
                <w:color w:val="1F3864" w:themeColor="accent1" w:themeShade="80"/>
                <w:lang w:eastAsia="fr-FR"/>
              </w:rPr>
              <w:tab/>
            </w:r>
            <w:r w:rsidRPr="00A46D64">
              <w:rPr>
                <w:rStyle w:val="Lienhypertexte"/>
                <w:noProof/>
                <w:color w:val="1F3864" w:themeColor="accent1" w:themeShade="80"/>
              </w:rPr>
              <w:t>Scénarios</w:t>
            </w:r>
            <w:r w:rsidRPr="00A46D64">
              <w:rPr>
                <w:noProof/>
                <w:webHidden/>
                <w:color w:val="1F3864" w:themeColor="accent1" w:themeShade="80"/>
              </w:rPr>
              <w:tab/>
            </w:r>
            <w:r w:rsidRPr="00A46D64">
              <w:rPr>
                <w:noProof/>
                <w:webHidden/>
                <w:color w:val="1F3864" w:themeColor="accent1" w:themeShade="80"/>
              </w:rPr>
              <w:fldChar w:fldCharType="begin"/>
            </w:r>
            <w:r w:rsidRPr="00A46D64">
              <w:rPr>
                <w:noProof/>
                <w:webHidden/>
                <w:color w:val="1F3864" w:themeColor="accent1" w:themeShade="80"/>
              </w:rPr>
              <w:instrText xml:space="preserve"> PAGEREF _Toc494978917 \h </w:instrText>
            </w:r>
            <w:r w:rsidRPr="00A46D64">
              <w:rPr>
                <w:noProof/>
                <w:webHidden/>
                <w:color w:val="1F3864" w:themeColor="accent1" w:themeShade="80"/>
              </w:rPr>
            </w:r>
            <w:r w:rsidRPr="00A46D64">
              <w:rPr>
                <w:noProof/>
                <w:webHidden/>
                <w:color w:val="1F3864" w:themeColor="accent1" w:themeShade="80"/>
              </w:rPr>
              <w:fldChar w:fldCharType="separate"/>
            </w:r>
            <w:r w:rsidR="00C039BF">
              <w:rPr>
                <w:noProof/>
                <w:webHidden/>
                <w:color w:val="1F3864" w:themeColor="accent1" w:themeShade="80"/>
              </w:rPr>
              <w:t>7</w:t>
            </w:r>
            <w:r w:rsidRPr="00A46D64">
              <w:rPr>
                <w:noProof/>
                <w:webHidden/>
                <w:color w:val="1F3864" w:themeColor="accent1" w:themeShade="80"/>
              </w:rPr>
              <w:fldChar w:fldCharType="end"/>
            </w:r>
          </w:hyperlink>
        </w:p>
        <w:p w:rsidR="008340F3" w:rsidRPr="00A46D64" w:rsidRDefault="008340F3">
          <w:pPr>
            <w:pStyle w:val="TM2"/>
            <w:tabs>
              <w:tab w:val="left" w:pos="660"/>
              <w:tab w:val="right" w:leader="dot" w:pos="9062"/>
            </w:tabs>
            <w:rPr>
              <w:rFonts w:eastAsiaTheme="minorEastAsia"/>
              <w:noProof/>
              <w:color w:val="1F3864" w:themeColor="accent1" w:themeShade="80"/>
              <w:lang w:eastAsia="fr-FR"/>
            </w:rPr>
          </w:pPr>
          <w:hyperlink w:anchor="_Toc494978918" w:history="1">
            <w:r w:rsidRPr="00A46D64">
              <w:rPr>
                <w:rStyle w:val="Lienhypertexte"/>
                <w:noProof/>
                <w:color w:val="1F3864" w:themeColor="accent1" w:themeShade="80"/>
              </w:rPr>
              <w:t>3.</w:t>
            </w:r>
            <w:r w:rsidRPr="00A46D64">
              <w:rPr>
                <w:rFonts w:eastAsiaTheme="minorEastAsia"/>
                <w:noProof/>
                <w:color w:val="1F3864" w:themeColor="accent1" w:themeShade="80"/>
                <w:lang w:eastAsia="fr-FR"/>
              </w:rPr>
              <w:tab/>
            </w:r>
            <w:r w:rsidRPr="00A46D64">
              <w:rPr>
                <w:rStyle w:val="Lienhypertexte"/>
                <w:noProof/>
                <w:color w:val="1F3864" w:themeColor="accent1" w:themeShade="80"/>
              </w:rPr>
              <w:t>Diagramme de classes</w:t>
            </w:r>
            <w:r w:rsidRPr="00A46D64">
              <w:rPr>
                <w:noProof/>
                <w:webHidden/>
                <w:color w:val="1F3864" w:themeColor="accent1" w:themeShade="80"/>
              </w:rPr>
              <w:tab/>
            </w:r>
            <w:r w:rsidRPr="00A46D64">
              <w:rPr>
                <w:noProof/>
                <w:webHidden/>
                <w:color w:val="1F3864" w:themeColor="accent1" w:themeShade="80"/>
              </w:rPr>
              <w:fldChar w:fldCharType="begin"/>
            </w:r>
            <w:r w:rsidRPr="00A46D64">
              <w:rPr>
                <w:noProof/>
                <w:webHidden/>
                <w:color w:val="1F3864" w:themeColor="accent1" w:themeShade="80"/>
              </w:rPr>
              <w:instrText xml:space="preserve"> PAGEREF _Toc494978918 \h </w:instrText>
            </w:r>
            <w:r w:rsidRPr="00A46D64">
              <w:rPr>
                <w:noProof/>
                <w:webHidden/>
                <w:color w:val="1F3864" w:themeColor="accent1" w:themeShade="80"/>
              </w:rPr>
            </w:r>
            <w:r w:rsidRPr="00A46D64">
              <w:rPr>
                <w:noProof/>
                <w:webHidden/>
                <w:color w:val="1F3864" w:themeColor="accent1" w:themeShade="80"/>
              </w:rPr>
              <w:fldChar w:fldCharType="separate"/>
            </w:r>
            <w:r w:rsidR="00C039BF">
              <w:rPr>
                <w:noProof/>
                <w:webHidden/>
                <w:color w:val="1F3864" w:themeColor="accent1" w:themeShade="80"/>
              </w:rPr>
              <w:t>8</w:t>
            </w:r>
            <w:r w:rsidRPr="00A46D64">
              <w:rPr>
                <w:noProof/>
                <w:webHidden/>
                <w:color w:val="1F3864" w:themeColor="accent1" w:themeShade="80"/>
              </w:rPr>
              <w:fldChar w:fldCharType="end"/>
            </w:r>
          </w:hyperlink>
        </w:p>
        <w:p w:rsidR="008340F3" w:rsidRPr="00A46D64" w:rsidRDefault="008340F3">
          <w:pPr>
            <w:pStyle w:val="TM2"/>
            <w:tabs>
              <w:tab w:val="left" w:pos="660"/>
              <w:tab w:val="right" w:leader="dot" w:pos="9062"/>
            </w:tabs>
            <w:rPr>
              <w:rFonts w:eastAsiaTheme="minorEastAsia"/>
              <w:noProof/>
              <w:color w:val="1F3864" w:themeColor="accent1" w:themeShade="80"/>
              <w:lang w:eastAsia="fr-FR"/>
            </w:rPr>
          </w:pPr>
          <w:hyperlink w:anchor="_Toc494978919" w:history="1">
            <w:r w:rsidRPr="00A46D64">
              <w:rPr>
                <w:rStyle w:val="Lienhypertexte"/>
                <w:noProof/>
                <w:color w:val="1F3864" w:themeColor="accent1" w:themeShade="80"/>
              </w:rPr>
              <w:t>4.</w:t>
            </w:r>
            <w:r w:rsidRPr="00A46D64">
              <w:rPr>
                <w:rFonts w:eastAsiaTheme="minorEastAsia"/>
                <w:noProof/>
                <w:color w:val="1F3864" w:themeColor="accent1" w:themeShade="80"/>
                <w:lang w:eastAsia="fr-FR"/>
              </w:rPr>
              <w:tab/>
            </w:r>
            <w:r w:rsidRPr="00A46D64">
              <w:rPr>
                <w:rStyle w:val="Lienhypertexte"/>
                <w:noProof/>
                <w:color w:val="1F3864" w:themeColor="accent1" w:themeShade="80"/>
              </w:rPr>
              <w:t>Compatibilité</w:t>
            </w:r>
            <w:r w:rsidRPr="00A46D64">
              <w:rPr>
                <w:noProof/>
                <w:webHidden/>
                <w:color w:val="1F3864" w:themeColor="accent1" w:themeShade="80"/>
              </w:rPr>
              <w:tab/>
            </w:r>
            <w:r w:rsidRPr="00A46D64">
              <w:rPr>
                <w:noProof/>
                <w:webHidden/>
                <w:color w:val="1F3864" w:themeColor="accent1" w:themeShade="80"/>
              </w:rPr>
              <w:fldChar w:fldCharType="begin"/>
            </w:r>
            <w:r w:rsidRPr="00A46D64">
              <w:rPr>
                <w:noProof/>
                <w:webHidden/>
                <w:color w:val="1F3864" w:themeColor="accent1" w:themeShade="80"/>
              </w:rPr>
              <w:instrText xml:space="preserve"> PAGEREF _Toc494978919 \h </w:instrText>
            </w:r>
            <w:r w:rsidRPr="00A46D64">
              <w:rPr>
                <w:noProof/>
                <w:webHidden/>
                <w:color w:val="1F3864" w:themeColor="accent1" w:themeShade="80"/>
              </w:rPr>
            </w:r>
            <w:r w:rsidRPr="00A46D64">
              <w:rPr>
                <w:noProof/>
                <w:webHidden/>
                <w:color w:val="1F3864" w:themeColor="accent1" w:themeShade="80"/>
              </w:rPr>
              <w:fldChar w:fldCharType="separate"/>
            </w:r>
            <w:r w:rsidR="00C039BF">
              <w:rPr>
                <w:noProof/>
                <w:webHidden/>
                <w:color w:val="1F3864" w:themeColor="accent1" w:themeShade="80"/>
              </w:rPr>
              <w:t>8</w:t>
            </w:r>
            <w:r w:rsidRPr="00A46D64">
              <w:rPr>
                <w:noProof/>
                <w:webHidden/>
                <w:color w:val="1F3864" w:themeColor="accent1" w:themeShade="80"/>
              </w:rPr>
              <w:fldChar w:fldCharType="end"/>
            </w:r>
          </w:hyperlink>
        </w:p>
        <w:p w:rsidR="00126F3D" w:rsidRDefault="00126F3D">
          <w:r w:rsidRPr="00A46D64">
            <w:rPr>
              <w:b/>
              <w:bCs/>
              <w:color w:val="1F3864" w:themeColor="accent1" w:themeShade="80"/>
            </w:rPr>
            <w:fldChar w:fldCharType="end"/>
          </w:r>
        </w:p>
      </w:sdtContent>
    </w:sdt>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7D4960">
      <w:pPr>
        <w:jc w:val="center"/>
        <w:rPr>
          <w:sz w:val="24"/>
          <w:szCs w:val="24"/>
        </w:rPr>
      </w:pPr>
    </w:p>
    <w:p w:rsidR="003472D1" w:rsidRDefault="003472D1" w:rsidP="003472D1">
      <w:pPr>
        <w:rPr>
          <w:sz w:val="24"/>
          <w:szCs w:val="24"/>
        </w:rPr>
      </w:pPr>
    </w:p>
    <w:p w:rsidR="003472D1" w:rsidRDefault="003472D1" w:rsidP="003472D1">
      <w:pPr>
        <w:rPr>
          <w:sz w:val="24"/>
          <w:szCs w:val="24"/>
        </w:rPr>
      </w:pPr>
      <w:r>
        <w:rPr>
          <w:sz w:val="24"/>
          <w:szCs w:val="24"/>
        </w:rPr>
        <w:t xml:space="preserve">Le logiciel livré est un simulateur de carrefour à sens giratoire, il permet de simuler un rondpoint avec un trafic plus ou moins dense en fonction de l’utilisateur. Une interface graphique de test est </w:t>
      </w:r>
      <w:r w:rsidR="00F80D3B">
        <w:rPr>
          <w:sz w:val="24"/>
          <w:szCs w:val="24"/>
        </w:rPr>
        <w:t>livrée</w:t>
      </w:r>
      <w:r>
        <w:rPr>
          <w:sz w:val="24"/>
          <w:szCs w:val="24"/>
        </w:rPr>
        <w:t xml:space="preserve"> avec le produit et permet de visualiser, rapidement et efficacement le fonctionnement du simulateur.</w:t>
      </w:r>
    </w:p>
    <w:p w:rsidR="003472D1" w:rsidRPr="003472D1" w:rsidRDefault="003472D1" w:rsidP="003472D1">
      <w:pPr>
        <w:rPr>
          <w:sz w:val="24"/>
          <w:szCs w:val="24"/>
        </w:rPr>
      </w:pPr>
      <w:r>
        <w:rPr>
          <w:sz w:val="24"/>
          <w:szCs w:val="24"/>
        </w:rPr>
        <w:t>Dans la suite de ces spécifications nous expliquerons le fonctionnement et les diverses fonctionnalités offerte</w:t>
      </w:r>
      <w:r w:rsidR="00F80D3B">
        <w:rPr>
          <w:sz w:val="24"/>
          <w:szCs w:val="24"/>
        </w:rPr>
        <w:t>s</w:t>
      </w:r>
      <w:r>
        <w:rPr>
          <w:sz w:val="24"/>
          <w:szCs w:val="24"/>
        </w:rPr>
        <w:t xml:space="preserve"> par notre produit, puis nous détaillerons le schéma de production avec des scénarios de cas d’utilisation</w:t>
      </w:r>
      <w:r w:rsidR="008A6402">
        <w:rPr>
          <w:sz w:val="24"/>
          <w:szCs w:val="24"/>
        </w:rPr>
        <w:t>,</w:t>
      </w:r>
      <w:r>
        <w:rPr>
          <w:sz w:val="24"/>
          <w:szCs w:val="24"/>
        </w:rPr>
        <w:t xml:space="preserve"> ainsi que le patron de conception UML et </w:t>
      </w:r>
      <w:r w:rsidR="008A6402">
        <w:rPr>
          <w:sz w:val="24"/>
          <w:szCs w:val="24"/>
        </w:rPr>
        <w:t>un diagramme de gant</w:t>
      </w:r>
      <w:r>
        <w:rPr>
          <w:sz w:val="24"/>
          <w:szCs w:val="24"/>
        </w:rPr>
        <w:t>.</w:t>
      </w:r>
      <w:r w:rsidR="008A6402">
        <w:rPr>
          <w:sz w:val="24"/>
          <w:szCs w:val="24"/>
        </w:rPr>
        <w:t xml:space="preserve"> </w:t>
      </w:r>
    </w:p>
    <w:p w:rsidR="003472D1" w:rsidRDefault="003472D1" w:rsidP="003472D1">
      <w:pPr>
        <w:pStyle w:val="Titre1"/>
        <w:numPr>
          <w:ilvl w:val="0"/>
          <w:numId w:val="1"/>
        </w:numPr>
      </w:pPr>
      <w:bookmarkStart w:id="0" w:name="_Toc494978912"/>
      <w:r>
        <w:t>Documentation</w:t>
      </w:r>
      <w:bookmarkEnd w:id="0"/>
    </w:p>
    <w:p w:rsidR="00A46D64" w:rsidRPr="00A46D64" w:rsidRDefault="00A46D64" w:rsidP="00A46D64"/>
    <w:p w:rsidR="00126F3D" w:rsidRDefault="00F80D3B" w:rsidP="00A46D64">
      <w:pPr>
        <w:pStyle w:val="Titre2"/>
      </w:pPr>
      <w:bookmarkStart w:id="1" w:name="_Toc494978913"/>
      <w:r w:rsidRPr="00F80D3B">
        <w:t>Ajout de véhicule</w:t>
      </w:r>
      <w:r>
        <w:t>s</w:t>
      </w:r>
      <w:r w:rsidRPr="00F80D3B">
        <w:t xml:space="preserve"> dans le carrefour</w:t>
      </w:r>
      <w:bookmarkEnd w:id="1"/>
    </w:p>
    <w:p w:rsidR="00126F3D" w:rsidRPr="00126F3D" w:rsidRDefault="00126F3D" w:rsidP="00A46D64">
      <w:pPr>
        <w:pStyle w:val="Titre1"/>
      </w:pPr>
    </w:p>
    <w:p w:rsidR="00F80D3B" w:rsidRDefault="00446DF0" w:rsidP="003472D1">
      <w:pPr>
        <w:rPr>
          <w:sz w:val="24"/>
          <w:szCs w:val="24"/>
        </w:rPr>
      </w:pPr>
      <w:r>
        <w:rPr>
          <w:noProof/>
          <w:sz w:val="24"/>
          <w:szCs w:val="24"/>
        </w:rPr>
        <w:drawing>
          <wp:anchor distT="0" distB="0" distL="114300" distR="114300" simplePos="0" relativeHeight="251659264" behindDoc="0" locked="0" layoutInCell="1" allowOverlap="1">
            <wp:simplePos x="0" y="0"/>
            <wp:positionH relativeFrom="margin">
              <wp:align>right</wp:align>
            </wp:positionH>
            <wp:positionV relativeFrom="paragraph">
              <wp:posOffset>1150620</wp:posOffset>
            </wp:positionV>
            <wp:extent cx="5760720" cy="4584700"/>
            <wp:effectExtent l="0" t="0" r="0" b="6350"/>
            <wp:wrapThrough wrapText="bothSides">
              <wp:wrapPolygon edited="0">
                <wp:start x="0" y="0"/>
                <wp:lineTo x="0" y="21540"/>
                <wp:lineTo x="21500" y="21540"/>
                <wp:lineTo x="21500"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_bouton_insertion_v.png"/>
                    <pic:cNvPicPr/>
                  </pic:nvPicPr>
                  <pic:blipFill>
                    <a:blip r:embed="rId7">
                      <a:extLst>
                        <a:ext uri="{28A0092B-C50C-407E-A947-70E740481C1C}">
                          <a14:useLocalDpi xmlns:a14="http://schemas.microsoft.com/office/drawing/2010/main" val="0"/>
                        </a:ext>
                      </a:extLst>
                    </a:blip>
                    <a:stretch>
                      <a:fillRect/>
                    </a:stretch>
                  </pic:blipFill>
                  <pic:spPr>
                    <a:xfrm>
                      <a:off x="0" y="0"/>
                      <a:ext cx="5760720" cy="4584700"/>
                    </a:xfrm>
                    <a:prstGeom prst="rect">
                      <a:avLst/>
                    </a:prstGeom>
                  </pic:spPr>
                </pic:pic>
              </a:graphicData>
            </a:graphic>
          </wp:anchor>
        </w:drawing>
      </w:r>
      <w:r w:rsidR="00F80D3B">
        <w:rPr>
          <w:sz w:val="24"/>
          <w:szCs w:val="24"/>
        </w:rPr>
        <w:t xml:space="preserve">L’ajout de véhicules dans le carrefour se fait sur l’une des voies grâce à des boutons situés en haut à droite de la fenêtre de l’application, le bouton choisi permet de définir la voie d’entrée du véhicule. Suite </w:t>
      </w:r>
      <w:proofErr w:type="gramStart"/>
      <w:r w:rsidR="00F80D3B">
        <w:rPr>
          <w:sz w:val="24"/>
          <w:szCs w:val="24"/>
        </w:rPr>
        <w:t>au clique</w:t>
      </w:r>
      <w:proofErr w:type="gramEnd"/>
      <w:r w:rsidR="00F80D3B">
        <w:rPr>
          <w:sz w:val="24"/>
          <w:szCs w:val="24"/>
        </w:rPr>
        <w:t xml:space="preserve"> sur l’un des boutons d’ajout, un véhicule apparaitra </w:t>
      </w:r>
      <w:r w:rsidR="00F80D3B">
        <w:rPr>
          <w:sz w:val="24"/>
          <w:szCs w:val="24"/>
        </w:rPr>
        <w:lastRenderedPageBreak/>
        <w:t>dans la voie sélectionnée.</w:t>
      </w:r>
      <w:r>
        <w:rPr>
          <w:sz w:val="24"/>
          <w:szCs w:val="24"/>
        </w:rPr>
        <w:t xml:space="preserve"> Les boutons d’ajout de véhicules sont </w:t>
      </w:r>
      <w:r w:rsidR="00AD252B">
        <w:rPr>
          <w:sz w:val="24"/>
          <w:szCs w:val="24"/>
        </w:rPr>
        <w:t>illustrés</w:t>
      </w:r>
      <w:r>
        <w:rPr>
          <w:sz w:val="24"/>
          <w:szCs w:val="24"/>
        </w:rPr>
        <w:t xml:space="preserve"> dans la figure suivante :</w:t>
      </w:r>
    </w:p>
    <w:p w:rsidR="00446DF0" w:rsidRDefault="00446DF0" w:rsidP="003472D1">
      <w:pPr>
        <w:rPr>
          <w:sz w:val="24"/>
          <w:szCs w:val="24"/>
        </w:rPr>
      </w:pPr>
    </w:p>
    <w:p w:rsidR="00563502" w:rsidRPr="00A46D64" w:rsidRDefault="00563502" w:rsidP="00A46D64">
      <w:pPr>
        <w:pStyle w:val="Titre2"/>
      </w:pPr>
      <w:bookmarkStart w:id="2" w:name="_Toc494978914"/>
      <w:r w:rsidRPr="00A46D64">
        <w:t>Sélection de la voie de sortie</w:t>
      </w:r>
      <w:bookmarkEnd w:id="2"/>
    </w:p>
    <w:p w:rsidR="00563502" w:rsidRDefault="00563502" w:rsidP="00563502"/>
    <w:p w:rsidR="00563502" w:rsidRDefault="00563502" w:rsidP="00563502">
      <w:r>
        <w:t>L’utilisateur peut choisir la voie de sortie pour les véhicules qu’il insère dans le carrefour, cette sélection se fait grâce à un menu déroulant en bas à droite de la fenêtre de l’application. Cette sélection sera effective sur tous les véhicules que l’utilisateur ajoutera jusqu’à ce qu’il choisisse une autre voie. Ce menu déroulant est illustré à la figure suivante :</w:t>
      </w:r>
    </w:p>
    <w:p w:rsidR="00563502" w:rsidRDefault="00563502" w:rsidP="00563502">
      <w:r>
        <w:rPr>
          <w:noProof/>
        </w:rPr>
        <w:drawing>
          <wp:inline distT="0" distB="0" distL="0" distR="0">
            <wp:extent cx="5760720" cy="458470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_menu_deroulant.png"/>
                    <pic:cNvPicPr/>
                  </pic:nvPicPr>
                  <pic:blipFill>
                    <a:blip r:embed="rId8">
                      <a:extLst>
                        <a:ext uri="{28A0092B-C50C-407E-A947-70E740481C1C}">
                          <a14:useLocalDpi xmlns:a14="http://schemas.microsoft.com/office/drawing/2010/main" val="0"/>
                        </a:ext>
                      </a:extLst>
                    </a:blip>
                    <a:stretch>
                      <a:fillRect/>
                    </a:stretch>
                  </pic:blipFill>
                  <pic:spPr>
                    <a:xfrm>
                      <a:off x="0" y="0"/>
                      <a:ext cx="5760720" cy="4584700"/>
                    </a:xfrm>
                    <a:prstGeom prst="rect">
                      <a:avLst/>
                    </a:prstGeom>
                  </pic:spPr>
                </pic:pic>
              </a:graphicData>
            </a:graphic>
          </wp:inline>
        </w:drawing>
      </w:r>
    </w:p>
    <w:p w:rsidR="003472D1" w:rsidRDefault="003472D1" w:rsidP="003472D1"/>
    <w:p w:rsidR="000479CC" w:rsidRDefault="000479CC" w:rsidP="003472D1"/>
    <w:p w:rsidR="000479CC" w:rsidRDefault="000479CC" w:rsidP="003472D1"/>
    <w:p w:rsidR="000479CC" w:rsidRDefault="000479CC" w:rsidP="003472D1"/>
    <w:p w:rsidR="000479CC" w:rsidRDefault="000479CC" w:rsidP="003472D1"/>
    <w:p w:rsidR="000479CC" w:rsidRDefault="000479CC" w:rsidP="003472D1"/>
    <w:p w:rsidR="000479CC" w:rsidRDefault="000479CC" w:rsidP="003472D1"/>
    <w:p w:rsidR="000479CC" w:rsidRDefault="000479CC" w:rsidP="003472D1"/>
    <w:p w:rsidR="000479CC" w:rsidRDefault="000479CC" w:rsidP="003472D1"/>
    <w:p w:rsidR="000479CC" w:rsidRDefault="000479CC" w:rsidP="00A46D64"/>
    <w:p w:rsidR="00563502" w:rsidRDefault="008D7599" w:rsidP="00A46D64">
      <w:pPr>
        <w:pStyle w:val="Titre2"/>
      </w:pPr>
      <w:r w:rsidRPr="008D7599">
        <w:t>Modification de la tolérance</w:t>
      </w:r>
    </w:p>
    <w:p w:rsidR="008D7599" w:rsidRDefault="008D7599" w:rsidP="008D7599">
      <w:pPr>
        <w:rPr>
          <w:color w:val="000000" w:themeColor="text1"/>
          <w:sz w:val="24"/>
          <w:szCs w:val="24"/>
        </w:rPr>
      </w:pPr>
    </w:p>
    <w:p w:rsidR="008D7599" w:rsidRDefault="000479CC" w:rsidP="008D7599">
      <w:pPr>
        <w:rPr>
          <w:color w:val="000000" w:themeColor="text1"/>
          <w:sz w:val="24"/>
          <w:szCs w:val="24"/>
        </w:rPr>
      </w:pPr>
      <w:r>
        <w:rPr>
          <w:noProof/>
          <w:color w:val="000000" w:themeColor="text1"/>
          <w:sz w:val="24"/>
          <w:szCs w:val="24"/>
        </w:rPr>
        <w:drawing>
          <wp:anchor distT="0" distB="0" distL="114300" distR="114300" simplePos="0" relativeHeight="251660288" behindDoc="0" locked="0" layoutInCell="1" allowOverlap="1">
            <wp:simplePos x="0" y="0"/>
            <wp:positionH relativeFrom="column">
              <wp:posOffset>159385</wp:posOffset>
            </wp:positionH>
            <wp:positionV relativeFrom="paragraph">
              <wp:posOffset>1238885</wp:posOffset>
            </wp:positionV>
            <wp:extent cx="5760720" cy="4584700"/>
            <wp:effectExtent l="0" t="0" r="0" b="6350"/>
            <wp:wrapThrough wrapText="bothSides">
              <wp:wrapPolygon edited="0">
                <wp:start x="0" y="0"/>
                <wp:lineTo x="0" y="21540"/>
                <wp:lineTo x="21500" y="21540"/>
                <wp:lineTo x="21500"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toleranc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584700"/>
                    </a:xfrm>
                    <a:prstGeom prst="rect">
                      <a:avLst/>
                    </a:prstGeom>
                  </pic:spPr>
                </pic:pic>
              </a:graphicData>
            </a:graphic>
          </wp:anchor>
        </w:drawing>
      </w:r>
      <w:r w:rsidR="008D7599">
        <w:rPr>
          <w:color w:val="000000" w:themeColor="text1"/>
          <w:sz w:val="24"/>
          <w:szCs w:val="24"/>
        </w:rPr>
        <w:t>La t</w:t>
      </w:r>
      <w:r w:rsidR="00D01DB6">
        <w:rPr>
          <w:color w:val="000000" w:themeColor="text1"/>
          <w:sz w:val="24"/>
          <w:szCs w:val="24"/>
        </w:rPr>
        <w:t>olérance est une variable qui dé</w:t>
      </w:r>
      <w:r w:rsidR="008D7599">
        <w:rPr>
          <w:color w:val="000000" w:themeColor="text1"/>
          <w:sz w:val="24"/>
          <w:szCs w:val="24"/>
        </w:rPr>
        <w:t xml:space="preserve">termine </w:t>
      </w:r>
      <w:r w:rsidR="00D01DB6">
        <w:rPr>
          <w:color w:val="000000" w:themeColor="text1"/>
          <w:sz w:val="24"/>
          <w:szCs w:val="24"/>
        </w:rPr>
        <w:t>la distance sur laquelle aucun véhicule ne doit être présent pour permettre l’insertion dans le carrefour. Par exemple une tolérance de 5 représente 5% du rondpoint, si i n’y a pas de véhicules dans les 5% du rondpoint situé à la gauche du véhicule celui-ci s’insérera. Cette valeur va impacter directement la densité du trafic.</w:t>
      </w:r>
      <w:r w:rsidR="007D0D3A">
        <w:rPr>
          <w:color w:val="000000" w:themeColor="text1"/>
          <w:sz w:val="24"/>
          <w:szCs w:val="24"/>
        </w:rPr>
        <w:t xml:space="preserve"> Voici un schéma qui illustre ce principe :</w:t>
      </w:r>
    </w:p>
    <w:p w:rsidR="000479CC" w:rsidRDefault="000479CC" w:rsidP="008D7599">
      <w:pPr>
        <w:rPr>
          <w:color w:val="000000" w:themeColor="text1"/>
          <w:sz w:val="24"/>
          <w:szCs w:val="24"/>
        </w:rPr>
      </w:pPr>
    </w:p>
    <w:p w:rsidR="000479CC" w:rsidRDefault="000479CC" w:rsidP="008D7599">
      <w:pPr>
        <w:rPr>
          <w:color w:val="000000" w:themeColor="text1"/>
          <w:sz w:val="24"/>
          <w:szCs w:val="24"/>
        </w:rPr>
      </w:pPr>
      <w:r>
        <w:rPr>
          <w:color w:val="000000" w:themeColor="text1"/>
          <w:sz w:val="24"/>
          <w:szCs w:val="24"/>
        </w:rPr>
        <w:t xml:space="preserve">Sur la figure ci-dessus nous pouvons voir que la tolérance s’ajuste grâce </w:t>
      </w:r>
      <w:r w:rsidR="00F5433B">
        <w:rPr>
          <w:color w:val="000000" w:themeColor="text1"/>
          <w:sz w:val="24"/>
          <w:szCs w:val="24"/>
        </w:rPr>
        <w:t>à un curseur présent en bas à droite de la fenêtre de l’application. Le tracé bleu symbolise une tolérance de 25%, en effet la voiture jaune qui souhaite s’engager dans le carrefour ne s’engagera pas tant qu’il y aura des véhicules dans la zone bleue (25% du carrefour).</w:t>
      </w:r>
    </w:p>
    <w:p w:rsidR="00596F94" w:rsidRDefault="00596F94" w:rsidP="008D7599">
      <w:pPr>
        <w:rPr>
          <w:color w:val="000000" w:themeColor="text1"/>
          <w:sz w:val="24"/>
          <w:szCs w:val="24"/>
        </w:rPr>
      </w:pPr>
    </w:p>
    <w:p w:rsidR="00596F94" w:rsidRDefault="00596F94" w:rsidP="008D7599">
      <w:pPr>
        <w:rPr>
          <w:color w:val="000000" w:themeColor="text1"/>
          <w:sz w:val="24"/>
          <w:szCs w:val="24"/>
        </w:rPr>
      </w:pPr>
    </w:p>
    <w:p w:rsidR="00596F94" w:rsidRDefault="00596F94" w:rsidP="008D7599">
      <w:pPr>
        <w:rPr>
          <w:color w:val="000000" w:themeColor="text1"/>
          <w:sz w:val="24"/>
          <w:szCs w:val="24"/>
        </w:rPr>
      </w:pPr>
    </w:p>
    <w:p w:rsidR="00596F94" w:rsidRDefault="00596F94" w:rsidP="008D7599">
      <w:pPr>
        <w:rPr>
          <w:color w:val="000000" w:themeColor="text1"/>
          <w:sz w:val="24"/>
          <w:szCs w:val="24"/>
        </w:rPr>
      </w:pPr>
    </w:p>
    <w:p w:rsidR="00596F94" w:rsidRDefault="00596F94" w:rsidP="00596F94">
      <w:pPr>
        <w:pStyle w:val="Titre1"/>
        <w:numPr>
          <w:ilvl w:val="0"/>
          <w:numId w:val="1"/>
        </w:numPr>
      </w:pPr>
      <w:bookmarkStart w:id="3" w:name="_Toc494978915"/>
      <w:r>
        <w:t>Détails techniques</w:t>
      </w:r>
      <w:bookmarkEnd w:id="3"/>
    </w:p>
    <w:p w:rsidR="00A46D64" w:rsidRPr="00A46D64" w:rsidRDefault="00A46D64" w:rsidP="00A46D64"/>
    <w:p w:rsidR="00126F3D" w:rsidRDefault="00126F3D" w:rsidP="00A46D64">
      <w:pPr>
        <w:pStyle w:val="Titre2"/>
        <w:numPr>
          <w:ilvl w:val="0"/>
          <w:numId w:val="25"/>
        </w:numPr>
      </w:pPr>
      <w:bookmarkStart w:id="4" w:name="_Toc494978916"/>
      <w:r w:rsidRPr="00126F3D">
        <w:t>Cas d’utilisations</w:t>
      </w:r>
      <w:bookmarkEnd w:id="4"/>
    </w:p>
    <w:p w:rsidR="00126F3D" w:rsidRPr="00126F3D" w:rsidRDefault="00126F3D" w:rsidP="00126F3D"/>
    <w:p w:rsidR="006C4616" w:rsidRDefault="00C730C9" w:rsidP="006C4616">
      <w:r>
        <w:t>Maintenant nous allons aborder les aspects techniques du produit. Dans un premier temps nous présenterons un diagramme de cas d’utilisation avec quelques scénarios de mise en situations, puis nous montrerons la solution adoptée pour la conception du produit.</w:t>
      </w:r>
    </w:p>
    <w:p w:rsidR="00C730C9" w:rsidRDefault="001E0F78" w:rsidP="006C4616">
      <w:r>
        <w:t>Voici le diagramme de cas d’utilisation :</w:t>
      </w:r>
    </w:p>
    <w:p w:rsidR="00C730C9" w:rsidRDefault="00C730C9" w:rsidP="006C4616">
      <w:r>
        <w:rPr>
          <w:noProof/>
        </w:rPr>
        <w:drawing>
          <wp:inline distT="0" distB="0" distL="0" distR="0">
            <wp:extent cx="5760720" cy="43205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diagram.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1E0F78" w:rsidRDefault="001E0F78" w:rsidP="006C4616">
      <w:r>
        <w:t>Les fonctionnalités prévues pour le produit sont donc :</w:t>
      </w:r>
    </w:p>
    <w:p w:rsidR="00C730C9" w:rsidRDefault="001E0F78" w:rsidP="001E0F78">
      <w:pPr>
        <w:pStyle w:val="Paragraphedeliste"/>
        <w:numPr>
          <w:ilvl w:val="0"/>
          <w:numId w:val="6"/>
        </w:numPr>
      </w:pPr>
      <w:r>
        <w:t>Permettre à l’utilisateur l’ajout de véhicule dans le carrefour.</w:t>
      </w:r>
    </w:p>
    <w:p w:rsidR="001E0F78" w:rsidRDefault="001E0F78" w:rsidP="001E0F78">
      <w:pPr>
        <w:pStyle w:val="Paragraphedeliste"/>
        <w:numPr>
          <w:ilvl w:val="0"/>
          <w:numId w:val="6"/>
        </w:numPr>
      </w:pPr>
      <w:r>
        <w:t>Permettre la mise en pause de l’animation.</w:t>
      </w:r>
    </w:p>
    <w:p w:rsidR="001E0F78" w:rsidRDefault="001E0F78" w:rsidP="001E0F78">
      <w:pPr>
        <w:pStyle w:val="Paragraphedeliste"/>
        <w:numPr>
          <w:ilvl w:val="0"/>
          <w:numId w:val="6"/>
        </w:numPr>
      </w:pPr>
      <w:r>
        <w:t xml:space="preserve">Permettre le réglage des paramètres du simulateur. </w:t>
      </w:r>
    </w:p>
    <w:p w:rsidR="00126F3D" w:rsidRDefault="00126F3D" w:rsidP="00126F3D"/>
    <w:p w:rsidR="0021221F" w:rsidRDefault="0021221F" w:rsidP="00126F3D"/>
    <w:p w:rsidR="0021221F" w:rsidRDefault="0021221F" w:rsidP="00126F3D"/>
    <w:p w:rsidR="0021221F" w:rsidRDefault="0021221F" w:rsidP="00126F3D">
      <w:bookmarkStart w:id="5" w:name="_GoBack"/>
      <w:bookmarkEnd w:id="5"/>
    </w:p>
    <w:p w:rsidR="0021221F" w:rsidRDefault="0021221F" w:rsidP="00126F3D"/>
    <w:p w:rsidR="00126F3D" w:rsidRPr="00A46D64" w:rsidRDefault="00126F3D" w:rsidP="00A46D64">
      <w:pPr>
        <w:pStyle w:val="Titre2"/>
        <w:numPr>
          <w:ilvl w:val="0"/>
          <w:numId w:val="25"/>
        </w:numPr>
      </w:pPr>
      <w:bookmarkStart w:id="6" w:name="_Toc494978917"/>
      <w:r w:rsidRPr="00A46D64">
        <w:t>Scénarios</w:t>
      </w:r>
      <w:bookmarkEnd w:id="6"/>
    </w:p>
    <w:p w:rsidR="00126F3D" w:rsidRDefault="00126F3D" w:rsidP="0021221F"/>
    <w:p w:rsidR="0021221F" w:rsidRPr="0021221F" w:rsidRDefault="0021221F" w:rsidP="0021221F">
      <w:pPr>
        <w:jc w:val="center"/>
        <w:rPr>
          <w:sz w:val="28"/>
          <w:szCs w:val="28"/>
        </w:rPr>
      </w:pPr>
      <w:r w:rsidRPr="0021221F">
        <w:rPr>
          <w:sz w:val="28"/>
          <w:szCs w:val="28"/>
        </w:rPr>
        <w:t>Titre : Utilisation du simulateur de ronds-points par un utilisateur.</w:t>
      </w:r>
    </w:p>
    <w:p w:rsidR="0021221F" w:rsidRDefault="0021221F" w:rsidP="0021221F">
      <w:r w:rsidRPr="0021221F">
        <w:rPr>
          <w:b/>
        </w:rPr>
        <w:t>Acteur</w:t>
      </w:r>
      <w:r>
        <w:t> : Utilisateur.</w:t>
      </w:r>
    </w:p>
    <w:p w:rsidR="0021221F" w:rsidRDefault="0021221F" w:rsidP="0021221F">
      <w:r w:rsidRPr="0021221F">
        <w:rPr>
          <w:b/>
        </w:rPr>
        <w:t>Condition(s)</w:t>
      </w:r>
      <w:r>
        <w:t xml:space="preserve"> : </w:t>
      </w:r>
      <w:r>
        <w:tab/>
      </w:r>
      <w:r>
        <w:t>Lancer le simulateur.</w:t>
      </w:r>
    </w:p>
    <w:p w:rsidR="0021221F" w:rsidRDefault="0021221F" w:rsidP="0021221F">
      <w:pPr>
        <w:pStyle w:val="Paragraphedeliste"/>
        <w:numPr>
          <w:ilvl w:val="0"/>
          <w:numId w:val="13"/>
        </w:numPr>
      </w:pPr>
      <w:r w:rsidRPr="0021221F">
        <w:rPr>
          <w:b/>
        </w:rPr>
        <w:t>Scénario 0</w:t>
      </w:r>
      <w:r>
        <w:t> : L’utilisateur veut configurer le simulateur pour le type de rond-point souhaité :</w:t>
      </w:r>
    </w:p>
    <w:p w:rsidR="0021221F" w:rsidRDefault="0021221F" w:rsidP="0021221F">
      <w:pPr>
        <w:pStyle w:val="Paragraphedeliste"/>
      </w:pPr>
    </w:p>
    <w:p w:rsidR="0021221F" w:rsidRDefault="0021221F" w:rsidP="0021221F">
      <w:pPr>
        <w:pStyle w:val="Paragraphedeliste"/>
        <w:numPr>
          <w:ilvl w:val="0"/>
          <w:numId w:val="14"/>
        </w:numPr>
      </w:pPr>
      <w:r>
        <w:t>L’utilisateur lance le programme ;</w:t>
      </w:r>
    </w:p>
    <w:p w:rsidR="0021221F" w:rsidRDefault="0021221F" w:rsidP="0021221F">
      <w:pPr>
        <w:pStyle w:val="Paragraphedeliste"/>
        <w:numPr>
          <w:ilvl w:val="0"/>
          <w:numId w:val="14"/>
        </w:numPr>
      </w:pPr>
      <w:r>
        <w:t>Une fenêtre s’ouvre, proposant les différents types de ronds-points ;</w:t>
      </w:r>
    </w:p>
    <w:p w:rsidR="0021221F" w:rsidRDefault="0021221F" w:rsidP="0021221F">
      <w:pPr>
        <w:pStyle w:val="Paragraphedeliste"/>
        <w:numPr>
          <w:ilvl w:val="0"/>
          <w:numId w:val="14"/>
        </w:numPr>
      </w:pPr>
      <w:r>
        <w:t>L’utilisateur choisit un type de rond-point ;</w:t>
      </w:r>
    </w:p>
    <w:p w:rsidR="0021221F" w:rsidRDefault="0021221F" w:rsidP="0021221F">
      <w:pPr>
        <w:pStyle w:val="Paragraphedeliste"/>
        <w:numPr>
          <w:ilvl w:val="0"/>
          <w:numId w:val="14"/>
        </w:numPr>
      </w:pPr>
      <w:r w:rsidRPr="0021221F">
        <w:t>Une interface d’utilisation appropriée au choix de l’utilisateur s’ouvre.</w:t>
      </w:r>
    </w:p>
    <w:p w:rsidR="0021221F" w:rsidRPr="0021221F" w:rsidRDefault="0021221F" w:rsidP="0021221F">
      <w:pPr>
        <w:pStyle w:val="Paragraphedeliste"/>
      </w:pPr>
    </w:p>
    <w:p w:rsidR="0021221F" w:rsidRDefault="0021221F" w:rsidP="0021221F">
      <w:pPr>
        <w:pStyle w:val="Paragraphedeliste"/>
        <w:numPr>
          <w:ilvl w:val="0"/>
          <w:numId w:val="13"/>
        </w:numPr>
      </w:pPr>
      <w:r w:rsidRPr="0021221F">
        <w:rPr>
          <w:b/>
        </w:rPr>
        <w:t>Scénario 1</w:t>
      </w:r>
      <w:r w:rsidRPr="0021221F">
        <w:t> : L’utilisateur veut ajouter un véhicule au rond-point :</w:t>
      </w:r>
    </w:p>
    <w:p w:rsidR="0021221F" w:rsidRPr="0021221F" w:rsidRDefault="0021221F" w:rsidP="0021221F">
      <w:pPr>
        <w:pStyle w:val="Paragraphedeliste"/>
      </w:pPr>
    </w:p>
    <w:p w:rsidR="0021221F" w:rsidRDefault="0021221F" w:rsidP="0021221F">
      <w:pPr>
        <w:pStyle w:val="Paragraphedeliste"/>
        <w:numPr>
          <w:ilvl w:val="0"/>
          <w:numId w:val="16"/>
        </w:numPr>
      </w:pPr>
      <w:r>
        <w:t>L’utilisateur configure la sortie prévue pour le véhicule ;</w:t>
      </w:r>
    </w:p>
    <w:p w:rsidR="0021221F" w:rsidRDefault="0021221F" w:rsidP="0021221F">
      <w:pPr>
        <w:pStyle w:val="Paragraphedeliste"/>
        <w:numPr>
          <w:ilvl w:val="0"/>
          <w:numId w:val="16"/>
        </w:numPr>
      </w:pPr>
      <w:r>
        <w:t>L’utilisateur clique sur le bouton correspondant à la voie par laquelle il veut ajouter le véhicule.</w:t>
      </w:r>
    </w:p>
    <w:p w:rsidR="0021221F" w:rsidRDefault="0021221F" w:rsidP="0021221F">
      <w:pPr>
        <w:pStyle w:val="Paragraphedeliste"/>
        <w:numPr>
          <w:ilvl w:val="0"/>
          <w:numId w:val="16"/>
        </w:numPr>
      </w:pPr>
      <w:r>
        <w:t>Le simulateur vérifie s’il reste de la place dans le rond-point ;</w:t>
      </w:r>
    </w:p>
    <w:p w:rsidR="0021221F" w:rsidRDefault="0021221F" w:rsidP="0021221F">
      <w:pPr>
        <w:pStyle w:val="Paragraphedeliste"/>
        <w:numPr>
          <w:ilvl w:val="0"/>
          <w:numId w:val="16"/>
        </w:numPr>
      </w:pPr>
      <w:r>
        <w:t>Le véhicule est inséré dans la voie choisie ;</w:t>
      </w:r>
    </w:p>
    <w:p w:rsidR="0021221F" w:rsidRDefault="0021221F" w:rsidP="0021221F">
      <w:pPr>
        <w:pStyle w:val="Paragraphedeliste"/>
        <w:numPr>
          <w:ilvl w:val="0"/>
          <w:numId w:val="16"/>
        </w:numPr>
      </w:pPr>
      <w:r>
        <w:t>Le simulateur vérifie si le véhicule peut s’insérer ;</w:t>
      </w:r>
    </w:p>
    <w:p w:rsidR="0021221F" w:rsidRDefault="0021221F" w:rsidP="0021221F">
      <w:pPr>
        <w:pStyle w:val="Paragraphedeliste"/>
        <w:numPr>
          <w:ilvl w:val="0"/>
          <w:numId w:val="16"/>
        </w:numPr>
      </w:pPr>
      <w:r>
        <w:t>Si oui, le véhicule s’insère. Sinon, il attend dans la file jusqu’à que le simulateur le permette.</w:t>
      </w:r>
    </w:p>
    <w:p w:rsidR="0021221F" w:rsidRDefault="0021221F" w:rsidP="0021221F">
      <w:pPr>
        <w:pStyle w:val="Paragraphedeliste"/>
        <w:ind w:left="1068"/>
      </w:pPr>
    </w:p>
    <w:p w:rsidR="0021221F" w:rsidRDefault="0021221F" w:rsidP="0021221F">
      <w:pPr>
        <w:pStyle w:val="Paragraphedeliste"/>
        <w:numPr>
          <w:ilvl w:val="0"/>
          <w:numId w:val="13"/>
        </w:numPr>
      </w:pPr>
      <w:r w:rsidRPr="0021221F">
        <w:rPr>
          <w:b/>
        </w:rPr>
        <w:t>Scénario 1.b</w:t>
      </w:r>
      <w:r>
        <w:t> : L’utilisateur veut arrêter momentanément l’animation :</w:t>
      </w:r>
    </w:p>
    <w:p w:rsidR="0021221F" w:rsidRPr="0021221F" w:rsidRDefault="0021221F" w:rsidP="0021221F">
      <w:r w:rsidRPr="0021221F">
        <w:rPr>
          <w:b/>
        </w:rPr>
        <w:t>Conditions</w:t>
      </w:r>
      <w:r>
        <w:t xml:space="preserve"> :  </w:t>
      </w:r>
      <w:r w:rsidRPr="0021221F">
        <w:t xml:space="preserve">Le programme est lancé et configuré </w:t>
      </w:r>
      <w:r w:rsidRPr="0021221F">
        <w:t>et l</w:t>
      </w:r>
      <w:r w:rsidRPr="0021221F">
        <w:t>’animation n’est pas en pause.</w:t>
      </w:r>
    </w:p>
    <w:p w:rsidR="0021221F" w:rsidRDefault="0021221F" w:rsidP="0021221F">
      <w:pPr>
        <w:pStyle w:val="Paragraphedeliste"/>
        <w:numPr>
          <w:ilvl w:val="0"/>
          <w:numId w:val="18"/>
        </w:numPr>
      </w:pPr>
      <w:r>
        <w:t>L’utilisateur clique sur le bouton Pause ;</w:t>
      </w:r>
    </w:p>
    <w:p w:rsidR="0021221F" w:rsidRDefault="0021221F" w:rsidP="0021221F">
      <w:pPr>
        <w:pStyle w:val="Paragraphedeliste"/>
        <w:numPr>
          <w:ilvl w:val="0"/>
          <w:numId w:val="18"/>
        </w:numPr>
      </w:pPr>
      <w:r>
        <w:t>L’animation s’arrête.</w:t>
      </w:r>
    </w:p>
    <w:p w:rsidR="0021221F" w:rsidRDefault="0021221F" w:rsidP="0021221F">
      <w:pPr>
        <w:pStyle w:val="Paragraphedeliste"/>
        <w:ind w:left="1068"/>
      </w:pPr>
    </w:p>
    <w:p w:rsidR="0021221F" w:rsidRDefault="0021221F" w:rsidP="0021221F">
      <w:pPr>
        <w:pStyle w:val="Paragraphedeliste"/>
        <w:numPr>
          <w:ilvl w:val="0"/>
          <w:numId w:val="13"/>
        </w:numPr>
      </w:pPr>
      <w:r w:rsidRPr="0021221F">
        <w:rPr>
          <w:b/>
        </w:rPr>
        <w:t>Scénario 1.c </w:t>
      </w:r>
      <w:r>
        <w:t>: L’utilisateur veut relancer l’animation :</w:t>
      </w:r>
    </w:p>
    <w:p w:rsidR="0021221F" w:rsidRDefault="0021221F" w:rsidP="0021221F">
      <w:r w:rsidRPr="0021221F">
        <w:rPr>
          <w:b/>
        </w:rPr>
        <w:t>Conditions</w:t>
      </w:r>
      <w:r>
        <w:t xml:space="preserve"> : </w:t>
      </w:r>
      <w:r>
        <w:t>Le pro</w:t>
      </w:r>
      <w:r>
        <w:t>gramme est lancé et configuré et L’animation est en pause.</w:t>
      </w:r>
    </w:p>
    <w:p w:rsidR="0021221F" w:rsidRDefault="0021221F" w:rsidP="0021221F">
      <w:pPr>
        <w:pStyle w:val="Paragraphedeliste"/>
        <w:numPr>
          <w:ilvl w:val="0"/>
          <w:numId w:val="20"/>
        </w:numPr>
      </w:pPr>
      <w:r>
        <w:t>L’utilisateur clique sur le bouton Play ;</w:t>
      </w:r>
    </w:p>
    <w:p w:rsidR="0021221F" w:rsidRDefault="0021221F" w:rsidP="0021221F">
      <w:pPr>
        <w:pStyle w:val="Paragraphedeliste"/>
        <w:numPr>
          <w:ilvl w:val="0"/>
          <w:numId w:val="20"/>
        </w:numPr>
      </w:pPr>
      <w:r>
        <w:t>L’animation redémarre.</w:t>
      </w:r>
    </w:p>
    <w:p w:rsidR="0021221F" w:rsidRDefault="0021221F" w:rsidP="0021221F">
      <w:pPr>
        <w:pStyle w:val="Paragraphedeliste"/>
        <w:numPr>
          <w:ilvl w:val="0"/>
          <w:numId w:val="13"/>
        </w:numPr>
      </w:pPr>
      <w:r w:rsidRPr="0021221F">
        <w:rPr>
          <w:b/>
        </w:rPr>
        <w:t>Scénario 1.d</w:t>
      </w:r>
      <w:r>
        <w:t> : L’utilisateur veut régler la tolérance des véhicules :</w:t>
      </w:r>
    </w:p>
    <w:p w:rsidR="0021221F" w:rsidRDefault="0021221F" w:rsidP="0021221F">
      <w:pPr>
        <w:pStyle w:val="Paragraphedeliste"/>
      </w:pPr>
    </w:p>
    <w:p w:rsidR="0021221F" w:rsidRDefault="0021221F" w:rsidP="0021221F">
      <w:pPr>
        <w:pStyle w:val="Paragraphedeliste"/>
        <w:numPr>
          <w:ilvl w:val="0"/>
          <w:numId w:val="22"/>
        </w:numPr>
      </w:pPr>
      <w:r>
        <w:t>L’utilisateur règle la tolérance en utilisant le curseur destiné à cet effet ;</w:t>
      </w:r>
    </w:p>
    <w:p w:rsidR="0021221F" w:rsidRDefault="0021221F" w:rsidP="0021221F">
      <w:pPr>
        <w:pStyle w:val="Paragraphedeliste"/>
        <w:numPr>
          <w:ilvl w:val="0"/>
          <w:numId w:val="22"/>
        </w:numPr>
      </w:pPr>
      <w:r>
        <w:t>Le simulateur modifie la tolérance pour les prochaines insertions dans le rond-point.</w:t>
      </w:r>
    </w:p>
    <w:p w:rsidR="0021221F" w:rsidRDefault="0021221F" w:rsidP="0021221F">
      <w:pPr>
        <w:pStyle w:val="Paragraphedeliste"/>
        <w:ind w:left="1068"/>
      </w:pPr>
    </w:p>
    <w:p w:rsidR="0021221F" w:rsidRDefault="0021221F" w:rsidP="0021221F">
      <w:pPr>
        <w:pStyle w:val="Paragraphedeliste"/>
        <w:numPr>
          <w:ilvl w:val="0"/>
          <w:numId w:val="13"/>
        </w:numPr>
      </w:pPr>
      <w:r w:rsidRPr="0021221F">
        <w:rPr>
          <w:b/>
        </w:rPr>
        <w:t>Scénario 2</w:t>
      </w:r>
      <w:r>
        <w:t xml:space="preserve"> : L’utilisateur veut fermer l’application :</w:t>
      </w:r>
    </w:p>
    <w:p w:rsidR="0021221F" w:rsidRDefault="0021221F" w:rsidP="0021221F">
      <w:pPr>
        <w:pStyle w:val="Paragraphedeliste"/>
      </w:pPr>
    </w:p>
    <w:p w:rsidR="0021221F" w:rsidRDefault="0021221F" w:rsidP="0021221F">
      <w:pPr>
        <w:pStyle w:val="Paragraphedeliste"/>
        <w:numPr>
          <w:ilvl w:val="0"/>
          <w:numId w:val="24"/>
        </w:numPr>
      </w:pPr>
      <w:r>
        <w:t>L’utilisateur clique sur la croix ;</w:t>
      </w:r>
    </w:p>
    <w:p w:rsidR="0021221F" w:rsidRDefault="0021221F" w:rsidP="0021221F">
      <w:pPr>
        <w:pStyle w:val="Paragraphedeliste"/>
        <w:numPr>
          <w:ilvl w:val="0"/>
          <w:numId w:val="24"/>
        </w:numPr>
      </w:pPr>
      <w:r>
        <w:t>Le simulateur s’arrête.</w:t>
      </w:r>
    </w:p>
    <w:p w:rsidR="00505707" w:rsidRDefault="00505707" w:rsidP="008340F3"/>
    <w:p w:rsidR="00126F3D" w:rsidRDefault="00126F3D" w:rsidP="00A46D64">
      <w:pPr>
        <w:pStyle w:val="Titre2"/>
        <w:numPr>
          <w:ilvl w:val="0"/>
          <w:numId w:val="25"/>
        </w:numPr>
      </w:pPr>
      <w:bookmarkStart w:id="7" w:name="_Toc494978918"/>
      <w:r w:rsidRPr="00126F3D">
        <w:t>Diagramme de classes</w:t>
      </w:r>
      <w:bookmarkEnd w:id="7"/>
    </w:p>
    <w:p w:rsidR="00126F3D" w:rsidRDefault="00126F3D" w:rsidP="00126F3D"/>
    <w:p w:rsidR="00505707" w:rsidRDefault="00505707" w:rsidP="00126F3D">
      <w:r>
        <w:rPr>
          <w:noProof/>
        </w:rPr>
        <w:drawing>
          <wp:anchor distT="0" distB="0" distL="114300" distR="114300" simplePos="0" relativeHeight="251661312" behindDoc="1" locked="0" layoutInCell="1" allowOverlap="1">
            <wp:simplePos x="0" y="0"/>
            <wp:positionH relativeFrom="column">
              <wp:posOffset>-259715</wp:posOffset>
            </wp:positionH>
            <wp:positionV relativeFrom="paragraph">
              <wp:posOffset>448945</wp:posOffset>
            </wp:positionV>
            <wp:extent cx="6418430" cy="3185160"/>
            <wp:effectExtent l="0" t="0" r="1905" b="0"/>
            <wp:wrapThrough wrapText="bothSides">
              <wp:wrapPolygon edited="0">
                <wp:start x="0" y="0"/>
                <wp:lineTo x="0" y="21445"/>
                <wp:lineTo x="21542" y="21445"/>
                <wp:lineTo x="21542"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declasses.png"/>
                    <pic:cNvPicPr/>
                  </pic:nvPicPr>
                  <pic:blipFill>
                    <a:blip r:embed="rId11">
                      <a:extLst>
                        <a:ext uri="{28A0092B-C50C-407E-A947-70E740481C1C}">
                          <a14:useLocalDpi xmlns:a14="http://schemas.microsoft.com/office/drawing/2010/main" val="0"/>
                        </a:ext>
                      </a:extLst>
                    </a:blip>
                    <a:stretch>
                      <a:fillRect/>
                    </a:stretch>
                  </pic:blipFill>
                  <pic:spPr>
                    <a:xfrm>
                      <a:off x="0" y="0"/>
                      <a:ext cx="6418430" cy="3185160"/>
                    </a:xfrm>
                    <a:prstGeom prst="rect">
                      <a:avLst/>
                    </a:prstGeom>
                  </pic:spPr>
                </pic:pic>
              </a:graphicData>
            </a:graphic>
          </wp:anchor>
        </w:drawing>
      </w:r>
      <w:r w:rsidR="00126F3D">
        <w:t xml:space="preserve">Le produit est fourni avec le diagramme de classes </w:t>
      </w:r>
      <w:r>
        <w:t>complet suivant (une version PNG sera disponible attaché à ce rapport) :</w:t>
      </w:r>
    </w:p>
    <w:p w:rsidR="00505707" w:rsidRDefault="00505707" w:rsidP="00126F3D"/>
    <w:p w:rsidR="00830F14" w:rsidRDefault="00830F14" w:rsidP="00126F3D">
      <w:r>
        <w:t>Afin de répondre au problème posé de façon optimale nous avons utilisé une conception de type Modèle Vue Contrôleur. L’interface graphique a été réalisé avec la bibliothèque Swing de Java.</w:t>
      </w:r>
    </w:p>
    <w:p w:rsidR="00830F14" w:rsidRDefault="00830F14" w:rsidP="00A46D64">
      <w:pPr>
        <w:pStyle w:val="Titre2"/>
        <w:numPr>
          <w:ilvl w:val="0"/>
          <w:numId w:val="25"/>
        </w:numPr>
      </w:pPr>
      <w:bookmarkStart w:id="8" w:name="_Toc494978919"/>
      <w:r w:rsidRPr="00830F14">
        <w:t>Compatibilité</w:t>
      </w:r>
      <w:bookmarkEnd w:id="8"/>
    </w:p>
    <w:p w:rsidR="00830F14" w:rsidRDefault="00830F14" w:rsidP="00830F14"/>
    <w:p w:rsidR="00830F14" w:rsidRPr="00830F14" w:rsidRDefault="00830F14" w:rsidP="00830F14">
      <w:r>
        <w:t>L’application a été entièrement réalisé avec java 8, l’application est donc compatible avec tout système du moment que la JVM d’oracle version 8 est installé sur la machine cible aussi bien Windows que Linux. Testé sous Linux Mint Rosa, De, Windows 10 et Windows 8</w:t>
      </w:r>
    </w:p>
    <w:sectPr w:rsidR="00830F14" w:rsidRPr="00830F1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E39EA"/>
    <w:multiLevelType w:val="hybridMultilevel"/>
    <w:tmpl w:val="DE029AD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34458C5"/>
    <w:multiLevelType w:val="hybridMultilevel"/>
    <w:tmpl w:val="7FF0B662"/>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2" w15:restartNumberingAfterBreak="0">
    <w:nsid w:val="286C6628"/>
    <w:multiLevelType w:val="hybridMultilevel"/>
    <w:tmpl w:val="C52261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A9437B1"/>
    <w:multiLevelType w:val="hybridMultilevel"/>
    <w:tmpl w:val="A066EF6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E646A81"/>
    <w:multiLevelType w:val="hybridMultilevel"/>
    <w:tmpl w:val="54DCE5BA"/>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A882CC9"/>
    <w:multiLevelType w:val="hybridMultilevel"/>
    <w:tmpl w:val="9A3A2B8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3D90098A"/>
    <w:multiLevelType w:val="hybridMultilevel"/>
    <w:tmpl w:val="DD3CC4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02A5EEF"/>
    <w:multiLevelType w:val="hybridMultilevel"/>
    <w:tmpl w:val="CAA23F9E"/>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441C1A76"/>
    <w:multiLevelType w:val="hybridMultilevel"/>
    <w:tmpl w:val="68285732"/>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464917C6"/>
    <w:multiLevelType w:val="hybridMultilevel"/>
    <w:tmpl w:val="8E02863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88713FF"/>
    <w:multiLevelType w:val="hybridMultilevel"/>
    <w:tmpl w:val="34EE0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B3B5C2C"/>
    <w:multiLevelType w:val="hybridMultilevel"/>
    <w:tmpl w:val="80DC0F9C"/>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4C6E56EB"/>
    <w:multiLevelType w:val="hybridMultilevel"/>
    <w:tmpl w:val="68866B1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AA004CE"/>
    <w:multiLevelType w:val="hybridMultilevel"/>
    <w:tmpl w:val="069E37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CA3308B"/>
    <w:multiLevelType w:val="hybridMultilevel"/>
    <w:tmpl w:val="EB34D5E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DA4F84"/>
    <w:multiLevelType w:val="hybridMultilevel"/>
    <w:tmpl w:val="D3947FA6"/>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61B93C81"/>
    <w:multiLevelType w:val="hybridMultilevel"/>
    <w:tmpl w:val="48A08AC6"/>
    <w:lvl w:ilvl="0" w:tplc="6B9A9018">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34A569B"/>
    <w:multiLevelType w:val="hybridMultilevel"/>
    <w:tmpl w:val="5C9E97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34D5D38"/>
    <w:multiLevelType w:val="hybridMultilevel"/>
    <w:tmpl w:val="C99856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49451FE"/>
    <w:multiLevelType w:val="hybridMultilevel"/>
    <w:tmpl w:val="7DD4B2E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68C5A35"/>
    <w:multiLevelType w:val="hybridMultilevel"/>
    <w:tmpl w:val="B7F480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9874062"/>
    <w:multiLevelType w:val="hybridMultilevel"/>
    <w:tmpl w:val="3FA61C5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AF45236"/>
    <w:multiLevelType w:val="hybridMultilevel"/>
    <w:tmpl w:val="5F060386"/>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74A41291"/>
    <w:multiLevelType w:val="hybridMultilevel"/>
    <w:tmpl w:val="AAAC2CF0"/>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77413C40"/>
    <w:multiLevelType w:val="hybridMultilevel"/>
    <w:tmpl w:val="1FD23DAE"/>
    <w:lvl w:ilvl="0" w:tplc="A4D645DC">
      <w:start w:val="1"/>
      <w:numFmt w:val="decimal"/>
      <w:pStyle w:val="Titre2"/>
      <w:lvlText w:val="%1."/>
      <w:lvlJc w:val="left"/>
      <w:pPr>
        <w:ind w:left="720" w:hanging="360"/>
      </w:pPr>
      <w:rPr>
        <w:color w:val="FFFFFF" w:themeColor="background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6"/>
  </w:num>
  <w:num w:numId="3">
    <w:abstractNumId w:val="20"/>
  </w:num>
  <w:num w:numId="4">
    <w:abstractNumId w:val="18"/>
  </w:num>
  <w:num w:numId="5">
    <w:abstractNumId w:val="14"/>
  </w:num>
  <w:num w:numId="6">
    <w:abstractNumId w:val="1"/>
  </w:num>
  <w:num w:numId="7">
    <w:abstractNumId w:val="24"/>
  </w:num>
  <w:num w:numId="8">
    <w:abstractNumId w:val="3"/>
  </w:num>
  <w:num w:numId="9">
    <w:abstractNumId w:val="2"/>
  </w:num>
  <w:num w:numId="10">
    <w:abstractNumId w:val="13"/>
  </w:num>
  <w:num w:numId="11">
    <w:abstractNumId w:val="5"/>
  </w:num>
  <w:num w:numId="12">
    <w:abstractNumId w:val="17"/>
  </w:num>
  <w:num w:numId="13">
    <w:abstractNumId w:val="10"/>
  </w:num>
  <w:num w:numId="14">
    <w:abstractNumId w:val="23"/>
  </w:num>
  <w:num w:numId="15">
    <w:abstractNumId w:val="12"/>
  </w:num>
  <w:num w:numId="16">
    <w:abstractNumId w:val="7"/>
  </w:num>
  <w:num w:numId="17">
    <w:abstractNumId w:val="9"/>
  </w:num>
  <w:num w:numId="18">
    <w:abstractNumId w:val="8"/>
  </w:num>
  <w:num w:numId="19">
    <w:abstractNumId w:val="19"/>
  </w:num>
  <w:num w:numId="20">
    <w:abstractNumId w:val="22"/>
  </w:num>
  <w:num w:numId="21">
    <w:abstractNumId w:val="4"/>
  </w:num>
  <w:num w:numId="22">
    <w:abstractNumId w:val="15"/>
  </w:num>
  <w:num w:numId="23">
    <w:abstractNumId w:val="21"/>
  </w:num>
  <w:num w:numId="24">
    <w:abstractNumId w:val="11"/>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4960"/>
    <w:rsid w:val="000479CC"/>
    <w:rsid w:val="00126F3D"/>
    <w:rsid w:val="001E0F78"/>
    <w:rsid w:val="0021221F"/>
    <w:rsid w:val="003472D1"/>
    <w:rsid w:val="00446DF0"/>
    <w:rsid w:val="00505707"/>
    <w:rsid w:val="00563502"/>
    <w:rsid w:val="00596F94"/>
    <w:rsid w:val="005C036A"/>
    <w:rsid w:val="006C4616"/>
    <w:rsid w:val="007D0D3A"/>
    <w:rsid w:val="007D4960"/>
    <w:rsid w:val="00830F14"/>
    <w:rsid w:val="008340F3"/>
    <w:rsid w:val="008A09EC"/>
    <w:rsid w:val="008A6402"/>
    <w:rsid w:val="008D7599"/>
    <w:rsid w:val="00A46D64"/>
    <w:rsid w:val="00AD252B"/>
    <w:rsid w:val="00C039BF"/>
    <w:rsid w:val="00C730C9"/>
    <w:rsid w:val="00D01DB6"/>
    <w:rsid w:val="00EC0715"/>
    <w:rsid w:val="00EE66C4"/>
    <w:rsid w:val="00F5433B"/>
    <w:rsid w:val="00F80D3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A704F"/>
  <w15:chartTrackingRefBased/>
  <w15:docId w15:val="{5B8CD75D-F428-450F-BFA8-8724A32C1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A46D64"/>
    <w:pPr>
      <w:keepNext/>
      <w:keepLines/>
      <w:spacing w:before="240" w:after="0"/>
      <w:jc w:val="center"/>
      <w:outlineLvl w:val="0"/>
    </w:pPr>
    <w:rPr>
      <w:rFonts w:asciiTheme="majorHAnsi" w:eastAsiaTheme="majorEastAsia" w:hAnsiTheme="majorHAnsi" w:cstheme="majorBidi"/>
      <w:color w:val="C45911" w:themeColor="accent2" w:themeShade="BF"/>
      <w:sz w:val="32"/>
      <w:szCs w:val="32"/>
    </w:rPr>
  </w:style>
  <w:style w:type="paragraph" w:styleId="Titre2">
    <w:name w:val="heading 2"/>
    <w:basedOn w:val="Normal"/>
    <w:next w:val="Normal"/>
    <w:link w:val="Titre2Car"/>
    <w:autoRedefine/>
    <w:uiPriority w:val="9"/>
    <w:unhideWhenUsed/>
    <w:qFormat/>
    <w:rsid w:val="00A46D64"/>
    <w:pPr>
      <w:keepNext/>
      <w:keepLines/>
      <w:numPr>
        <w:numId w:val="7"/>
      </w:numPr>
      <w:shd w:val="clear" w:color="auto" w:fill="C45911" w:themeFill="accent2" w:themeFillShade="BF"/>
      <w:spacing w:before="40" w:after="0"/>
      <w:outlineLvl w:val="1"/>
    </w:pPr>
    <w:rPr>
      <w:rFonts w:asciiTheme="majorHAnsi" w:eastAsiaTheme="majorEastAsia" w:hAnsiTheme="majorHAnsi" w:cstheme="majorBidi"/>
      <w:color w:val="FFFFFF" w:themeColor="background1"/>
      <w:sz w:val="26"/>
      <w:szCs w:val="26"/>
    </w:rPr>
  </w:style>
  <w:style w:type="paragraph" w:styleId="Titre3">
    <w:name w:val="heading 3"/>
    <w:basedOn w:val="Normal"/>
    <w:next w:val="Normal"/>
    <w:link w:val="Titre3Car"/>
    <w:uiPriority w:val="9"/>
    <w:unhideWhenUsed/>
    <w:qFormat/>
    <w:rsid w:val="00A46D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46D64"/>
    <w:rPr>
      <w:rFonts w:asciiTheme="majorHAnsi" w:eastAsiaTheme="majorEastAsia" w:hAnsiTheme="majorHAnsi" w:cstheme="majorBidi"/>
      <w:color w:val="C45911" w:themeColor="accent2" w:themeShade="BF"/>
      <w:sz w:val="32"/>
      <w:szCs w:val="32"/>
    </w:rPr>
  </w:style>
  <w:style w:type="character" w:customStyle="1" w:styleId="Titre2Car">
    <w:name w:val="Titre 2 Car"/>
    <w:basedOn w:val="Policepardfaut"/>
    <w:link w:val="Titre2"/>
    <w:uiPriority w:val="9"/>
    <w:rsid w:val="00A46D64"/>
    <w:rPr>
      <w:rFonts w:asciiTheme="majorHAnsi" w:eastAsiaTheme="majorEastAsia" w:hAnsiTheme="majorHAnsi" w:cstheme="majorBidi"/>
      <w:color w:val="FFFFFF" w:themeColor="background1"/>
      <w:sz w:val="26"/>
      <w:szCs w:val="26"/>
      <w:shd w:val="clear" w:color="auto" w:fill="C45911" w:themeFill="accent2" w:themeFillShade="BF"/>
    </w:rPr>
  </w:style>
  <w:style w:type="paragraph" w:styleId="Paragraphedeliste">
    <w:name w:val="List Paragraph"/>
    <w:basedOn w:val="Normal"/>
    <w:uiPriority w:val="34"/>
    <w:qFormat/>
    <w:rsid w:val="008D7599"/>
    <w:pPr>
      <w:ind w:left="720"/>
      <w:contextualSpacing/>
    </w:pPr>
  </w:style>
  <w:style w:type="character" w:styleId="Marquedecommentaire">
    <w:name w:val="annotation reference"/>
    <w:basedOn w:val="Policepardfaut"/>
    <w:uiPriority w:val="99"/>
    <w:semiHidden/>
    <w:unhideWhenUsed/>
    <w:rsid w:val="000479CC"/>
    <w:rPr>
      <w:sz w:val="16"/>
      <w:szCs w:val="16"/>
    </w:rPr>
  </w:style>
  <w:style w:type="paragraph" w:styleId="Commentaire">
    <w:name w:val="annotation text"/>
    <w:basedOn w:val="Normal"/>
    <w:link w:val="CommentaireCar"/>
    <w:uiPriority w:val="99"/>
    <w:semiHidden/>
    <w:unhideWhenUsed/>
    <w:rsid w:val="000479CC"/>
    <w:pPr>
      <w:spacing w:line="240" w:lineRule="auto"/>
    </w:pPr>
    <w:rPr>
      <w:sz w:val="20"/>
      <w:szCs w:val="20"/>
    </w:rPr>
  </w:style>
  <w:style w:type="character" w:customStyle="1" w:styleId="CommentaireCar">
    <w:name w:val="Commentaire Car"/>
    <w:basedOn w:val="Policepardfaut"/>
    <w:link w:val="Commentaire"/>
    <w:uiPriority w:val="99"/>
    <w:semiHidden/>
    <w:rsid w:val="000479CC"/>
    <w:rPr>
      <w:sz w:val="20"/>
      <w:szCs w:val="20"/>
    </w:rPr>
  </w:style>
  <w:style w:type="paragraph" w:styleId="Objetducommentaire">
    <w:name w:val="annotation subject"/>
    <w:basedOn w:val="Commentaire"/>
    <w:next w:val="Commentaire"/>
    <w:link w:val="ObjetducommentaireCar"/>
    <w:uiPriority w:val="99"/>
    <w:semiHidden/>
    <w:unhideWhenUsed/>
    <w:rsid w:val="000479CC"/>
    <w:rPr>
      <w:b/>
      <w:bCs/>
    </w:rPr>
  </w:style>
  <w:style w:type="character" w:customStyle="1" w:styleId="ObjetducommentaireCar">
    <w:name w:val="Objet du commentaire Car"/>
    <w:basedOn w:val="CommentaireCar"/>
    <w:link w:val="Objetducommentaire"/>
    <w:uiPriority w:val="99"/>
    <w:semiHidden/>
    <w:rsid w:val="000479CC"/>
    <w:rPr>
      <w:b/>
      <w:bCs/>
      <w:sz w:val="20"/>
      <w:szCs w:val="20"/>
    </w:rPr>
  </w:style>
  <w:style w:type="paragraph" w:styleId="Textedebulles">
    <w:name w:val="Balloon Text"/>
    <w:basedOn w:val="Normal"/>
    <w:link w:val="TextedebullesCar"/>
    <w:uiPriority w:val="99"/>
    <w:semiHidden/>
    <w:unhideWhenUsed/>
    <w:rsid w:val="000479C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479CC"/>
    <w:rPr>
      <w:rFonts w:ascii="Segoe UI" w:hAnsi="Segoe UI" w:cs="Segoe UI"/>
      <w:sz w:val="18"/>
      <w:szCs w:val="18"/>
    </w:rPr>
  </w:style>
  <w:style w:type="paragraph" w:styleId="En-ttedetabledesmatires">
    <w:name w:val="TOC Heading"/>
    <w:basedOn w:val="Titre1"/>
    <w:next w:val="Normal"/>
    <w:uiPriority w:val="39"/>
    <w:unhideWhenUsed/>
    <w:qFormat/>
    <w:rsid w:val="00126F3D"/>
    <w:pPr>
      <w:outlineLvl w:val="9"/>
    </w:pPr>
    <w:rPr>
      <w:lang w:eastAsia="fr-FR"/>
    </w:rPr>
  </w:style>
  <w:style w:type="paragraph" w:styleId="TM1">
    <w:name w:val="toc 1"/>
    <w:basedOn w:val="Normal"/>
    <w:next w:val="Normal"/>
    <w:autoRedefine/>
    <w:uiPriority w:val="39"/>
    <w:unhideWhenUsed/>
    <w:rsid w:val="00126F3D"/>
    <w:pPr>
      <w:spacing w:after="100"/>
    </w:pPr>
  </w:style>
  <w:style w:type="paragraph" w:styleId="TM2">
    <w:name w:val="toc 2"/>
    <w:basedOn w:val="Normal"/>
    <w:next w:val="Normal"/>
    <w:autoRedefine/>
    <w:uiPriority w:val="39"/>
    <w:unhideWhenUsed/>
    <w:rsid w:val="00126F3D"/>
    <w:pPr>
      <w:spacing w:after="100"/>
      <w:ind w:left="220"/>
    </w:pPr>
  </w:style>
  <w:style w:type="character" w:styleId="Lienhypertexte">
    <w:name w:val="Hyperlink"/>
    <w:basedOn w:val="Policepardfaut"/>
    <w:uiPriority w:val="99"/>
    <w:unhideWhenUsed/>
    <w:rsid w:val="00126F3D"/>
    <w:rPr>
      <w:color w:val="0563C1" w:themeColor="hyperlink"/>
      <w:u w:val="single"/>
    </w:rPr>
  </w:style>
  <w:style w:type="character" w:customStyle="1" w:styleId="Titre3Car">
    <w:name w:val="Titre 3 Car"/>
    <w:basedOn w:val="Policepardfaut"/>
    <w:link w:val="Titre3"/>
    <w:uiPriority w:val="9"/>
    <w:rsid w:val="00A46D6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0E3A8-3573-401C-91E4-D0AD15747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1</Pages>
  <Words>925</Words>
  <Characters>5089</Characters>
  <Application>Microsoft Office Word</Application>
  <DocSecurity>0</DocSecurity>
  <Lines>42</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vincent</dc:creator>
  <cp:keywords/>
  <dc:description/>
  <cp:lastModifiedBy>pierre vincent</cp:lastModifiedBy>
  <cp:revision>6</cp:revision>
  <cp:lastPrinted>2017-10-05T13:13:00Z</cp:lastPrinted>
  <dcterms:created xsi:type="dcterms:W3CDTF">2017-10-02T06:18:00Z</dcterms:created>
  <dcterms:modified xsi:type="dcterms:W3CDTF">2017-10-05T13:13:00Z</dcterms:modified>
</cp:coreProperties>
</file>