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05" w:rsidRPr="006E6E4D" w:rsidRDefault="00527805" w:rsidP="00527805">
      <w:pPr>
        <w:pStyle w:val="Heading2"/>
        <w:ind w:left="0"/>
        <w:rPr>
          <w:sz w:val="32"/>
          <w:szCs w:val="32"/>
          <w:u w:val="single"/>
        </w:rPr>
      </w:pPr>
      <w:r w:rsidRPr="006E6E4D">
        <w:rPr>
          <w:sz w:val="32"/>
          <w:szCs w:val="32"/>
          <w:u w:val="single"/>
        </w:rPr>
        <w:t>Hop 1</w:t>
      </w:r>
    </w:p>
    <w:p w:rsidR="00527805" w:rsidRPr="00277BCF" w:rsidRDefault="00527805" w:rsidP="00527805">
      <w:pPr>
        <w:spacing w:before="120"/>
        <w:contextualSpacing/>
        <w:rPr>
          <w:rFonts w:eastAsia="MS Mincho" w:cs="Arial"/>
          <w:b/>
          <w:lang w:eastAsia="ja-JP"/>
        </w:rPr>
      </w:pPr>
      <w:r w:rsidRPr="00277BCF">
        <w:rPr>
          <w:rFonts w:cs="Arial"/>
          <w:b/>
          <w:i/>
          <w:u w:val="single"/>
        </w:rPr>
        <w:t>(Written 1)</w:t>
      </w:r>
      <w:r w:rsidRPr="00277BCF">
        <w:rPr>
          <w:rFonts w:cs="Arial"/>
          <w:b/>
          <w:u w:val="single"/>
        </w:rPr>
        <w:t xml:space="preserve"> 10 mins</w:t>
      </w:r>
    </w:p>
    <w:p w:rsidR="00527805" w:rsidRDefault="00527805" w:rsidP="00527805">
      <w:pPr>
        <w:spacing w:before="120"/>
        <w:ind w:left="360"/>
        <w:contextualSpacing/>
        <w:rPr>
          <w:rFonts w:cs="Arial"/>
        </w:rPr>
      </w:pPr>
      <w:r>
        <w:rPr>
          <w:rFonts w:cs="Arial"/>
        </w:rPr>
        <w:t>Please read the</w:t>
      </w:r>
      <w:r w:rsidRPr="00605623">
        <w:rPr>
          <w:rFonts w:cs="Arial"/>
        </w:rPr>
        <w:t xml:space="preserve"> subj</w:t>
      </w:r>
      <w:r>
        <w:rPr>
          <w:rFonts w:cs="Arial"/>
        </w:rPr>
        <w:t>ective interview assessment of the</w:t>
      </w:r>
      <w:r w:rsidRPr="00605623">
        <w:rPr>
          <w:rFonts w:cs="Arial"/>
        </w:rPr>
        <w:t xml:space="preserve"> case study.  </w:t>
      </w:r>
    </w:p>
    <w:p w:rsidR="00527805" w:rsidRDefault="00527805" w:rsidP="00527805">
      <w:pPr>
        <w:spacing w:before="120"/>
        <w:ind w:left="360"/>
        <w:contextualSpacing/>
        <w:rPr>
          <w:rFonts w:cs="Arial"/>
        </w:rPr>
      </w:pPr>
      <w:r>
        <w:rPr>
          <w:rFonts w:cs="Arial"/>
        </w:rPr>
        <w:t>D</w:t>
      </w:r>
      <w:r w:rsidRPr="00605623">
        <w:rPr>
          <w:rFonts w:cs="Arial"/>
        </w:rPr>
        <w:t xml:space="preserve">ocument a plan for the objective physical assessment including SIN factor, red / yellow flags, cautions and precautions. </w:t>
      </w:r>
    </w:p>
    <w:p w:rsidR="00527805" w:rsidRDefault="00527805" w:rsidP="00527805">
      <w:pPr>
        <w:spacing w:before="120"/>
        <w:ind w:left="360"/>
        <w:contextualSpacing/>
        <w:rPr>
          <w:rFonts w:cs="Arial"/>
        </w:rPr>
      </w:pPr>
    </w:p>
    <w:tbl>
      <w:tblPr>
        <w:tblStyle w:val="TableGrid"/>
        <w:tblW w:w="0" w:type="auto"/>
        <w:tblInd w:w="-793" w:type="dxa"/>
        <w:tblLook w:val="04A0" w:firstRow="1" w:lastRow="0" w:firstColumn="1" w:lastColumn="0" w:noHBand="0" w:noVBand="1"/>
      </w:tblPr>
      <w:tblGrid>
        <w:gridCol w:w="1418"/>
        <w:gridCol w:w="7996"/>
      </w:tblGrid>
      <w:tr w:rsidR="00527805" w:rsidRPr="006029C7" w:rsidTr="00EE63F5">
        <w:tc>
          <w:tcPr>
            <w:tcW w:w="1418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Severity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b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Pr="006029C7" w:rsidRDefault="00527805" w:rsidP="00EE63F5">
            <w:pPr>
              <w:spacing w:after="0"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Using all the information from the subjective interview, est</w:t>
            </w:r>
            <w:r w:rsidR="007A28AF">
              <w:rPr>
                <w:rFonts w:ascii="Arial" w:hAnsi="Arial" w:cs="Arial"/>
                <w:color w:val="4F81BD" w:themeColor="accent1"/>
                <w:szCs w:val="22"/>
              </w:rPr>
              <w:t>imate the overall severity of the patients’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condition:</w:t>
            </w: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Irritability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Pr="006029C7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Using all the information from the subjective interview, estimate th</w:t>
            </w:r>
            <w:r w:rsidR="007A28AF">
              <w:rPr>
                <w:rFonts w:ascii="Arial" w:hAnsi="Arial" w:cs="Arial"/>
                <w:color w:val="4F81BD" w:themeColor="accent1"/>
                <w:szCs w:val="22"/>
              </w:rPr>
              <w:t>e overall irritability of the patients’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condition:</w:t>
            </w: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Nature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inflammatory </w:t>
            </w:r>
            <w:r>
              <w:rPr>
                <w:rFonts w:ascii="Arial" w:hAnsi="Arial" w:cs="Arial"/>
                <w:color w:val="4F81BD" w:themeColor="accent1"/>
                <w:szCs w:val="22"/>
              </w:rPr>
              <w:t>–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mechanical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Using all the information from the subjective interview, estimate using a percent</w:t>
            </w:r>
            <w:r w:rsidR="007A28AF">
              <w:rPr>
                <w:rFonts w:ascii="Arial" w:hAnsi="Arial" w:cs="Arial"/>
                <w:color w:val="4F81BD" w:themeColor="accent1"/>
                <w:szCs w:val="22"/>
              </w:rPr>
              <w:t>age the overall nature of the patients’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condition : With reference to the overall inflammatory - mechanical nature</w:t>
            </w:r>
          </w:p>
          <w:p w:rsidR="00527805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Pr="006029C7" w:rsidRDefault="00527805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Nature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pain </w:t>
            </w:r>
            <w:r>
              <w:rPr>
                <w:rFonts w:ascii="Arial" w:hAnsi="Arial" w:cs="Arial"/>
                <w:color w:val="4F81BD" w:themeColor="accent1"/>
                <w:szCs w:val="22"/>
              </w:rPr>
              <w:t>–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resistance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Using all the information from the subjective interview, estimate using a percentage the overall </w:t>
            </w:r>
            <w:r w:rsidR="007A28AF">
              <w:rPr>
                <w:rFonts w:ascii="Arial" w:hAnsi="Arial" w:cs="Arial"/>
                <w:color w:val="4F81BD" w:themeColor="accent1"/>
                <w:szCs w:val="22"/>
              </w:rPr>
              <w:t>nature of the patients’</w:t>
            </w: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condition : With reference to the overall limiting nature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Nature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Structural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Using all the information from the subjective interview, estimate using a percent</w:t>
            </w:r>
            <w:r w:rsidR="007A28AF">
              <w:rPr>
                <w:rFonts w:ascii="Arial" w:hAnsi="Arial" w:cs="Arial"/>
                <w:color w:val="4F81BD" w:themeColor="accent1"/>
                <w:szCs w:val="22"/>
              </w:rPr>
              <w:t>age the overall nature of the patients’</w:t>
            </w:r>
            <w:bookmarkStart w:id="0" w:name="_GoBack"/>
            <w:bookmarkEnd w:id="0"/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 condition : With reference to the overall structural nature (</w:t>
            </w:r>
            <w:proofErr w:type="spellStart"/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Genics</w:t>
            </w:r>
            <w:proofErr w:type="spellEnd"/>
            <w:r w:rsidRPr="006029C7">
              <w:rPr>
                <w:rFonts w:ascii="Arial" w:hAnsi="Arial" w:cs="Arial"/>
                <w:color w:val="4F81BD" w:themeColor="accent1"/>
                <w:szCs w:val="22"/>
              </w:rPr>
              <w:t>)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lastRenderedPageBreak/>
              <w:t>Flags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6029C7">
              <w:rPr>
                <w:rFonts w:ascii="Arial" w:hAnsi="Arial" w:cs="Arial"/>
                <w:color w:val="4F81BD" w:themeColor="accent1"/>
                <w:szCs w:val="22"/>
              </w:rPr>
              <w:t xml:space="preserve">Using all the information from the subjective interview, did you identify any flags?  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cs="Arial"/>
                <w:szCs w:val="22"/>
                <w:lang w:eastAsia="en-GB"/>
              </w:rPr>
              <w:t>Cautions and precautions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6029C7">
              <w:rPr>
                <w:rFonts w:ascii="Verdana" w:hAnsi="Verdana"/>
                <w:b/>
                <w:szCs w:val="20"/>
              </w:rPr>
              <w:t>1 point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  <w:r w:rsidRPr="006029C7">
              <w:rPr>
                <w:rFonts w:ascii="Arial" w:hAnsi="Arial" w:cs="Arial"/>
                <w:color w:val="548DD4" w:themeColor="text2" w:themeTint="99"/>
                <w:szCs w:val="22"/>
              </w:rPr>
              <w:t xml:space="preserve">Identifying cautions and precautions to the objective physical assessment </w:t>
            </w:r>
            <w:r w:rsidRPr="006029C7">
              <w:rPr>
                <w:rFonts w:ascii="Arial" w:hAnsi="Arial" w:cs="Arial"/>
                <w:b/>
                <w:szCs w:val="22"/>
                <w:u w:val="single"/>
              </w:rPr>
              <w:t xml:space="preserve"> 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b/>
                <w:szCs w:val="22"/>
                <w:u w:val="single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Objective Physical Assessment plan</w:t>
            </w: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ascii="Verdana" w:hAnsi="Verdana"/>
                <w:b/>
                <w:szCs w:val="20"/>
              </w:rPr>
              <w:t>5</w:t>
            </w:r>
            <w:r w:rsidRPr="006029C7">
              <w:rPr>
                <w:rFonts w:ascii="Verdana" w:hAnsi="Verdana"/>
                <w:b/>
                <w:szCs w:val="20"/>
              </w:rPr>
              <w:t xml:space="preserve"> point</w:t>
            </w:r>
            <w:r>
              <w:rPr>
                <w:rFonts w:ascii="Verdana" w:hAnsi="Verdana"/>
                <w:b/>
                <w:szCs w:val="20"/>
              </w:rPr>
              <w:t>s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  <w:r>
              <w:rPr>
                <w:rFonts w:ascii="Arial" w:hAnsi="Arial" w:cs="Arial"/>
                <w:color w:val="548DD4" w:themeColor="text2" w:themeTint="99"/>
                <w:szCs w:val="22"/>
              </w:rPr>
              <w:t xml:space="preserve">Write down a plan for the objective physical assessment. </w:t>
            </w: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ascii="Arial" w:hAnsi="Arial" w:cs="Arial"/>
                <w:color w:val="548DD4" w:themeColor="text2" w:themeTint="99"/>
                <w:szCs w:val="22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527805" w:rsidRPr="006029C7" w:rsidTr="00EE63F5">
        <w:tc>
          <w:tcPr>
            <w:tcW w:w="1418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Total</w:t>
            </w:r>
          </w:p>
        </w:tc>
        <w:tc>
          <w:tcPr>
            <w:tcW w:w="7996" w:type="dxa"/>
          </w:tcPr>
          <w:p w:rsidR="00527805" w:rsidRDefault="00527805" w:rsidP="00EE63F5">
            <w:pPr>
              <w:spacing w:after="0"/>
              <w:contextualSpacing/>
              <w:rPr>
                <w:rFonts w:cs="Arial"/>
                <w:b/>
                <w:szCs w:val="22"/>
              </w:rPr>
            </w:pPr>
          </w:p>
          <w:p w:rsidR="00527805" w:rsidRDefault="00527805" w:rsidP="00EE63F5">
            <w:pPr>
              <w:spacing w:after="0"/>
              <w:contextualSpacing/>
              <w:rPr>
                <w:rFonts w:cs="Arial"/>
                <w:b/>
                <w:szCs w:val="22"/>
              </w:rPr>
            </w:pPr>
          </w:p>
          <w:p w:rsidR="00527805" w:rsidRPr="006029C7" w:rsidRDefault="00527805" w:rsidP="00EE63F5">
            <w:pPr>
              <w:spacing w:after="0"/>
              <w:contextualSpacing/>
              <w:rPr>
                <w:rFonts w:cs="Arial"/>
                <w:b/>
                <w:color w:val="548DD4" w:themeColor="text2" w:themeTint="99"/>
                <w:szCs w:val="22"/>
              </w:rPr>
            </w:pPr>
            <w:r w:rsidRPr="006029C7">
              <w:rPr>
                <w:rFonts w:cs="Arial"/>
                <w:b/>
                <w:szCs w:val="22"/>
              </w:rPr>
              <w:t>/12</w:t>
            </w:r>
          </w:p>
        </w:tc>
      </w:tr>
    </w:tbl>
    <w:p w:rsidR="002A7F93" w:rsidRDefault="002A7F93" w:rsidP="00AB66E4">
      <w:pPr>
        <w:spacing w:before="120"/>
        <w:contextualSpacing/>
      </w:pPr>
    </w:p>
    <w:sectPr w:rsidR="002A7F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740" w:rsidRDefault="00062740" w:rsidP="00527805">
      <w:pPr>
        <w:spacing w:after="0" w:line="240" w:lineRule="auto"/>
      </w:pPr>
      <w:r>
        <w:separator/>
      </w:r>
    </w:p>
  </w:endnote>
  <w:endnote w:type="continuationSeparator" w:id="0">
    <w:p w:rsidR="00062740" w:rsidRDefault="00062740" w:rsidP="0052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740" w:rsidRDefault="00062740" w:rsidP="00527805">
      <w:pPr>
        <w:spacing w:after="0" w:line="240" w:lineRule="auto"/>
      </w:pPr>
      <w:r>
        <w:separator/>
      </w:r>
    </w:p>
  </w:footnote>
  <w:footnote w:type="continuationSeparator" w:id="0">
    <w:p w:rsidR="00062740" w:rsidRDefault="00062740" w:rsidP="0052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805" w:rsidRDefault="00527805">
    <w:pPr>
      <w:pStyle w:val="Header"/>
    </w:pPr>
    <w:r>
      <w:t xml:space="preserve">Student Name:  </w:t>
    </w:r>
    <w:r>
      <w:tab/>
    </w:r>
    <w:r w:rsidR="00AB66E4">
      <w:t xml:space="preserve">                                                                                            </w:t>
    </w:r>
    <w:r>
      <w:t xml:space="preserve">   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05"/>
    <w:rsid w:val="00005AAC"/>
    <w:rsid w:val="00062740"/>
    <w:rsid w:val="002A7F93"/>
    <w:rsid w:val="002F689F"/>
    <w:rsid w:val="004B6E8F"/>
    <w:rsid w:val="00527805"/>
    <w:rsid w:val="007A28AF"/>
    <w:rsid w:val="009D1900"/>
    <w:rsid w:val="00A524D3"/>
    <w:rsid w:val="00AB66E4"/>
    <w:rsid w:val="00D13931"/>
    <w:rsid w:val="00F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27805"/>
    <w:pPr>
      <w:keepNext/>
      <w:spacing w:before="360" w:line="360" w:lineRule="auto"/>
      <w:ind w:left="360"/>
      <w:outlineLvl w:val="1"/>
    </w:pPr>
    <w:rPr>
      <w:rFonts w:ascii="Arial" w:eastAsia="Times New Roman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7805"/>
    <w:rPr>
      <w:rFonts w:ascii="Arial" w:eastAsia="Times New Roman" w:hAnsi="Arial" w:cs="Arial"/>
      <w:b/>
      <w:sz w:val="24"/>
      <w:szCs w:val="24"/>
      <w:lang w:eastAsia="en-GB"/>
    </w:rPr>
  </w:style>
  <w:style w:type="table" w:styleId="TableGrid">
    <w:name w:val="Table Grid"/>
    <w:basedOn w:val="TableNormal"/>
    <w:rsid w:val="00527805"/>
    <w:pPr>
      <w:adjustRightInd w:val="0"/>
      <w:spacing w:before="40" w:after="40" w:line="240" w:lineRule="auto"/>
    </w:pPr>
    <w:rPr>
      <w:rFonts w:ascii="Lucida Sans" w:eastAsia="Times New Roman" w:hAnsi="Lucida Sans" w:cs="Times New Roman"/>
      <w:sz w:val="20"/>
      <w:szCs w:val="24"/>
      <w:lang w:eastAsia="zh-CN"/>
    </w:rPr>
    <w:tblPr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58" w:type="dxa"/>
        <w:bottom w:w="29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05"/>
  </w:style>
  <w:style w:type="paragraph" w:styleId="Footer">
    <w:name w:val="footer"/>
    <w:basedOn w:val="Normal"/>
    <w:link w:val="FooterChar"/>
    <w:uiPriority w:val="99"/>
    <w:unhideWhenUsed/>
    <w:rsid w:val="0052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527805"/>
    <w:pPr>
      <w:keepNext/>
      <w:spacing w:before="360" w:line="360" w:lineRule="auto"/>
      <w:ind w:left="360"/>
      <w:outlineLvl w:val="1"/>
    </w:pPr>
    <w:rPr>
      <w:rFonts w:ascii="Arial" w:eastAsia="Times New Roman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27805"/>
    <w:rPr>
      <w:rFonts w:ascii="Arial" w:eastAsia="Times New Roman" w:hAnsi="Arial" w:cs="Arial"/>
      <w:b/>
      <w:sz w:val="24"/>
      <w:szCs w:val="24"/>
      <w:lang w:eastAsia="en-GB"/>
    </w:rPr>
  </w:style>
  <w:style w:type="table" w:styleId="TableGrid">
    <w:name w:val="Table Grid"/>
    <w:basedOn w:val="TableNormal"/>
    <w:rsid w:val="00527805"/>
    <w:pPr>
      <w:adjustRightInd w:val="0"/>
      <w:spacing w:before="40" w:after="40" w:line="240" w:lineRule="auto"/>
    </w:pPr>
    <w:rPr>
      <w:rFonts w:ascii="Lucida Sans" w:eastAsia="Times New Roman" w:hAnsi="Lucida Sans" w:cs="Times New Roman"/>
      <w:sz w:val="20"/>
      <w:szCs w:val="24"/>
      <w:lang w:eastAsia="zh-CN"/>
    </w:rPr>
    <w:tblPr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58" w:type="dxa"/>
        <w:bottom w:w="29" w:type="dxa"/>
        <w:right w:w="5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805"/>
  </w:style>
  <w:style w:type="paragraph" w:styleId="Footer">
    <w:name w:val="footer"/>
    <w:basedOn w:val="Normal"/>
    <w:link w:val="FooterChar"/>
    <w:uiPriority w:val="99"/>
    <w:unhideWhenUsed/>
    <w:rsid w:val="00527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</dc:creator>
  <cp:lastModifiedBy>Susanna,Bentman</cp:lastModifiedBy>
  <cp:revision>4</cp:revision>
  <dcterms:created xsi:type="dcterms:W3CDTF">2016-05-10T15:48:00Z</dcterms:created>
  <dcterms:modified xsi:type="dcterms:W3CDTF">2016-05-12T11:11:00Z</dcterms:modified>
</cp:coreProperties>
</file>