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C5FED" w14:textId="4B135B9C" w:rsidR="00C95658" w:rsidRDefault="005025F0">
      <w:r w:rsidRPr="005025F0">
        <w:t xml:space="preserve">Основное различие между </w:t>
      </w:r>
      <w:r>
        <w:t>интрузивным</w:t>
      </w:r>
      <w:r w:rsidRPr="005025F0">
        <w:t xml:space="preserve"> контейнерами и </w:t>
      </w:r>
      <w:proofErr w:type="spellStart"/>
      <w:r w:rsidRPr="005025F0">
        <w:t>не</w:t>
      </w:r>
      <w:r>
        <w:t>интрузивным</w:t>
      </w:r>
      <w:r>
        <w:t>и</w:t>
      </w:r>
      <w:proofErr w:type="spellEnd"/>
      <w:r w:rsidRPr="005025F0">
        <w:t xml:space="preserve"> контейнерами заключается в том, что в C ++ </w:t>
      </w:r>
      <w:proofErr w:type="spellStart"/>
      <w:r w:rsidRPr="005025F0">
        <w:t>не</w:t>
      </w:r>
      <w:r>
        <w:t>интрузивны</w:t>
      </w:r>
      <w:r>
        <w:t>е</w:t>
      </w:r>
      <w:proofErr w:type="spellEnd"/>
      <w:r w:rsidRPr="005025F0">
        <w:t xml:space="preserve"> контейнеры хранят </w:t>
      </w:r>
      <w:r w:rsidRPr="005025F0">
        <w:rPr>
          <w:b/>
          <w:bCs/>
        </w:rPr>
        <w:t>копии</w:t>
      </w:r>
      <w:r w:rsidRPr="005025F0">
        <w:t> значений, переданных пользователем. Контейнеры используют </w:t>
      </w:r>
      <w:proofErr w:type="spellStart"/>
      <w:r w:rsidRPr="005025F0">
        <w:t>Allocator</w:t>
      </w:r>
      <w:proofErr w:type="spellEnd"/>
      <w:r w:rsidRPr="005025F0">
        <w:t> параметр шаблона для размещения сохраненных значений</w:t>
      </w:r>
      <w:r>
        <w:t>.</w:t>
      </w:r>
    </w:p>
    <w:p w14:paraId="3B1260AB" w14:textId="65263637" w:rsidR="005025F0" w:rsidRDefault="005025F0">
      <w:pPr>
        <w:rPr>
          <w:noProof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Интрузивный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контейнер не хранит копии переданных объектов, а хранит сами объекты. Дополнительные данные, необходимые для вставки объекта в контейнер, должны быть предоставлены самим объектом. Например, чтобы вставить 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интрузивный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контейнер, реализующий связанный список, он 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должен содержать</w:t>
      </w:r>
      <w:r w:rsidR="00260F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необходимые </w:t>
      </w:r>
      <w:r>
        <w:rPr>
          <w:rStyle w:val="a6"/>
          <w:rFonts w:ascii="Arial" w:hAnsi="Arial" w:cs="Arial"/>
          <w:color w:val="000000"/>
          <w:sz w:val="20"/>
          <w:szCs w:val="20"/>
          <w:shd w:val="clear" w:color="auto" w:fill="FFFFFF"/>
        </w:rPr>
        <w:t>следующие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и </w:t>
      </w:r>
      <w:r>
        <w:rPr>
          <w:rStyle w:val="a6"/>
          <w:rFonts w:ascii="Arial" w:hAnsi="Arial" w:cs="Arial"/>
          <w:color w:val="000000"/>
          <w:sz w:val="20"/>
          <w:szCs w:val="20"/>
          <w:shd w:val="clear" w:color="auto" w:fill="FFFFFF"/>
        </w:rPr>
        <w:t>предыдущие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указатели:</w:t>
      </w:r>
      <w:r w:rsidRPr="005025F0">
        <w:rPr>
          <w:noProof/>
        </w:rPr>
        <w:t xml:space="preserve"> </w:t>
      </w:r>
    </w:p>
    <w:p w14:paraId="13081C1D" w14:textId="2579572F" w:rsidR="005025F0" w:rsidRDefault="005025F0">
      <w:r w:rsidRPr="005025F0">
        <w:rPr>
          <w:rFonts w:ascii="Arial" w:hAnsi="Arial" w:cs="Arial"/>
          <w:color w:val="000000"/>
          <w:sz w:val="20"/>
          <w:szCs w:val="20"/>
          <w:shd w:val="clear" w:color="auto" w:fill="FFFFFF"/>
        </w:rPr>
        <w:drawing>
          <wp:inline distT="0" distB="0" distL="0" distR="0" wp14:anchorId="70544165" wp14:editId="6B5DBB65">
            <wp:extent cx="3962953" cy="258163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9622" w14:textId="0AE826B2" w:rsidR="00006F17" w:rsidRDefault="00C95658">
      <w:r w:rsidRPr="00C95658">
        <w:drawing>
          <wp:inline distT="0" distB="0" distL="0" distR="0" wp14:anchorId="4F837B30" wp14:editId="0C1FA925">
            <wp:extent cx="5940425" cy="1504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2454" w14:textId="55B968BF" w:rsidR="00260FE5" w:rsidRDefault="00260FE5">
      <w:r w:rsidRPr="00260FE5">
        <w:t xml:space="preserve">К примеру, интрузивный список может хранить указатель на начало и </w:t>
      </w:r>
      <w:r>
        <w:t>конец</w:t>
      </w:r>
      <w:r w:rsidRPr="00260FE5">
        <w:t>. А указатель на следующий/предыдущий элемент будет хранить сам "элемент".</w:t>
      </w:r>
    </w:p>
    <w:p w14:paraId="63A3B471" w14:textId="77777777" w:rsidR="00C95658" w:rsidRDefault="00C95658" w:rsidP="00C95658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 интрузивных контейнеров есть несколько важных преимуществ:</w:t>
      </w:r>
    </w:p>
    <w:p w14:paraId="1A4E32E3" w14:textId="2B0CB676" w:rsidR="00C95658" w:rsidRDefault="00C95658" w:rsidP="00C95658">
      <w:pPr>
        <w:pStyle w:val="listitem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Работа с </w:t>
      </w:r>
      <w:r>
        <w:rPr>
          <w:rFonts w:ascii="Arial" w:hAnsi="Arial" w:cs="Arial"/>
          <w:color w:val="000000"/>
          <w:sz w:val="20"/>
          <w:szCs w:val="20"/>
        </w:rPr>
        <w:t>интрузивными</w:t>
      </w:r>
      <w:r>
        <w:rPr>
          <w:rFonts w:ascii="Arial" w:hAnsi="Arial" w:cs="Arial"/>
          <w:color w:val="000000"/>
          <w:sz w:val="20"/>
          <w:szCs w:val="20"/>
        </w:rPr>
        <w:t xml:space="preserve"> контейнерами вообще не требует никакого управления памятью. Накладные расходы времени и размера, связанные с динамической памятью, можно свести к минимуму.</w:t>
      </w:r>
    </w:p>
    <w:p w14:paraId="4502EE27" w14:textId="77777777" w:rsidR="00C95658" w:rsidRDefault="00C95658" w:rsidP="00C95658">
      <w:pPr>
        <w:pStyle w:val="listitem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Один и тот же объект может быть вставлен в несколько контейнеров одновременно с небольшими накладными расходами в размере объекта.</w:t>
      </w:r>
    </w:p>
    <w:p w14:paraId="1C773725" w14:textId="576DD0D1" w:rsidR="00C95658" w:rsidRDefault="00C95658" w:rsidP="00C95658">
      <w:pPr>
        <w:pStyle w:val="listitem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Итерация </w:t>
      </w:r>
      <w:r>
        <w:rPr>
          <w:rFonts w:ascii="Arial" w:hAnsi="Arial" w:cs="Arial"/>
          <w:color w:val="000000"/>
          <w:sz w:val="20"/>
          <w:szCs w:val="20"/>
        </w:rPr>
        <w:t>интрузивного</w:t>
      </w:r>
      <w:r>
        <w:rPr>
          <w:rFonts w:ascii="Arial" w:hAnsi="Arial" w:cs="Arial"/>
          <w:color w:val="000000"/>
          <w:sz w:val="20"/>
          <w:szCs w:val="20"/>
        </w:rPr>
        <w:t xml:space="preserve"> контейнера требует меньше обращений к памяти, чем семантически эквивалентный контейнер указателей: итерация выполняется быстрее.</w:t>
      </w:r>
    </w:p>
    <w:p w14:paraId="248B4C47" w14:textId="6CA7997F" w:rsidR="00C95658" w:rsidRPr="00260FE5" w:rsidRDefault="00C95658" w:rsidP="00260FE5">
      <w:pPr>
        <w:pStyle w:val="listitem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Интрузивные контейнеры предлагают лучшие гарантии исключения, чем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не</w:t>
      </w:r>
      <w:r>
        <w:rPr>
          <w:rFonts w:ascii="Arial" w:hAnsi="Arial" w:cs="Arial"/>
          <w:color w:val="000000"/>
          <w:sz w:val="20"/>
          <w:szCs w:val="20"/>
        </w:rPr>
        <w:t>интрузивные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контейнеры. В некоторых ситуациях интрузивные контейнеры предлагают гарантию </w:t>
      </w:r>
      <w:proofErr w:type="spellStart"/>
      <w:r w:rsidR="00260FE5" w:rsidRPr="00260FE5">
        <w:rPr>
          <w:rFonts w:ascii="Arial" w:hAnsi="Arial" w:cs="Arial"/>
          <w:color w:val="000000"/>
          <w:sz w:val="20"/>
          <w:szCs w:val="20"/>
        </w:rPr>
        <w:t>no-throw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чего нельзя добиться 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</w:t>
      </w:r>
      <w:r>
        <w:rPr>
          <w:rFonts w:ascii="Arial" w:hAnsi="Arial" w:cs="Arial"/>
          <w:color w:val="000000"/>
          <w:sz w:val="20"/>
          <w:szCs w:val="20"/>
        </w:rPr>
        <w:t>еинтрузивными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контейнерами.</w:t>
      </w:r>
      <w:r w:rsidR="00260FE5" w:rsidRPr="00260FE5">
        <w:rPr>
          <w:color w:val="000000"/>
          <w:sz w:val="27"/>
          <w:szCs w:val="27"/>
        </w:rPr>
        <w:t xml:space="preserve"> </w:t>
      </w:r>
      <w:r w:rsidR="00260FE5" w:rsidRPr="00260FE5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="00260FE5" w:rsidRPr="00260FE5">
        <w:rPr>
          <w:rFonts w:ascii="Arial" w:hAnsi="Arial" w:cs="Arial"/>
          <w:color w:val="000000"/>
          <w:sz w:val="20"/>
          <w:szCs w:val="20"/>
        </w:rPr>
        <w:t>no-throw</w:t>
      </w:r>
      <w:proofErr w:type="spellEnd"/>
      <w:r w:rsidR="00260FE5" w:rsidRPr="00260F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60FE5" w:rsidRPr="00260FE5">
        <w:rPr>
          <w:rFonts w:ascii="Arial" w:hAnsi="Arial" w:cs="Arial"/>
          <w:color w:val="000000"/>
          <w:sz w:val="20"/>
          <w:szCs w:val="20"/>
        </w:rPr>
        <w:t>guarantee</w:t>
      </w:r>
      <w:proofErr w:type="spellEnd"/>
      <w:r w:rsidR="00260FE5">
        <w:rPr>
          <w:rFonts w:ascii="Arial" w:hAnsi="Arial" w:cs="Arial"/>
          <w:color w:val="000000"/>
          <w:sz w:val="20"/>
          <w:szCs w:val="20"/>
        </w:rPr>
        <w:t xml:space="preserve"> - д</w:t>
      </w:r>
      <w:r w:rsidR="00260FE5" w:rsidRPr="00260FE5">
        <w:rPr>
          <w:rFonts w:ascii="Arial" w:hAnsi="Arial" w:cs="Arial"/>
          <w:color w:val="000000"/>
          <w:sz w:val="20"/>
          <w:szCs w:val="20"/>
        </w:rPr>
        <w:t>анная гарантия означает, что операция, которую мы собираемся выполнить, не бросит исключение.</w:t>
      </w:r>
    </w:p>
    <w:p w14:paraId="279FDC9A" w14:textId="7DEF5E80" w:rsidR="00C95658" w:rsidRDefault="00C95658" w:rsidP="00C95658">
      <w:pPr>
        <w:pStyle w:val="listitem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Интрузивные контейнеры обеспечивают предсказуемость при вставке и стирании объектов, поскольку управление памятью не осуществляется с помощью интрузивных контейнеров. Управление памятью обычно не является предсказуемой операцией, поэтому </w:t>
      </w: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гарантии сложности от </w:t>
      </w:r>
      <w:proofErr w:type="spellStart"/>
      <w:r w:rsidR="005025F0">
        <w:rPr>
          <w:rFonts w:ascii="Arial" w:hAnsi="Arial" w:cs="Arial"/>
          <w:color w:val="000000"/>
          <w:sz w:val="20"/>
          <w:szCs w:val="20"/>
        </w:rPr>
        <w:t>неинтрузивных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контейнеров более слабые, чем гарантии, предлагаемые </w:t>
      </w:r>
      <w:r w:rsidR="005025F0">
        <w:rPr>
          <w:rFonts w:ascii="Arial" w:hAnsi="Arial" w:cs="Arial"/>
          <w:color w:val="000000"/>
          <w:sz w:val="20"/>
          <w:szCs w:val="20"/>
        </w:rPr>
        <w:t>интрузивными</w:t>
      </w:r>
      <w:r>
        <w:rPr>
          <w:rFonts w:ascii="Arial" w:hAnsi="Arial" w:cs="Arial"/>
          <w:color w:val="000000"/>
          <w:sz w:val="20"/>
          <w:szCs w:val="20"/>
        </w:rPr>
        <w:t xml:space="preserve"> контейнерами.</w:t>
      </w:r>
    </w:p>
    <w:p w14:paraId="3ADEB6DE" w14:textId="59C4D880" w:rsidR="00C95658" w:rsidRDefault="00C95658" w:rsidP="00C95658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У </w:t>
      </w:r>
      <w:r w:rsidR="005025F0">
        <w:rPr>
          <w:rFonts w:ascii="Arial" w:hAnsi="Arial" w:cs="Arial"/>
          <w:color w:val="000000"/>
          <w:sz w:val="20"/>
          <w:szCs w:val="20"/>
        </w:rPr>
        <w:t>интрузивных</w:t>
      </w:r>
      <w:r>
        <w:rPr>
          <w:rFonts w:ascii="Arial" w:hAnsi="Arial" w:cs="Arial"/>
          <w:color w:val="000000"/>
          <w:sz w:val="20"/>
          <w:szCs w:val="20"/>
        </w:rPr>
        <w:t xml:space="preserve"> контейнеров есть и недостатки:</w:t>
      </w:r>
    </w:p>
    <w:p w14:paraId="0D1A41F6" w14:textId="6FB28176" w:rsidR="00C95658" w:rsidRDefault="00C95658" w:rsidP="00C95658">
      <w:pPr>
        <w:pStyle w:val="listitem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Каждый тип, хранящийся во второстепенном контейнере, требует дополнительной памяти, содержащей информацию об обслуживании, необходимую контейнеру. Следовательно, всякий раз, когда определенный тип будет храниться во второстепенном контейнере, </w:t>
      </w:r>
      <w:r>
        <w:rPr>
          <w:rStyle w:val="a4"/>
          <w:rFonts w:ascii="Arial" w:hAnsi="Arial" w:cs="Arial"/>
          <w:color w:val="000000"/>
          <w:sz w:val="20"/>
          <w:szCs w:val="20"/>
        </w:rPr>
        <w:t>вы должны соответствующим образом изменить определение этого типа</w:t>
      </w:r>
      <w:r>
        <w:rPr>
          <w:rFonts w:ascii="Arial" w:hAnsi="Arial" w:cs="Arial"/>
          <w:color w:val="000000"/>
          <w:sz w:val="20"/>
          <w:szCs w:val="20"/>
        </w:rPr>
        <w:t> . </w:t>
      </w:r>
    </w:p>
    <w:p w14:paraId="43612FA4" w14:textId="337D1ECF" w:rsidR="00C95658" w:rsidRDefault="00C95658" w:rsidP="00C95658">
      <w:pPr>
        <w:pStyle w:val="listitem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</w:t>
      </w:r>
      <w:r w:rsidR="005025F0" w:rsidRPr="005025F0">
        <w:rPr>
          <w:rFonts w:ascii="Arial" w:hAnsi="Arial" w:cs="Arial"/>
          <w:color w:val="000000"/>
          <w:sz w:val="20"/>
          <w:szCs w:val="20"/>
        </w:rPr>
        <w:t xml:space="preserve"> </w:t>
      </w:r>
      <w:r w:rsidR="005025F0">
        <w:rPr>
          <w:rFonts w:ascii="Arial" w:hAnsi="Arial" w:cs="Arial"/>
          <w:color w:val="000000"/>
          <w:sz w:val="20"/>
          <w:szCs w:val="20"/>
        </w:rPr>
        <w:t>интрузивных</w:t>
      </w:r>
      <w:r w:rsidR="005025F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контейнерах вы не храните копию объекта, </w:t>
      </w:r>
      <w:r>
        <w:rPr>
          <w:rStyle w:val="a4"/>
          <w:rFonts w:ascii="Arial" w:hAnsi="Arial" w:cs="Arial"/>
          <w:color w:val="000000"/>
          <w:sz w:val="20"/>
          <w:szCs w:val="20"/>
        </w:rPr>
        <w:t>а скорее исходный объект связан с другими объектами в контейнере</w:t>
      </w:r>
      <w:r>
        <w:rPr>
          <w:rFonts w:ascii="Arial" w:hAnsi="Arial" w:cs="Arial"/>
          <w:color w:val="000000"/>
          <w:sz w:val="20"/>
          <w:szCs w:val="20"/>
        </w:rPr>
        <w:t xml:space="preserve"> . Объекты не нуждаются в конструкторах-копиях или операторах присваивания для хранения во </w:t>
      </w:r>
      <w:r w:rsidR="005025F0">
        <w:rPr>
          <w:rFonts w:ascii="Arial" w:hAnsi="Arial" w:cs="Arial"/>
          <w:color w:val="000000"/>
          <w:sz w:val="20"/>
          <w:szCs w:val="20"/>
        </w:rPr>
        <w:t>интрузивных</w:t>
      </w:r>
      <w:r>
        <w:rPr>
          <w:rFonts w:ascii="Arial" w:hAnsi="Arial" w:cs="Arial"/>
          <w:color w:val="000000"/>
          <w:sz w:val="20"/>
          <w:szCs w:val="20"/>
        </w:rPr>
        <w:t xml:space="preserve"> контейнерах. Но вы должны позаботиться о возможных побочных эффектах всякий раз, когда вы меняете содержимое объекта (это особенно важно для ассоциативных контейнеров).</w:t>
      </w:r>
    </w:p>
    <w:p w14:paraId="026D860A" w14:textId="77777777" w:rsidR="00C95658" w:rsidRDefault="00C95658" w:rsidP="00C95658">
      <w:pPr>
        <w:pStyle w:val="listitem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Пользователь </w:t>
      </w:r>
      <w:r>
        <w:rPr>
          <w:rStyle w:val="a4"/>
          <w:rFonts w:ascii="Arial" w:hAnsi="Arial" w:cs="Arial"/>
          <w:color w:val="000000"/>
          <w:sz w:val="20"/>
          <w:szCs w:val="20"/>
        </w:rPr>
        <w:t>должен управлять временем жизни вставленных объектов</w:t>
      </w:r>
      <w:r>
        <w:rPr>
          <w:rFonts w:ascii="Arial" w:hAnsi="Arial" w:cs="Arial"/>
          <w:color w:val="000000"/>
          <w:sz w:val="20"/>
          <w:szCs w:val="20"/>
        </w:rPr>
        <w:t> независимо от контейнеров.</w:t>
      </w:r>
    </w:p>
    <w:p w14:paraId="3EBBF0D8" w14:textId="5951E2D9" w:rsidR="00C95658" w:rsidRDefault="00C95658" w:rsidP="00C95658">
      <w:pPr>
        <w:pStyle w:val="listitem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Опять же, вы должны быть </w:t>
      </w:r>
      <w:r>
        <w:rPr>
          <w:rStyle w:val="a4"/>
          <w:rFonts w:ascii="Arial" w:hAnsi="Arial" w:cs="Arial"/>
          <w:color w:val="000000"/>
          <w:sz w:val="20"/>
          <w:szCs w:val="20"/>
        </w:rPr>
        <w:t>осторожны</w:t>
      </w:r>
      <w:r>
        <w:rPr>
          <w:rFonts w:ascii="Arial" w:hAnsi="Arial" w:cs="Arial"/>
          <w:color w:val="000000"/>
          <w:sz w:val="20"/>
          <w:szCs w:val="20"/>
        </w:rPr>
        <w:t> : в отличие от контейнеров STL </w:t>
      </w:r>
      <w:r>
        <w:rPr>
          <w:rStyle w:val="a4"/>
          <w:rFonts w:ascii="Arial" w:hAnsi="Arial" w:cs="Arial"/>
          <w:color w:val="000000"/>
          <w:sz w:val="20"/>
          <w:szCs w:val="20"/>
        </w:rPr>
        <w:t>легко сделать итератор недействительным,</w:t>
      </w:r>
      <w:r>
        <w:rPr>
          <w:rFonts w:ascii="Arial" w:hAnsi="Arial" w:cs="Arial"/>
          <w:color w:val="000000"/>
          <w:sz w:val="20"/>
          <w:szCs w:val="20"/>
        </w:rPr>
        <w:t xml:space="preserve"> не касаясь напрямую </w:t>
      </w:r>
      <w:r w:rsidR="005025F0">
        <w:rPr>
          <w:rFonts w:ascii="Arial" w:hAnsi="Arial" w:cs="Arial"/>
          <w:color w:val="000000"/>
          <w:sz w:val="20"/>
          <w:szCs w:val="20"/>
        </w:rPr>
        <w:t>интрузивн</w:t>
      </w:r>
      <w:r w:rsidR="005025F0">
        <w:rPr>
          <w:rFonts w:ascii="Arial" w:hAnsi="Arial" w:cs="Arial"/>
          <w:color w:val="000000"/>
          <w:sz w:val="20"/>
          <w:szCs w:val="20"/>
        </w:rPr>
        <w:t>ого</w:t>
      </w:r>
      <w:r>
        <w:rPr>
          <w:rFonts w:ascii="Arial" w:hAnsi="Arial" w:cs="Arial"/>
          <w:color w:val="000000"/>
          <w:sz w:val="20"/>
          <w:szCs w:val="20"/>
        </w:rPr>
        <w:t xml:space="preserve"> контейнера, потому что объект можно удалить до того, как он будет удален из контейнера.</w:t>
      </w:r>
    </w:p>
    <w:p w14:paraId="4230EBE7" w14:textId="77777777" w:rsidR="00C95658" w:rsidRDefault="00C95658" w:rsidP="00C95658">
      <w:pPr>
        <w:pStyle w:val="listitem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Анализировать безопасность потоков программы, использующей контейнеры, сложнее с навязчивыми контейнерами, потому что контейнер может быть изменен косвенно, без явного обращения к члену контейнера.</w:t>
      </w:r>
    </w:p>
    <w:p w14:paraId="2BB45857" w14:textId="77777777" w:rsidR="00C95658" w:rsidRPr="00C95658" w:rsidRDefault="00C95658"/>
    <w:sectPr w:rsidR="00C95658" w:rsidRPr="00C95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41833"/>
    <w:multiLevelType w:val="multilevel"/>
    <w:tmpl w:val="3AD4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7774D3"/>
    <w:multiLevelType w:val="multilevel"/>
    <w:tmpl w:val="3934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F13AC"/>
    <w:multiLevelType w:val="multilevel"/>
    <w:tmpl w:val="A9BA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17"/>
    <w:rsid w:val="00006F17"/>
    <w:rsid w:val="00260FE5"/>
    <w:rsid w:val="005025F0"/>
    <w:rsid w:val="00C9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B141"/>
  <w15:chartTrackingRefBased/>
  <w15:docId w15:val="{7D2419B1-E40D-4C50-88C5-C188B7AA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5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tem">
    <w:name w:val="listitem"/>
    <w:basedOn w:val="a"/>
    <w:rsid w:val="00C95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dentifier">
    <w:name w:val="identifier"/>
    <w:basedOn w:val="a0"/>
    <w:rsid w:val="00C95658"/>
  </w:style>
  <w:style w:type="character" w:customStyle="1" w:styleId="special">
    <w:name w:val="special"/>
    <w:basedOn w:val="a0"/>
    <w:rsid w:val="00C95658"/>
  </w:style>
  <w:style w:type="character" w:styleId="a4">
    <w:name w:val="Strong"/>
    <w:basedOn w:val="a0"/>
    <w:uiPriority w:val="22"/>
    <w:qFormat/>
    <w:rsid w:val="00C95658"/>
    <w:rPr>
      <w:b/>
      <w:bCs/>
    </w:rPr>
  </w:style>
  <w:style w:type="character" w:styleId="a5">
    <w:name w:val="Hyperlink"/>
    <w:basedOn w:val="a0"/>
    <w:uiPriority w:val="99"/>
    <w:semiHidden/>
    <w:unhideWhenUsed/>
    <w:rsid w:val="00C95658"/>
    <w:rPr>
      <w:color w:val="0000FF"/>
      <w:u w:val="single"/>
    </w:rPr>
  </w:style>
  <w:style w:type="character" w:styleId="a6">
    <w:name w:val="Emphasis"/>
    <w:basedOn w:val="a0"/>
    <w:uiPriority w:val="20"/>
    <w:qFormat/>
    <w:rsid w:val="005025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5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2</cp:revision>
  <dcterms:created xsi:type="dcterms:W3CDTF">2021-06-14T20:41:00Z</dcterms:created>
  <dcterms:modified xsi:type="dcterms:W3CDTF">2021-06-14T21:34:00Z</dcterms:modified>
</cp:coreProperties>
</file>