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6520" w14:textId="77777777" w:rsidR="00711F70" w:rsidRPr="00711F70" w:rsidRDefault="00711F70" w:rsidP="00711F70">
      <w:pPr>
        <w:shd w:val="clear" w:color="auto" w:fill="FFFFFF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UA"/>
        </w:rPr>
      </w:pPr>
      <w:r w:rsidRPr="00711F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UA"/>
        </w:rPr>
        <w:t>Парадигмы ООП</w:t>
      </w:r>
    </w:p>
    <w:p w14:paraId="625A5CF3" w14:textId="77777777" w:rsidR="00112015" w:rsidRPr="00112015" w:rsidRDefault="00112015" w:rsidP="001120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ru-UA" w:eastAsia="ru-UA"/>
        </w:rPr>
      </w:pPr>
      <w:r w:rsidRPr="00112015">
        <w:rPr>
          <w:rFonts w:ascii="Arial" w:eastAsia="Times New Roman" w:hAnsi="Arial" w:cs="Arial"/>
          <w:color w:val="000000"/>
          <w:sz w:val="19"/>
          <w:szCs w:val="19"/>
          <w:lang w:val="ru-UA" w:eastAsia="ru-UA"/>
        </w:rPr>
        <w:t>Объектно-ориентированная парадигма (ООП) представляет программу как набор объектов и их взаимодействий. Основными понятиями ООП являются следующие:</w:t>
      </w:r>
    </w:p>
    <w:p w14:paraId="3FACB19E" w14:textId="77777777" w:rsidR="00112015" w:rsidRPr="00112015" w:rsidRDefault="00112015" w:rsidP="00112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ru-UA" w:eastAsia="ru-UA"/>
        </w:rPr>
      </w:pPr>
      <w:r w:rsidRPr="00112015">
        <w:rPr>
          <w:rFonts w:ascii="Arial" w:eastAsia="Times New Roman" w:hAnsi="Arial" w:cs="Arial"/>
          <w:color w:val="000000"/>
          <w:sz w:val="19"/>
          <w:szCs w:val="19"/>
          <w:lang w:val="ru-UA" w:eastAsia="ru-UA"/>
        </w:rPr>
        <w:t>объект — элементарная сущность, описываемая определенными свойствами (хранящимися в виде атрибутов объекта) и поведением (реализованным в виде методов);</w:t>
      </w:r>
    </w:p>
    <w:p w14:paraId="5F26BDFB" w14:textId="77777777" w:rsidR="00112015" w:rsidRPr="00112015" w:rsidRDefault="00112015" w:rsidP="00112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ru-UA" w:eastAsia="ru-UA"/>
        </w:rPr>
      </w:pPr>
      <w:r w:rsidRPr="00112015">
        <w:rPr>
          <w:rFonts w:ascii="Arial" w:eastAsia="Times New Roman" w:hAnsi="Arial" w:cs="Arial"/>
          <w:color w:val="000000"/>
          <w:sz w:val="19"/>
          <w:szCs w:val="19"/>
          <w:lang w:val="ru-UA" w:eastAsia="ru-UA"/>
        </w:rPr>
        <w:t>класс описывает структуру свойств и поведения одного типа объектов. Каждый объект программы является экземпляром некоторого класса;</w:t>
      </w:r>
    </w:p>
    <w:p w14:paraId="6C53403D" w14:textId="77777777" w:rsidR="00112015" w:rsidRPr="00112015" w:rsidRDefault="00112015" w:rsidP="00112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ru-UA" w:eastAsia="ru-UA"/>
        </w:rPr>
      </w:pPr>
      <w:r w:rsidRPr="00112015">
        <w:rPr>
          <w:rFonts w:ascii="Arial" w:eastAsia="Times New Roman" w:hAnsi="Arial" w:cs="Arial"/>
          <w:color w:val="000000"/>
          <w:sz w:val="19"/>
          <w:szCs w:val="19"/>
          <w:lang w:val="ru-UA" w:eastAsia="ru-UA"/>
        </w:rPr>
        <w:t>классы могут наследовать атрибуты и методы их родительских классов, в то же время добавляя свои собственные. Иерархия классов позволяет моделировать сущности решаемой задачи на нескольких уровнях детализации и в дальнейшем использовать класс, отвечающий уровню детализации, необходимому для решения конкретной подзадачи.</w:t>
      </w:r>
    </w:p>
    <w:p w14:paraId="50D4603E" w14:textId="77777777" w:rsidR="00112015" w:rsidRPr="00112015" w:rsidRDefault="00112015" w:rsidP="00112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ru-UA" w:eastAsia="ru-UA"/>
        </w:rPr>
      </w:pPr>
      <w:r w:rsidRPr="00112015">
        <w:rPr>
          <w:rFonts w:ascii="Arial" w:eastAsia="Times New Roman" w:hAnsi="Arial" w:cs="Arial"/>
          <w:color w:val="000000"/>
          <w:sz w:val="19"/>
          <w:szCs w:val="19"/>
          <w:lang w:val="ru-UA" w:eastAsia="ru-UA"/>
        </w:rPr>
        <w:t>инкапсуляция подразумевает, что некоторые детали реализации класса скрыты от взаимодействующих с ним объектов. У каждого класса есть интерфейс, описывающий взаимодействие объектов этого класса с прочими объектами, и реализация, описывающая то, как это взаимодействие отражается на объекте этого класса.</w:t>
      </w:r>
    </w:p>
    <w:p w14:paraId="3E867D1A" w14:textId="77777777" w:rsidR="00112015" w:rsidRPr="00112015" w:rsidRDefault="00112015" w:rsidP="00711F7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val="ru-UA" w:eastAsia="ru-UA"/>
        </w:rPr>
      </w:pPr>
    </w:p>
    <w:p w14:paraId="4FB651B2" w14:textId="4448F908" w:rsidR="00711F70" w:rsidRPr="00711F70" w:rsidRDefault="00711F70" w:rsidP="00711F7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</w:pPr>
      <w:r w:rsidRPr="00711F70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UA"/>
        </w:rPr>
        <w:t>Достоинства ООП:</w:t>
      </w:r>
    </w:p>
    <w:p w14:paraId="7866186F" w14:textId="7C1171D5" w:rsidR="00711F70" w:rsidRPr="00112015" w:rsidRDefault="00711F70" w:rsidP="0011201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</w:pPr>
      <w:r w:rsidRPr="00711F70"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  <w:t>- Основным достоинством объектно-ориентированного программирования по сравнению с модульным программированием является «более естественная» декомпозиция программного обеспечения, которая существенно облегчает его разработку.</w:t>
      </w:r>
    </w:p>
    <w:p w14:paraId="7FC45222" w14:textId="78A402E3" w:rsidR="00711F70" w:rsidRPr="00711F70" w:rsidRDefault="00711F70" w:rsidP="00711F7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</w:pPr>
      <w:r w:rsidRPr="00711F70"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  <w:t>- Кроме этого, объектный подход предлагает новые способы организации программ, основанные на механизмах наследования, </w:t>
      </w:r>
      <w:r w:rsidRPr="00711F70">
        <w:rPr>
          <w:rFonts w:ascii="Georgia" w:eastAsia="Times New Roman" w:hAnsi="Georgia" w:cs="Times New Roman"/>
          <w:sz w:val="24"/>
          <w:szCs w:val="24"/>
          <w:lang w:eastAsia="ru-UA"/>
        </w:rPr>
        <w:t>полиморфизма</w:t>
      </w:r>
      <w:r w:rsidRPr="00711F70"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  <w:t>, композиции, наполнения.</w:t>
      </w:r>
    </w:p>
    <w:p w14:paraId="298FCD47" w14:textId="77777777" w:rsidR="00711F70" w:rsidRPr="00711F70" w:rsidRDefault="00711F70" w:rsidP="00711F7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</w:pPr>
      <w:r w:rsidRPr="00711F70"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  <w:t>- Эти механизмы позволяют конструировать сложные объекты из сравнительно простых. В результате существенно увеличивается показатель повторного использования кодов и появляется возможность создания библиотек классов для различных применений.</w:t>
      </w:r>
    </w:p>
    <w:p w14:paraId="0CC2D811" w14:textId="77777777" w:rsidR="00711F70" w:rsidRPr="00711F70" w:rsidRDefault="00711F70" w:rsidP="00711F7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</w:pPr>
      <w:r w:rsidRPr="00711F70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UA"/>
        </w:rPr>
        <w:t>Недостатки ООП обуславливаются следующим:</w:t>
      </w:r>
    </w:p>
    <w:p w14:paraId="29E7AB4A" w14:textId="77777777" w:rsidR="00711F70" w:rsidRPr="00711F70" w:rsidRDefault="00711F70" w:rsidP="00711F7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</w:pPr>
      <w:r w:rsidRPr="00711F70"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  <w:t>- Освоение базовых концепций ООП не требует значительных усилий. Однако разработка библиотек классов и их использование требуют существенных трудозатрат.</w:t>
      </w:r>
    </w:p>
    <w:p w14:paraId="37A308AE" w14:textId="77777777" w:rsidR="00711F70" w:rsidRPr="00711F70" w:rsidRDefault="00711F70" w:rsidP="00711F7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</w:pPr>
      <w:r w:rsidRPr="00711F70"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  <w:t>- Документирование классов – задача более трудная, чем это было в случае процедур и модулей.</w:t>
      </w:r>
    </w:p>
    <w:p w14:paraId="0490CA0A" w14:textId="77777777" w:rsidR="00711F70" w:rsidRPr="00711F70" w:rsidRDefault="00711F70" w:rsidP="00711F7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</w:pPr>
      <w:r w:rsidRPr="00711F70"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  <w:t>- В сложных иерархиях классов поля и методы обычно наследуются с разных уровней. И не всегда легко определить, какие поля и методы фактически относятся к данному классу.</w:t>
      </w:r>
    </w:p>
    <w:p w14:paraId="41A39868" w14:textId="77777777" w:rsidR="00711F70" w:rsidRPr="00711F70" w:rsidRDefault="00711F70" w:rsidP="00711F7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</w:pPr>
      <w:r w:rsidRPr="00711F70"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  <w:t>- Код для обработки сообщения иногда «размазан» по многим методам (иначе говоря, обработка сообщения требует не одного, а многих методов, которые могут быть описаны в разных классах).</w:t>
      </w:r>
    </w:p>
    <w:p w14:paraId="3C1A9F27" w14:textId="77777777" w:rsidR="00711F70" w:rsidRPr="00711F70" w:rsidRDefault="00711F70" w:rsidP="00711F7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</w:pPr>
      <w:r w:rsidRPr="00711F70">
        <w:rPr>
          <w:rFonts w:ascii="Georgia" w:eastAsia="Times New Roman" w:hAnsi="Georgia" w:cs="Times New Roman"/>
          <w:color w:val="333333"/>
          <w:sz w:val="24"/>
          <w:szCs w:val="24"/>
          <w:lang w:eastAsia="ru-UA"/>
        </w:rPr>
        <w:lastRenderedPageBreak/>
        <w:t>Основной недостаток ООП - некоторое снижение быстродействия за счет более сложной организации программной системы.</w:t>
      </w:r>
    </w:p>
    <w:p w14:paraId="1BD57EFA" w14:textId="77777777" w:rsidR="00711F70" w:rsidRPr="00711F70" w:rsidRDefault="00711F70"/>
    <w:sectPr w:rsidR="00711F70" w:rsidRPr="00711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C2EC3"/>
    <w:multiLevelType w:val="multilevel"/>
    <w:tmpl w:val="5A6E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7E"/>
    <w:rsid w:val="00112015"/>
    <w:rsid w:val="00651B0E"/>
    <w:rsid w:val="00711F70"/>
    <w:rsid w:val="0082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80ECB4"/>
  <w15:chartTrackingRefBased/>
  <w15:docId w15:val="{2B539037-AEAD-40B3-9E20-13B2908A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1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2">
    <w:name w:val="heading 2"/>
    <w:basedOn w:val="a"/>
    <w:link w:val="20"/>
    <w:uiPriority w:val="9"/>
    <w:qFormat/>
    <w:rsid w:val="00711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F70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711F70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711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711F70"/>
    <w:rPr>
      <w:b/>
      <w:bCs/>
    </w:rPr>
  </w:style>
  <w:style w:type="character" w:styleId="a5">
    <w:name w:val="Hyperlink"/>
    <w:basedOn w:val="a0"/>
    <w:uiPriority w:val="99"/>
    <w:semiHidden/>
    <w:unhideWhenUsed/>
    <w:rsid w:val="00711F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Юдін Андрій Олександрович</dc:creator>
  <cp:keywords/>
  <dc:description/>
  <cp:lastModifiedBy>Юдін Андрій Олександрович</cp:lastModifiedBy>
  <cp:revision>3</cp:revision>
  <dcterms:created xsi:type="dcterms:W3CDTF">2021-06-12T12:57:00Z</dcterms:created>
  <dcterms:modified xsi:type="dcterms:W3CDTF">2021-06-12T13:31:00Z</dcterms:modified>
</cp:coreProperties>
</file>