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a"/>
        <w:jc w:val="center"/>
        <w:pBdr>
          <w:bottom w:val="nil"/>
        </w:pBdr>
      </w:pPr>
      <w:r>
        <w:rPr>
          <w:rFonts w:ascii="Times New Roman" w:hAnsi="Times New Roman"/>
          <w:b/>
          <w:color w:val="000000"/>
          <w:sz w:val="40"/>
        </w:rPr>
        <w:t>Творческое задание по проекту Kittygram</w:t>
      </w:r>
    </w:p>
    <w:p>
      <w:pPr>
        <w:jc w:val="center"/>
      </w:pPr>
      <w:r>
        <w:t>Расширение функциональности через REST API</w:t>
      </w:r>
    </w:p>
    <w:p/>
    <w:p>
      <w:r>
        <w:rPr>
          <w:b/>
        </w:rPr>
        <w:t xml:space="preserve">Дисциплина: </w:t>
      </w:r>
      <w:r>
        <w:t>Интеграция и управление приложениями на удаленном сервере</w:t>
      </w:r>
    </w:p>
    <w:p>
      <w:r>
        <w:rPr>
          <w:b/>
        </w:rPr>
        <w:t xml:space="preserve">ФИО студента: </w:t>
      </w:r>
      <w:r>
        <w:t>Гнедюк Тимофей Сергеевич</w:t>
      </w:r>
    </w:p>
    <w:p>
      <w:r>
        <w:rPr>
          <w:b/>
        </w:rPr>
        <w:t xml:space="preserve">Группа: </w:t>
      </w:r>
      <w:r>
        <w:t>15.07В-ПИ2у/23б</w:t>
      </w:r>
    </w:p>
    <w:p>
      <w:r>
        <w:rPr>
          <w:b/>
        </w:rPr>
        <w:t xml:space="preserve">Преподаватель: </w:t>
      </w:r>
      <w:r>
        <w:t>Данилов Андрей Владимирович</w:t>
      </w:r>
    </w:p>
    <w:p>
      <w:r>
        <w:rPr>
          <w:b/>
        </w:rPr>
        <w:t xml:space="preserve">Тема: </w:t>
      </w:r>
      <w:r>
        <w:t>Котосмена — передача ухода за котом с проверкой результатов и журналом событий</w:t>
      </w:r>
    </w:p>
    <w:p>
      <w:r>
        <w:rPr>
          <w:b/>
        </w:rPr>
        <w:t xml:space="preserve">Ссылка на репозиторий: </w:t>
      </w:r>
      <w:hyperlink r:id="rId11">
        <w:r>
          <w:t>https://github.com/Vinterhalter/kittygram-kotosmena</w:t>
        </w:r>
      </w:hyperlink>
    </w:p>
    <w:p>
      <w:r>
        <w:br w:type="page"/>
      </w:r>
    </w:p>
    <w:p>
      <w:pPr>
        <w:pStyle w:val="1"/>
      </w:pPr>
      <w:r>
        <w:rPr>
          <w:rFonts w:ascii="Times New Roman" w:hAnsi="Times New Roman"/>
          <w:b/>
          <w:color w:val="000000"/>
          <w:sz w:val="28"/>
        </w:rPr>
        <w:t>1 Выбор темы</w:t>
      </w:r>
    </w:p>
    <w:p>
      <w:r>
        <w:t>Собственная тема — Котосмена: временная передача ухода с двусторонним подтверждением результатов. Хозяин составляет план, помощник принимает смену и отправляет результаты, а хозяин проверяет их. Проблемы и возвраты остаются в истории. Расширение добавлено к карточкам котов базового Kittygram.</w:t>
      </w:r>
    </w:p>
    <w:p>
      <w:pPr>
        <w:pStyle w:val="1"/>
      </w:pPr>
      <w:r>
        <w:rPr>
          <w:rFonts w:ascii="Times New Roman" w:hAnsi="Times New Roman"/>
          <w:b/>
          <w:color w:val="000000"/>
          <w:sz w:val="28"/>
        </w:rPr>
        <w:t>2 Цель и краткое описание идеи</w:t>
      </w:r>
    </w:p>
    <w:p>
      <w:r>
        <w:t>Хозяин уезжает и поручает другому пользователю уход за котом на определённый период. Вместо разрозненных сообщений он создаёт смену с инструкцией и задачами. Для каждой задачи задаются срок, обязательность и требование фотографии. Помощник принимает подготовленный план и отправляет результаты. Хозяин проверяет результат и при необходимости возвращает его с причиной; новая попытка не стирает предыдущую. Участники фиксируют проблемы, а хозяин записывает их решения. Итоговый отчёт показывает принятые задачи, просрочки и нерешённые инциденты. Успешное закрытие возможно только после принятия всех обязательных задач и решения инцидентов. Продление и отмена оставляют события в истории.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130" cy="40800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0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1 — Жизненный цикл смены и результата</w:t>
      </w:r>
    </w:p>
    <w:p>
      <w:pPr>
        <w:pStyle w:val="1"/>
      </w:pPr>
      <w:r>
        <w:rPr>
          <w:rFonts w:ascii="Times New Roman" w:hAnsi="Times New Roman"/>
          <w:b/>
          <w:color w:val="000000"/>
          <w:sz w:val="28"/>
        </w:rPr>
        <w:t>3 Обязательные требования к реализации</w:t>
      </w:r>
    </w:p>
    <w:tbl>
      <w:tblPr>
        <w:tblStyle w:val="aff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536"/>
        <w:gridCol w:w="2835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Требование</w:t>
            </w:r>
          </w:p>
        </w:tc>
        <w:tc>
          <w:tcPr>
            <w:tcW w:type="dxa" w:w="45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Реализация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Подтверждение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Не менее двух новых моделей</w:t>
            </w:r>
          </w:p>
        </w:tc>
        <w:tc>
          <w:tcPr>
            <w:tcW w:type="dxa" w:w="45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Пять новых моделей: Handover, CareTask, Completion, Incident, HandoverEvent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care/models.py и миграции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Не менее четырёх новых маршрутов</w:t>
            </w:r>
          </w:p>
        </w:tc>
        <w:tc>
          <w:tcPr>
            <w:tcW w:type="dxa" w:w="45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18 адресов расширения; часть поддерживает несколько методов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Раздел 6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Кастомные действия</w:t>
            </w:r>
          </w:p>
        </w:tc>
        <w:tc>
          <w:tcPr>
            <w:tcW w:type="dxa" w:w="45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accept, close, extend, cancel, report, events, overdue, review, evidence, resolve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care/views.py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Права и валидации</w:t>
            </w:r>
          </w:p>
        </w:tc>
        <w:tc>
          <w:tcPr>
            <w:tcW w:type="dxa" w:w="45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Роли двух участников, приватность, ограничения времени и состояний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Разделы 4 и 5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Фильтрация и страницы</w:t>
            </w:r>
          </w:p>
        </w:tc>
        <w:tc>
          <w:tcPr>
            <w:tcW w:type="dxa" w:w="45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Списки смен, задач, результатов и инцидентов; 10 записей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Раздел 7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Документация и секреты</w:t>
            </w:r>
          </w:p>
        </w:tc>
        <w:tc>
          <w:tcPr>
            <w:tcW w:type="dxa" w:w="453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Swagger/ReDoc, OpenAPI, README, .env.example</w:t>
            </w:r>
          </w:p>
        </w:tc>
        <w:tc>
          <w:tcPr>
            <w:tcW w:type="dxa" w:w="283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Файлы проекта</w:t>
            </w:r>
          </w:p>
        </w:tc>
      </w:tr>
    </w:tbl>
    <w:p/>
    <w:p>
      <w:pPr>
        <w:pStyle w:val="1"/>
      </w:pPr>
      <w:r>
        <w:rPr>
          <w:rFonts w:ascii="Times New Roman" w:hAnsi="Times New Roman"/>
          <w:b/>
          <w:color w:val="000000"/>
          <w:sz w:val="28"/>
        </w:rPr>
        <w:t>4 Проектирование данных</w:t>
      </w:r>
    </w:p>
    <w:p>
      <w:pPr>
        <w:pStyle w:val="21"/>
      </w:pPr>
      <w:r>
        <w:rPr>
          <w:rFonts w:ascii="Times New Roman" w:hAnsi="Times New Roman"/>
          <w:b/>
          <w:color w:val="000000"/>
          <w:sz w:val="28"/>
        </w:rPr>
        <w:t>4.1 Таблица моделей</w:t>
      </w:r>
    </w:p>
    <w:tbl>
      <w:tblPr>
        <w:tblStyle w:val="aff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7"/>
        <w:gridCol w:w="1658"/>
        <w:gridCol w:w="2280"/>
        <w:gridCol w:w="2073"/>
        <w:gridCol w:w="2280"/>
      </w:tblGrid>
      <w:tr>
        <w:trPr>
          <w:cantSplit/>
          <w:tblHeader/>
        </w:trPr>
        <w:tc>
          <w:tcPr>
            <w:tcW w:type="dxa" w:w="13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Модель</w:t>
            </w:r>
          </w:p>
        </w:tc>
        <w:tc>
          <w:tcPr>
            <w:tcW w:type="dxa" w:w="16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Назначение</w:t>
            </w:r>
          </w:p>
        </w:tc>
        <w:tc>
          <w:tcPr>
            <w:tcW w:type="dxa" w:w="22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Поля</w:t>
            </w:r>
          </w:p>
        </w:tc>
        <w:tc>
          <w:tcPr>
            <w:tcW w:type="dxa" w:w="207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Связи</w:t>
            </w:r>
          </w:p>
        </w:tc>
        <w:tc>
          <w:tcPr>
            <w:tcW w:type="dxa" w:w="22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13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Handover</w:t>
            </w:r>
          </w:p>
        </w:tc>
        <w:tc>
          <w:tcPr>
            <w:tcW w:type="dxa" w:w="16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Смена ухода</w:t>
            </w:r>
          </w:p>
        </w:tc>
        <w:tc>
          <w:tcPr>
            <w:tcW w:type="dxa" w:w="22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starts_at, ends_at, status, instructions</w:t>
            </w:r>
          </w:p>
        </w:tc>
        <w:tc>
          <w:tcPr>
            <w:tcW w:type="dxa" w:w="207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cat → Cat; owner и sitter → User</w:t>
            </w:r>
          </w:p>
        </w:tc>
        <w:tc>
          <w:tcPr>
            <w:tcW w:type="dxa" w:w="22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Конец позже начала; участники разные; нет пересечений</w:t>
            </w:r>
          </w:p>
        </w:tc>
      </w:tr>
      <w:tr>
        <w:trPr>
          <w:cantSplit/>
        </w:trPr>
        <w:tc>
          <w:tcPr>
            <w:tcW w:type="dxa" w:w="13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CareTask</w:t>
            </w:r>
          </w:p>
        </w:tc>
        <w:tc>
          <w:tcPr>
            <w:tcW w:type="dxa" w:w="16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ухода</w:t>
            </w:r>
          </w:p>
        </w:tc>
        <w:tc>
          <w:tcPr>
            <w:tcW w:type="dxa" w:w="22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title, due_at, required, photo_required</w:t>
            </w:r>
          </w:p>
        </w:tc>
        <w:tc>
          <w:tcPr>
            <w:tcW w:type="dxa" w:w="207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handover → Handover</w:t>
            </w:r>
          </w:p>
        </w:tc>
        <w:tc>
          <w:tcPr>
            <w:tcW w:type="dxa" w:w="22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Срок внутри смены; изменение только в draft</w:t>
            </w:r>
          </w:p>
        </w:tc>
      </w:tr>
      <w:tr>
        <w:trPr>
          <w:cantSplit/>
        </w:trPr>
        <w:tc>
          <w:tcPr>
            <w:tcW w:type="dxa" w:w="13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Completion</w:t>
            </w:r>
          </w:p>
        </w:tc>
        <w:tc>
          <w:tcPr>
            <w:tcW w:type="dxa" w:w="16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Попытка выполнения</w:t>
            </w:r>
          </w:p>
        </w:tc>
        <w:tc>
          <w:tcPr>
            <w:tcW w:type="dxa" w:w="22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note, evidence, status, review_note</w:t>
            </w:r>
          </w:p>
        </w:tc>
        <w:tc>
          <w:tcPr>
            <w:tcW w:type="dxa" w:w="207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task → CareTask; author → User</w:t>
            </w:r>
          </w:p>
        </w:tc>
        <w:tc>
          <w:tcPr>
            <w:tcW w:type="dxa" w:w="22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Одна pending/approved попытка на задачу</w:t>
            </w:r>
          </w:p>
        </w:tc>
      </w:tr>
      <w:tr>
        <w:trPr>
          <w:cantSplit/>
        </w:trPr>
        <w:tc>
          <w:tcPr>
            <w:tcW w:type="dxa" w:w="13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Incident</w:t>
            </w:r>
          </w:p>
        </w:tc>
        <w:tc>
          <w:tcPr>
            <w:tcW w:type="dxa" w:w="16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Проблема и решение</w:t>
            </w:r>
          </w:p>
        </w:tc>
        <w:tc>
          <w:tcPr>
            <w:tcW w:type="dxa" w:w="22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severity, description, resolution, resolved_at</w:t>
            </w:r>
          </w:p>
        </w:tc>
        <w:tc>
          <w:tcPr>
            <w:tcW w:type="dxa" w:w="207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handover → Handover; author → User</w:t>
            </w:r>
          </w:p>
        </w:tc>
        <w:tc>
          <w:tcPr>
            <w:tcW w:type="dxa" w:w="22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Создание в active; решает хозяин</w:t>
            </w:r>
          </w:p>
        </w:tc>
      </w:tr>
      <w:tr>
        <w:trPr>
          <w:cantSplit/>
        </w:trPr>
        <w:tc>
          <w:tcPr>
            <w:tcW w:type="dxa" w:w="13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HandoverEvent</w:t>
            </w:r>
          </w:p>
        </w:tc>
        <w:tc>
          <w:tcPr>
            <w:tcW w:type="dxa" w:w="16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Журнал действий</w:t>
            </w:r>
          </w:p>
        </w:tc>
        <w:tc>
          <w:tcPr>
            <w:tcW w:type="dxa" w:w="22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kind, detail, created_at</w:t>
            </w:r>
          </w:p>
        </w:tc>
        <w:tc>
          <w:tcPr>
            <w:tcW w:type="dxa" w:w="2073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handover → Handover; actor → User</w:t>
            </w:r>
          </w:p>
        </w:tc>
        <w:tc>
          <w:tcPr>
            <w:tcW w:type="dxa" w:w="228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Через API только чтение</w:t>
            </w:r>
          </w:p>
        </w:tc>
      </w:tr>
    </w:tbl>
    <w:p/>
    <w:p>
      <w:r>
        <w:t>Все сущности привязаны к смене прямо или через задачу. Доступ к дочернему ресурсу определяется участием в родительской смене. Счётчики отчёта вычисляются по текущим состояниям, а не хранятся отдельными изменяемыми полями. История и ссылки на результаты защищены от удаления через PROTECT.</w:t>
      </w:r>
    </w:p>
    <w:p>
      <w:pPr>
        <w:pStyle w:val="21"/>
      </w:pPr>
      <w:r>
        <w:rPr>
          <w:rFonts w:ascii="Times New Roman" w:hAnsi="Times New Roman"/>
          <w:b/>
          <w:color w:val="000000"/>
          <w:sz w:val="28"/>
        </w:rPr>
        <w:t>4.2 Бизнес правила и валидации</w:t>
      </w:r>
    </w:p>
    <w:tbl>
      <w:tblPr>
        <w:tblStyle w:val="aff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2"/>
        <w:gridCol w:w="2802"/>
        <w:gridCol w:w="2690"/>
        <w:gridCol w:w="1345"/>
      </w:tblGrid>
      <w:tr>
        <w:trPr>
          <w:cantSplit/>
          <w:tblHeader/>
        </w:trPr>
        <w:tc>
          <w:tcPr>
            <w:tcW w:type="dxa" w:w="28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Правило</w:t>
            </w:r>
          </w:p>
        </w:tc>
        <w:tc>
          <w:tcPr>
            <w:tcW w:type="dxa" w:w="28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Реализация</w:t>
            </w:r>
          </w:p>
        </w:tc>
        <w:tc>
          <w:tcPr>
            <w:tcW w:type="dxa" w:w="26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Условие</w:t>
            </w:r>
          </w:p>
        </w:tc>
        <w:tc>
          <w:tcPr>
            <w:tcW w:type="dxa" w:w="134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Ошибка</w:t>
            </w:r>
          </w:p>
        </w:tc>
      </w:tr>
      <w:tr>
        <w:trPr>
          <w:cantSplit/>
        </w:trPr>
        <w:tc>
          <w:tcPr>
            <w:tcW w:type="dxa" w:w="28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Передача только своего кота</w:t>
            </w:r>
          </w:p>
        </w:tc>
        <w:tc>
          <w:tcPr>
            <w:tcW w:type="dxa" w:w="28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HandoverSerializer.validate</w:t>
            </w:r>
          </w:p>
        </w:tc>
        <w:tc>
          <w:tcPr>
            <w:tcW w:type="dxa" w:w="26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Чужой cat</w:t>
            </w:r>
          </w:p>
        </w:tc>
        <w:tc>
          <w:tcPr>
            <w:tcW w:type="dxa" w:w="134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400, поле cat</w:t>
            </w:r>
          </w:p>
        </w:tc>
      </w:tr>
      <w:tr>
        <w:trPr>
          <w:cantSplit/>
        </w:trPr>
        <w:tc>
          <w:tcPr>
            <w:tcW w:type="dxa" w:w="28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Хозяин и помощник различаются</w:t>
            </w:r>
          </w:p>
        </w:tc>
        <w:tc>
          <w:tcPr>
            <w:tcW w:type="dxa" w:w="28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serializer + CheckConstraint</w:t>
            </w:r>
          </w:p>
        </w:tc>
        <w:tc>
          <w:tcPr>
            <w:tcW w:type="dxa" w:w="26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sitter совпадает с owner</w:t>
            </w:r>
          </w:p>
        </w:tc>
        <w:tc>
          <w:tcPr>
            <w:tcW w:type="dxa" w:w="134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400, поле sitter</w:t>
            </w:r>
          </w:p>
        </w:tc>
      </w:tr>
      <w:tr>
        <w:trPr>
          <w:cantSplit/>
        </w:trPr>
        <w:tc>
          <w:tcPr>
            <w:tcW w:type="dxa" w:w="28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Конец смены позже начала</w:t>
            </w:r>
          </w:p>
        </w:tc>
        <w:tc>
          <w:tcPr>
            <w:tcW w:type="dxa" w:w="28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serializer + CheckConstraint</w:t>
            </w:r>
          </w:p>
        </w:tc>
        <w:tc>
          <w:tcPr>
            <w:tcW w:type="dxa" w:w="26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ends_at ≤ starts_at</w:t>
            </w:r>
          </w:p>
        </w:tc>
        <w:tc>
          <w:tcPr>
            <w:tcW w:type="dxa" w:w="134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400, поле ends_at</w:t>
            </w:r>
          </w:p>
        </w:tc>
      </w:tr>
      <w:tr>
        <w:trPr>
          <w:cantSplit/>
        </w:trPr>
        <w:tc>
          <w:tcPr>
            <w:tcW w:type="dxa" w:w="28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Смены кота не пересекаются</w:t>
            </w:r>
          </w:p>
        </w:tc>
        <w:tc>
          <w:tcPr>
            <w:tcW w:type="dxa" w:w="28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perform_create / extend</w:t>
            </w:r>
          </w:p>
        </w:tc>
        <w:tc>
          <w:tcPr>
            <w:tcW w:type="dxa" w:w="26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Открытые интервалы пересекаются</w:t>
            </w:r>
          </w:p>
        </w:tc>
        <w:tc>
          <w:tcPr>
            <w:tcW w:type="dxa" w:w="134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400</w:t>
            </w:r>
          </w:p>
        </w:tc>
      </w:tr>
      <w:tr>
        <w:trPr>
          <w:cantSplit/>
        </w:trPr>
        <w:tc>
          <w:tcPr>
            <w:tcW w:type="dxa" w:w="28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Срок задачи внутри смены</w:t>
            </w:r>
          </w:p>
        </w:tc>
        <w:tc>
          <w:tcPr>
            <w:tcW w:type="dxa" w:w="28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TaskViewSet._save_task</w:t>
            </w:r>
          </w:p>
        </w:tc>
        <w:tc>
          <w:tcPr>
            <w:tcW w:type="dxa" w:w="26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due_at вне периода</w:t>
            </w:r>
          </w:p>
        </w:tc>
        <w:tc>
          <w:tcPr>
            <w:tcW w:type="dxa" w:w="134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400, поле due_at</w:t>
            </w:r>
          </w:p>
        </w:tc>
      </w:tr>
      <w:tr>
        <w:trPr>
          <w:cantSplit/>
        </w:trPr>
        <w:tc>
          <w:tcPr>
            <w:tcW w:type="dxa" w:w="28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План фиксируется при принятии</w:t>
            </w:r>
          </w:p>
        </w:tc>
        <w:tc>
          <w:tcPr>
            <w:tcW w:type="dxa" w:w="28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require_state</w:t>
            </w:r>
          </w:p>
        </w:tc>
        <w:tc>
          <w:tcPr>
            <w:tcW w:type="dxa" w:w="26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Правка задачи в active</w:t>
            </w:r>
          </w:p>
        </w:tc>
        <w:tc>
          <w:tcPr>
            <w:tcW w:type="dxa" w:w="134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400, поле status</w:t>
            </w:r>
          </w:p>
        </w:tc>
      </w:tr>
      <w:tr>
        <w:trPr>
          <w:cantSplit/>
        </w:trPr>
        <w:tc>
          <w:tcPr>
            <w:tcW w:type="dxa" w:w="28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Одна текущая попытка</w:t>
            </w:r>
          </w:p>
        </w:tc>
        <w:tc>
          <w:tcPr>
            <w:tcW w:type="dxa" w:w="28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perform_create + UniqueConstraint</w:t>
            </w:r>
          </w:p>
        </w:tc>
        <w:tc>
          <w:tcPr>
            <w:tcW w:type="dxa" w:w="26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Уже pending или approved</w:t>
            </w:r>
          </w:p>
        </w:tc>
        <w:tc>
          <w:tcPr>
            <w:tcW w:type="dxa" w:w="134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400, поле task</w:t>
            </w:r>
          </w:p>
        </w:tc>
      </w:tr>
      <w:tr>
        <w:trPr>
          <w:cantSplit/>
        </w:trPr>
        <w:tc>
          <w:tcPr>
            <w:tcW w:type="dxa" w:w="28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Фото обязательно по правилу задачи</w:t>
            </w:r>
          </w:p>
        </w:tc>
        <w:tc>
          <w:tcPr>
            <w:tcW w:type="dxa" w:w="28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CompletionViewSet</w:t>
            </w:r>
          </w:p>
        </w:tc>
        <w:tc>
          <w:tcPr>
            <w:tcW w:type="dxa" w:w="26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photo_required без файла</w:t>
            </w:r>
          </w:p>
        </w:tc>
        <w:tc>
          <w:tcPr>
            <w:tcW w:type="dxa" w:w="134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400, поле evidence</w:t>
            </w:r>
          </w:p>
        </w:tc>
      </w:tr>
      <w:tr>
        <w:trPr>
          <w:cantSplit/>
        </w:trPr>
        <w:tc>
          <w:tcPr>
            <w:tcW w:type="dxa" w:w="28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Возврат с объяснением</w:t>
            </w:r>
          </w:p>
        </w:tc>
        <w:tc>
          <w:tcPr>
            <w:tcW w:type="dxa" w:w="28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ReviewSerializer.validate</w:t>
            </w:r>
          </w:p>
        </w:tc>
        <w:tc>
          <w:tcPr>
            <w:tcW w:type="dxa" w:w="26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rejected без note</w:t>
            </w:r>
          </w:p>
        </w:tc>
        <w:tc>
          <w:tcPr>
            <w:tcW w:type="dxa" w:w="134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400, поле note</w:t>
            </w:r>
          </w:p>
        </w:tc>
      </w:tr>
      <w:tr>
        <w:trPr>
          <w:cantSplit/>
        </w:trPr>
        <w:tc>
          <w:tcPr>
            <w:tcW w:type="dxa" w:w="28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Закрытие после проверки</w:t>
            </w:r>
          </w:p>
        </w:tc>
        <w:tc>
          <w:tcPr>
            <w:tcW w:type="dxa" w:w="28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HandoverViewSet.close</w:t>
            </w:r>
          </w:p>
        </w:tc>
        <w:tc>
          <w:tcPr>
            <w:tcW w:type="dxa" w:w="26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Есть обязательная непринятая задача или открытый инцидент</w:t>
            </w:r>
          </w:p>
        </w:tc>
        <w:tc>
          <w:tcPr>
            <w:tcW w:type="dxa" w:w="134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400</w:t>
            </w:r>
          </w:p>
        </w:tc>
      </w:tr>
      <w:tr>
        <w:trPr>
          <w:cantSplit/>
        </w:trPr>
        <w:tc>
          <w:tcPr>
            <w:tcW w:type="dxa" w:w="28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Продление без конфликта</w:t>
            </w:r>
          </w:p>
        </w:tc>
        <w:tc>
          <w:tcPr>
            <w:tcW w:type="dxa" w:w="28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HandoverViewSet.extend</w:t>
            </w:r>
          </w:p>
        </w:tc>
        <w:tc>
          <w:tcPr>
            <w:tcW w:type="dxa" w:w="26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Срок не растёт или пересекает другую смену</w:t>
            </w:r>
          </w:p>
        </w:tc>
        <w:tc>
          <w:tcPr>
            <w:tcW w:type="dxa" w:w="134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400</w:t>
            </w:r>
          </w:p>
        </w:tc>
      </w:tr>
      <w:tr>
        <w:trPr>
          <w:cantSplit/>
        </w:trPr>
        <w:tc>
          <w:tcPr>
            <w:tcW w:type="dxa" w:w="28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Отмена с причиной</w:t>
            </w:r>
          </w:p>
        </w:tc>
        <w:tc>
          <w:tcPr>
            <w:tcW w:type="dxa" w:w="280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CancelSerializer</w:t>
            </w:r>
          </w:p>
        </w:tc>
        <w:tc>
          <w:tcPr>
            <w:tcW w:type="dxa" w:w="26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Нет reason</w:t>
            </w:r>
          </w:p>
        </w:tc>
        <w:tc>
          <w:tcPr>
            <w:tcW w:type="dxa" w:w="134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400, поле reason</w:t>
            </w:r>
          </w:p>
        </w:tc>
      </w:tr>
    </w:tbl>
    <w:p/>
    <w:p>
      <w:pPr>
        <w:pStyle w:val="1"/>
      </w:pPr>
      <w:r>
        <w:rPr>
          <w:rFonts w:ascii="Times New Roman" w:hAnsi="Times New Roman"/>
          <w:b/>
          <w:color w:val="000000"/>
          <w:sz w:val="28"/>
        </w:rPr>
        <w:t>5 Права доступа</w:t>
      </w:r>
    </w:p>
    <w:tbl>
      <w:tblPr>
        <w:tblStyle w:val="aff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2"/>
        <w:gridCol w:w="1781"/>
        <w:gridCol w:w="4086"/>
        <w:gridCol w:w="2409"/>
      </w:tblGrid>
      <w:tr>
        <w:trPr>
          <w:cantSplit/>
          <w:tblHeader/>
        </w:trPr>
        <w:tc>
          <w:tcPr>
            <w:tcW w:type="dxa" w:w="136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Роль</w:t>
            </w:r>
          </w:p>
        </w:tc>
        <w:tc>
          <w:tcPr>
            <w:tcW w:type="dxa" w:w="17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Ресурс</w:t>
            </w:r>
          </w:p>
        </w:tc>
        <w:tc>
          <w:tcPr>
            <w:tcW w:type="dxa" w:w="40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Разрешённые действия</w:t>
            </w:r>
          </w:p>
        </w:tc>
        <w:tc>
          <w:tcPr>
            <w:tcW w:type="dxa" w:w="240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Условие</w:t>
            </w:r>
          </w:p>
        </w:tc>
      </w:tr>
      <w:tr>
        <w:trPr>
          <w:cantSplit/>
        </w:trPr>
        <w:tc>
          <w:tcPr>
            <w:tcW w:type="dxa" w:w="136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Гость</w:t>
            </w:r>
          </w:p>
        </w:tc>
        <w:tc>
          <w:tcPr>
            <w:tcW w:type="dxa" w:w="17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Регистрация и вход</w:t>
            </w:r>
          </w:p>
        </w:tc>
        <w:tc>
          <w:tcPr>
            <w:tcW w:type="dxa" w:w="40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Разрешены</w:t>
            </w:r>
          </w:p>
        </w:tc>
        <w:tc>
          <w:tcPr>
            <w:tcW w:type="dxa" w:w="240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Остальные данные: 401</w:t>
            </w:r>
          </w:p>
        </w:tc>
      </w:tr>
      <w:tr>
        <w:trPr>
          <w:cantSplit/>
        </w:trPr>
        <w:tc>
          <w:tcPr>
            <w:tcW w:type="dxa" w:w="136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Хозяин</w:t>
            </w:r>
          </w:p>
        </w:tc>
        <w:tc>
          <w:tcPr>
            <w:tcW w:type="dxa" w:w="17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Своя смена</w:t>
            </w:r>
          </w:p>
        </w:tc>
        <w:tc>
          <w:tcPr>
            <w:tcW w:type="dxa" w:w="40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Создать, планировать, проверить, продлить, отменить, закрыть</w:t>
            </w:r>
          </w:p>
        </w:tc>
        <w:tc>
          <w:tcPr>
            <w:tcW w:type="dxa" w:w="240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При условиях состояния</w:t>
            </w:r>
          </w:p>
        </w:tc>
      </w:tr>
      <w:tr>
        <w:trPr>
          <w:cantSplit/>
        </w:trPr>
        <w:tc>
          <w:tcPr>
            <w:tcW w:type="dxa" w:w="136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Помощник</w:t>
            </w:r>
          </w:p>
        </w:tc>
        <w:tc>
          <w:tcPr>
            <w:tcW w:type="dxa" w:w="17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Назначенная смена</w:t>
            </w:r>
          </w:p>
        </w:tc>
        <w:tc>
          <w:tcPr>
            <w:tcW w:type="dxa" w:w="40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Принять, отправить результат, сообщить инцидент</w:t>
            </w:r>
          </w:p>
        </w:tc>
        <w:tc>
          <w:tcPr>
            <w:tcW w:type="dxa" w:w="240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Только свои назначения</w:t>
            </w:r>
          </w:p>
        </w:tc>
      </w:tr>
      <w:tr>
        <w:trPr>
          <w:cantSplit/>
        </w:trPr>
        <w:tc>
          <w:tcPr>
            <w:tcW w:type="dxa" w:w="136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Оба участника</w:t>
            </w:r>
          </w:p>
        </w:tc>
        <w:tc>
          <w:tcPr>
            <w:tcW w:type="dxa" w:w="17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Смена и вложенные объекты</w:t>
            </w:r>
          </w:p>
        </w:tc>
        <w:tc>
          <w:tcPr>
            <w:tcW w:type="dxa" w:w="40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Читать отчёт, журнал, приватные фото</w:t>
            </w:r>
          </w:p>
        </w:tc>
        <w:tc>
          <w:tcPr>
            <w:tcW w:type="dxa" w:w="240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Фильтрация queryset</w:t>
            </w:r>
          </w:p>
        </w:tc>
      </w:tr>
      <w:tr>
        <w:trPr>
          <w:cantSplit/>
        </w:trPr>
        <w:tc>
          <w:tcPr>
            <w:tcW w:type="dxa" w:w="136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Посторонний</w:t>
            </w:r>
          </w:p>
        </w:tc>
        <w:tc>
          <w:tcPr>
            <w:tcW w:type="dxa" w:w="17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Чужая смена</w:t>
            </w:r>
          </w:p>
        </w:tc>
        <w:tc>
          <w:tcPr>
            <w:tcW w:type="dxa" w:w="40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Доступ запрещён</w:t>
            </w:r>
          </w:p>
        </w:tc>
        <w:tc>
          <w:tcPr>
            <w:tcW w:type="dxa" w:w="240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404 без раскрытия объекта</w:t>
            </w:r>
          </w:p>
        </w:tc>
      </w:tr>
      <w:tr>
        <w:trPr>
          <w:cantSplit/>
        </w:trPr>
        <w:tc>
          <w:tcPr>
            <w:tcW w:type="dxa" w:w="136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Администратор</w:t>
            </w:r>
          </w:p>
        </w:tc>
        <w:tc>
          <w:tcPr>
            <w:tcW w:type="dxa" w:w="17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Django Admin care</w:t>
            </w:r>
          </w:p>
        </w:tc>
        <w:tc>
          <w:tcPr>
            <w:tcW w:type="dxa" w:w="4086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Только просмотр</w:t>
            </w:r>
          </w:p>
        </w:tc>
        <w:tc>
          <w:tcPr>
            <w:tcW w:type="dxa" w:w="240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Нет обхода жизненного цикла через формы</w:t>
            </w:r>
          </w:p>
        </w:tc>
      </w:tr>
    </w:tbl>
    <w:p/>
    <w:p>
      <w:r>
        <w:t>Функция visible() выбирает только смены, где текущий пользователь — owner или sitter. Она применяется и к спискам, и к поиску деталей. locked_handover() повторяет проверку доступа при изменениях и блокирует строку смены. owner_only() запрещает помощнику принимать собственные результаты или закрывать смену. Само принятие смены разрешено исключительно назначенному помощнику.</w:t>
      </w:r>
    </w:p>
    <w:p>
      <w:r>
        <w:t>Фотоотчёты хранятся в private_media. Поле evidence доступно только на запись, а evidence_url указывает на /api/completions/{id}/evidence/. Этот маршрут повторно проверяет участие и передаёт файл через FileResponse. Публичный путь /media/ используется только для фотографий котов.</w:t>
      </w:r>
    </w:p>
    <w:p>
      <w:pPr>
        <w:pStyle w:val="1"/>
      </w:pPr>
      <w:r>
        <w:rPr>
          <w:rFonts w:ascii="Times New Roman" w:hAnsi="Times New Roman"/>
          <w:b/>
          <w:color w:val="000000"/>
          <w:sz w:val="28"/>
        </w:rPr>
        <w:t>6 API контракт</w:t>
      </w:r>
    </w:p>
    <w:p>
      <w:r>
        <w:t>В таблице приведены все адреса расширения. Для каждого нужен токен. Дополнительно к указанным кодам возможны 401 при отсутствии аутентификации, 404 для чужого приватного объекта и 429 при превышении лимита. Полные поля запросов/ответов находятся в docs/openapi.yaml; примеры фактических ответов — в разделе 6.1.</w:t>
      </w:r>
    </w:p>
    <w:tbl>
      <w:tblPr>
        <w:tblStyle w:val="aff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5"/>
        <w:gridCol w:w="1071"/>
        <w:gridCol w:w="2142"/>
        <w:gridCol w:w="1752"/>
        <w:gridCol w:w="1558"/>
      </w:tblGrid>
      <w:tr>
        <w:trPr>
          <w:cantSplit/>
          <w:tblHeader/>
        </w:trPr>
        <w:tc>
          <w:tcPr>
            <w:tcW w:type="dxa" w:w="31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URL</w:t>
            </w:r>
          </w:p>
        </w:tc>
        <w:tc>
          <w:tcPr>
            <w:tcW w:type="dxa" w:w="107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Метод</w:t>
            </w:r>
          </w:p>
        </w:tc>
        <w:tc>
          <w:tcPr>
            <w:tcW w:type="dxa" w:w="214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Назначение</w:t>
            </w:r>
          </w:p>
        </w:tc>
        <w:tc>
          <w:tcPr>
            <w:tcW w:type="dxa" w:w="175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Права</w:t>
            </w:r>
          </w:p>
        </w:tc>
        <w:tc>
          <w:tcPr>
            <w:tcW w:type="dxa" w:w="15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Коды</w:t>
            </w:r>
          </w:p>
        </w:tc>
      </w:tr>
      <w:tr>
        <w:trPr>
          <w:cantSplit/>
        </w:trPr>
        <w:tc>
          <w:tcPr>
            <w:tcW w:type="dxa" w:w="31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/api/handovers/</w:t>
            </w:r>
          </w:p>
        </w:tc>
        <w:tc>
          <w:tcPr>
            <w:tcW w:type="dxa" w:w="107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GET, POST</w:t>
            </w:r>
          </w:p>
        </w:tc>
        <w:tc>
          <w:tcPr>
            <w:tcW w:type="dxa" w:w="214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Мои смены / создать</w:t>
            </w:r>
          </w:p>
        </w:tc>
        <w:tc>
          <w:tcPr>
            <w:tcW w:type="dxa" w:w="175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Хозяин создаёт</w:t>
            </w:r>
          </w:p>
        </w:tc>
        <w:tc>
          <w:tcPr>
            <w:tcW w:type="dxa" w:w="15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200, 201, 400</w:t>
            </w:r>
          </w:p>
        </w:tc>
      </w:tr>
      <w:tr>
        <w:trPr>
          <w:cantSplit/>
        </w:trPr>
        <w:tc>
          <w:tcPr>
            <w:tcW w:type="dxa" w:w="31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/api/handovers/{id}/</w:t>
            </w:r>
          </w:p>
        </w:tc>
        <w:tc>
          <w:tcPr>
            <w:tcW w:type="dxa" w:w="107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14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Карточка смены</w:t>
            </w:r>
          </w:p>
        </w:tc>
        <w:tc>
          <w:tcPr>
            <w:tcW w:type="dxa" w:w="175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Участник</w:t>
            </w:r>
          </w:p>
        </w:tc>
        <w:tc>
          <w:tcPr>
            <w:tcW w:type="dxa" w:w="15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200, 404</w:t>
            </w:r>
          </w:p>
        </w:tc>
      </w:tr>
      <w:tr>
        <w:trPr>
          <w:cantSplit/>
        </w:trPr>
        <w:tc>
          <w:tcPr>
            <w:tcW w:type="dxa" w:w="31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/api/handovers/{id}/accept/</w:t>
            </w:r>
          </w:p>
        </w:tc>
        <w:tc>
          <w:tcPr>
            <w:tcW w:type="dxa" w:w="107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14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Принятие смены</w:t>
            </w:r>
          </w:p>
        </w:tc>
        <w:tc>
          <w:tcPr>
            <w:tcW w:type="dxa" w:w="175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Помощник</w:t>
            </w:r>
          </w:p>
        </w:tc>
        <w:tc>
          <w:tcPr>
            <w:tcW w:type="dxa" w:w="15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200, 400, 403</w:t>
            </w:r>
          </w:p>
        </w:tc>
      </w:tr>
      <w:tr>
        <w:trPr>
          <w:cantSplit/>
        </w:trPr>
        <w:tc>
          <w:tcPr>
            <w:tcW w:type="dxa" w:w="31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/api/handovers/{id}/close/</w:t>
            </w:r>
          </w:p>
        </w:tc>
        <w:tc>
          <w:tcPr>
            <w:tcW w:type="dxa" w:w="107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14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Успешное закрытие</w:t>
            </w:r>
          </w:p>
        </w:tc>
        <w:tc>
          <w:tcPr>
            <w:tcW w:type="dxa" w:w="175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Хозяин</w:t>
            </w:r>
          </w:p>
        </w:tc>
        <w:tc>
          <w:tcPr>
            <w:tcW w:type="dxa" w:w="15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200, 400, 403</w:t>
            </w:r>
          </w:p>
        </w:tc>
      </w:tr>
      <w:tr>
        <w:trPr>
          <w:cantSplit/>
        </w:trPr>
        <w:tc>
          <w:tcPr>
            <w:tcW w:type="dxa" w:w="31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/api/handovers/{id}/extend/</w:t>
            </w:r>
          </w:p>
        </w:tc>
        <w:tc>
          <w:tcPr>
            <w:tcW w:type="dxa" w:w="107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14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Продление срока</w:t>
            </w:r>
          </w:p>
        </w:tc>
        <w:tc>
          <w:tcPr>
            <w:tcW w:type="dxa" w:w="175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Хозяин</w:t>
            </w:r>
          </w:p>
        </w:tc>
        <w:tc>
          <w:tcPr>
            <w:tcW w:type="dxa" w:w="15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200, 400, 403</w:t>
            </w:r>
          </w:p>
        </w:tc>
      </w:tr>
      <w:tr>
        <w:trPr>
          <w:cantSplit/>
        </w:trPr>
        <w:tc>
          <w:tcPr>
            <w:tcW w:type="dxa" w:w="31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/api/handovers/{id}/cancel/</w:t>
            </w:r>
          </w:p>
        </w:tc>
        <w:tc>
          <w:tcPr>
            <w:tcW w:type="dxa" w:w="107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14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Отмена с причиной</w:t>
            </w:r>
          </w:p>
        </w:tc>
        <w:tc>
          <w:tcPr>
            <w:tcW w:type="dxa" w:w="175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Хозяин</w:t>
            </w:r>
          </w:p>
        </w:tc>
        <w:tc>
          <w:tcPr>
            <w:tcW w:type="dxa" w:w="15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200, 400, 403</w:t>
            </w:r>
          </w:p>
        </w:tc>
      </w:tr>
      <w:tr>
        <w:trPr>
          <w:cantSplit/>
        </w:trPr>
        <w:tc>
          <w:tcPr>
            <w:tcW w:type="dxa" w:w="31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/api/handovers/{id}/report/</w:t>
            </w:r>
          </w:p>
        </w:tc>
        <w:tc>
          <w:tcPr>
            <w:tcW w:type="dxa" w:w="107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14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Итоговый отчёт</w:t>
            </w:r>
          </w:p>
        </w:tc>
        <w:tc>
          <w:tcPr>
            <w:tcW w:type="dxa" w:w="175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Участник</w:t>
            </w:r>
          </w:p>
        </w:tc>
        <w:tc>
          <w:tcPr>
            <w:tcW w:type="dxa" w:w="15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200, 404</w:t>
            </w:r>
          </w:p>
        </w:tc>
      </w:tr>
      <w:tr>
        <w:trPr>
          <w:cantSplit/>
        </w:trPr>
        <w:tc>
          <w:tcPr>
            <w:tcW w:type="dxa" w:w="31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/api/handovers/{id}/events/</w:t>
            </w:r>
          </w:p>
        </w:tc>
        <w:tc>
          <w:tcPr>
            <w:tcW w:type="dxa" w:w="107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14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Журнал событий</w:t>
            </w:r>
          </w:p>
        </w:tc>
        <w:tc>
          <w:tcPr>
            <w:tcW w:type="dxa" w:w="175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Участник</w:t>
            </w:r>
          </w:p>
        </w:tc>
        <w:tc>
          <w:tcPr>
            <w:tcW w:type="dxa" w:w="15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200, 404</w:t>
            </w:r>
          </w:p>
        </w:tc>
      </w:tr>
      <w:tr>
        <w:trPr>
          <w:cantSplit/>
        </w:trPr>
        <w:tc>
          <w:tcPr>
            <w:tcW w:type="dxa" w:w="31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/api/tasks/</w:t>
            </w:r>
          </w:p>
        </w:tc>
        <w:tc>
          <w:tcPr>
            <w:tcW w:type="dxa" w:w="107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GET, POST</w:t>
            </w:r>
          </w:p>
        </w:tc>
        <w:tc>
          <w:tcPr>
            <w:tcW w:type="dxa" w:w="214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Задачи / создать</w:t>
            </w:r>
          </w:p>
        </w:tc>
        <w:tc>
          <w:tcPr>
            <w:tcW w:type="dxa" w:w="175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Хозяин в draft</w:t>
            </w:r>
          </w:p>
        </w:tc>
        <w:tc>
          <w:tcPr>
            <w:tcW w:type="dxa" w:w="15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200, 201, 400</w:t>
            </w:r>
          </w:p>
        </w:tc>
      </w:tr>
      <w:tr>
        <w:trPr>
          <w:cantSplit/>
        </w:trPr>
        <w:tc>
          <w:tcPr>
            <w:tcW w:type="dxa" w:w="31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/api/tasks/{id}/</w:t>
            </w:r>
          </w:p>
        </w:tc>
        <w:tc>
          <w:tcPr>
            <w:tcW w:type="dxa" w:w="107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GET, PUT, PATCH, DELETE</w:t>
            </w:r>
          </w:p>
        </w:tc>
        <w:tc>
          <w:tcPr>
            <w:tcW w:type="dxa" w:w="214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Задача / изменение</w:t>
            </w:r>
          </w:p>
        </w:tc>
        <w:tc>
          <w:tcPr>
            <w:tcW w:type="dxa" w:w="175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Правка: хозяин в draft</w:t>
            </w:r>
          </w:p>
        </w:tc>
        <w:tc>
          <w:tcPr>
            <w:tcW w:type="dxa" w:w="15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200, 204, 400, 403, 404</w:t>
            </w:r>
          </w:p>
        </w:tc>
      </w:tr>
      <w:tr>
        <w:trPr>
          <w:cantSplit/>
        </w:trPr>
        <w:tc>
          <w:tcPr>
            <w:tcW w:type="dxa" w:w="31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/api/tasks/overdue/</w:t>
            </w:r>
          </w:p>
        </w:tc>
        <w:tc>
          <w:tcPr>
            <w:tcW w:type="dxa" w:w="107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14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Просрочки</w:t>
            </w:r>
          </w:p>
        </w:tc>
        <w:tc>
          <w:tcPr>
            <w:tcW w:type="dxa" w:w="175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Участник</w:t>
            </w:r>
          </w:p>
        </w:tc>
        <w:tc>
          <w:tcPr>
            <w:tcW w:type="dxa" w:w="15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31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/api/completions/</w:t>
            </w:r>
          </w:p>
        </w:tc>
        <w:tc>
          <w:tcPr>
            <w:tcW w:type="dxa" w:w="107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GET, POST</w:t>
            </w:r>
          </w:p>
        </w:tc>
        <w:tc>
          <w:tcPr>
            <w:tcW w:type="dxa" w:w="214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Результаты / отправка</w:t>
            </w:r>
          </w:p>
        </w:tc>
        <w:tc>
          <w:tcPr>
            <w:tcW w:type="dxa" w:w="175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Помощник в active</w:t>
            </w:r>
          </w:p>
        </w:tc>
        <w:tc>
          <w:tcPr>
            <w:tcW w:type="dxa" w:w="15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200, 201, 400, 403</w:t>
            </w:r>
          </w:p>
        </w:tc>
      </w:tr>
      <w:tr>
        <w:trPr>
          <w:cantSplit/>
        </w:trPr>
        <w:tc>
          <w:tcPr>
            <w:tcW w:type="dxa" w:w="31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/api/completions/{id}/</w:t>
            </w:r>
          </w:p>
        </w:tc>
        <w:tc>
          <w:tcPr>
            <w:tcW w:type="dxa" w:w="107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14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Попытка выполнения</w:t>
            </w:r>
          </w:p>
        </w:tc>
        <w:tc>
          <w:tcPr>
            <w:tcW w:type="dxa" w:w="175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Участник</w:t>
            </w:r>
          </w:p>
        </w:tc>
        <w:tc>
          <w:tcPr>
            <w:tcW w:type="dxa" w:w="15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200, 404</w:t>
            </w:r>
          </w:p>
        </w:tc>
      </w:tr>
      <w:tr>
        <w:trPr>
          <w:cantSplit/>
        </w:trPr>
        <w:tc>
          <w:tcPr>
            <w:tcW w:type="dxa" w:w="31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/api/completions/{id}/review/</w:t>
            </w:r>
          </w:p>
        </w:tc>
        <w:tc>
          <w:tcPr>
            <w:tcW w:type="dxa" w:w="107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14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Проверка результата</w:t>
            </w:r>
          </w:p>
        </w:tc>
        <w:tc>
          <w:tcPr>
            <w:tcW w:type="dxa" w:w="175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Хозяин</w:t>
            </w:r>
          </w:p>
        </w:tc>
        <w:tc>
          <w:tcPr>
            <w:tcW w:type="dxa" w:w="15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200, 400, 403</w:t>
            </w:r>
          </w:p>
        </w:tc>
      </w:tr>
      <w:tr>
        <w:trPr>
          <w:cantSplit/>
        </w:trPr>
        <w:tc>
          <w:tcPr>
            <w:tcW w:type="dxa" w:w="31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/api/completions/{id}/evidence/</w:t>
            </w:r>
          </w:p>
        </w:tc>
        <w:tc>
          <w:tcPr>
            <w:tcW w:type="dxa" w:w="107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14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Защищённый файл</w:t>
            </w:r>
          </w:p>
        </w:tc>
        <w:tc>
          <w:tcPr>
            <w:tcW w:type="dxa" w:w="175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Участник</w:t>
            </w:r>
          </w:p>
        </w:tc>
        <w:tc>
          <w:tcPr>
            <w:tcW w:type="dxa" w:w="15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200, 404</w:t>
            </w:r>
          </w:p>
        </w:tc>
      </w:tr>
      <w:tr>
        <w:trPr>
          <w:cantSplit/>
        </w:trPr>
        <w:tc>
          <w:tcPr>
            <w:tcW w:type="dxa" w:w="31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/api/incidents/</w:t>
            </w:r>
          </w:p>
        </w:tc>
        <w:tc>
          <w:tcPr>
            <w:tcW w:type="dxa" w:w="107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GET, POST</w:t>
            </w:r>
          </w:p>
        </w:tc>
        <w:tc>
          <w:tcPr>
            <w:tcW w:type="dxa" w:w="214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Инциденты / создание</w:t>
            </w:r>
          </w:p>
        </w:tc>
        <w:tc>
          <w:tcPr>
            <w:tcW w:type="dxa" w:w="175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Участник в active</w:t>
            </w:r>
          </w:p>
        </w:tc>
        <w:tc>
          <w:tcPr>
            <w:tcW w:type="dxa" w:w="15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200, 201, 400</w:t>
            </w:r>
          </w:p>
        </w:tc>
      </w:tr>
      <w:tr>
        <w:trPr>
          <w:cantSplit/>
        </w:trPr>
        <w:tc>
          <w:tcPr>
            <w:tcW w:type="dxa" w:w="31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/api/incidents/{id}/</w:t>
            </w:r>
          </w:p>
        </w:tc>
        <w:tc>
          <w:tcPr>
            <w:tcW w:type="dxa" w:w="107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</w:t>
            </w:r>
          </w:p>
        </w:tc>
        <w:tc>
          <w:tcPr>
            <w:tcW w:type="dxa" w:w="214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Инцидент</w:t>
            </w:r>
          </w:p>
        </w:tc>
        <w:tc>
          <w:tcPr>
            <w:tcW w:type="dxa" w:w="175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Участник</w:t>
            </w:r>
          </w:p>
        </w:tc>
        <w:tc>
          <w:tcPr>
            <w:tcW w:type="dxa" w:w="15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200, 404</w:t>
            </w:r>
          </w:p>
        </w:tc>
      </w:tr>
      <w:tr>
        <w:trPr>
          <w:cantSplit/>
        </w:trPr>
        <w:tc>
          <w:tcPr>
            <w:tcW w:type="dxa" w:w="3115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/api/incidents/{id}/resolve/</w:t>
            </w:r>
          </w:p>
        </w:tc>
        <w:tc>
          <w:tcPr>
            <w:tcW w:type="dxa" w:w="107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POST</w:t>
            </w:r>
          </w:p>
        </w:tc>
        <w:tc>
          <w:tcPr>
            <w:tcW w:type="dxa" w:w="214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Решение инцидента</w:t>
            </w:r>
          </w:p>
        </w:tc>
        <w:tc>
          <w:tcPr>
            <w:tcW w:type="dxa" w:w="175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Хозяин</w:t>
            </w:r>
          </w:p>
        </w:tc>
        <w:tc>
          <w:tcPr>
            <w:tcW w:type="dxa" w:w="155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200, 400, 403</w:t>
            </w:r>
          </w:p>
        </w:tc>
      </w:tr>
    </w:tbl>
    <w:p/>
    <w:p>
      <w:pPr>
        <w:pStyle w:val="21"/>
      </w:pPr>
      <w:r>
        <w:rPr>
          <w:rFonts w:ascii="Times New Roman" w:hAnsi="Times New Roman"/>
          <w:b/>
          <w:color w:val="000000"/>
          <w:sz w:val="28"/>
        </w:rPr>
        <w:t>6.1 Примеры запросов и ответов</w:t>
      </w:r>
    </w:p>
    <w:tbl>
      <w:tblPr>
        <w:tblStyle w:val="aff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1"/>
        <w:gridCol w:w="3748"/>
        <w:gridCol w:w="4069"/>
      </w:tblGrid>
      <w:tr>
        <w:trPr>
          <w:cantSplit/>
          <w:tblHeader/>
        </w:trPr>
        <w:tc>
          <w:tcPr>
            <w:tcW w:type="dxa" w:w="18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Операция</w:t>
            </w:r>
          </w:p>
        </w:tc>
        <w:tc>
          <w:tcPr>
            <w:tcW w:type="dxa" w:w="37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Тело запроса</w:t>
            </w:r>
          </w:p>
        </w:tc>
        <w:tc>
          <w:tcPr>
            <w:tcW w:type="dxa" w:w="40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18"/>
              </w:rPr>
              <w:t>Ответ</w:t>
            </w:r>
          </w:p>
        </w:tc>
      </w:tr>
      <w:tr>
        <w:trPr>
          <w:cantSplit/>
        </w:trPr>
        <w:tc>
          <w:tcPr>
            <w:tcW w:type="dxa" w:w="18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POST handovers/</w:t>
            </w:r>
          </w:p>
        </w:tc>
        <w:tc>
          <w:tcPr>
            <w:tcW w:type="dxa" w:w="37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{cat, sitter, starts_at, ends_at, instructions}</w:t>
            </w:r>
          </w:p>
        </w:tc>
        <w:tc>
          <w:tcPr>
            <w:tcW w:type="dxa" w:w="40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{id, cat, owner, sitter, status, starts_at, ends_at}</w:t>
            </w:r>
          </w:p>
        </w:tc>
      </w:tr>
      <w:tr>
        <w:trPr>
          <w:cantSplit/>
        </w:trPr>
        <w:tc>
          <w:tcPr>
            <w:tcW w:type="dxa" w:w="18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POST tasks/</w:t>
            </w:r>
          </w:p>
        </w:tc>
        <w:tc>
          <w:tcPr>
            <w:tcW w:type="dxa" w:w="37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{handover, title, due_at, required, photo_required}</w:t>
            </w:r>
          </w:p>
        </w:tc>
        <w:tc>
          <w:tcPr>
            <w:tcW w:type="dxa" w:w="40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{id, handover, title, due_at, required, photo_required}</w:t>
            </w:r>
          </w:p>
        </w:tc>
      </w:tr>
      <w:tr>
        <w:trPr>
          <w:cantSplit/>
        </w:trPr>
        <w:tc>
          <w:tcPr>
            <w:tcW w:type="dxa" w:w="18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POST accept/</w:t>
            </w:r>
          </w:p>
        </w:tc>
        <w:tc>
          <w:tcPr>
            <w:tcW w:type="dxa" w:w="37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{}</w:t>
            </w:r>
          </w:p>
        </w:tc>
        <w:tc>
          <w:tcPr>
            <w:tcW w:type="dxa" w:w="40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{id, status: active, ...}</w:t>
            </w:r>
          </w:p>
        </w:tc>
      </w:tr>
      <w:tr>
        <w:trPr>
          <w:cantSplit/>
        </w:trPr>
        <w:tc>
          <w:tcPr>
            <w:tcW w:type="dxa" w:w="18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POST completions/</w:t>
            </w:r>
          </w:p>
        </w:tc>
        <w:tc>
          <w:tcPr>
            <w:tcW w:type="dxa" w:w="37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{task, note}; evidence — файл при необходимости</w:t>
            </w:r>
          </w:p>
        </w:tc>
        <w:tc>
          <w:tcPr>
            <w:tcW w:type="dxa" w:w="40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{id, task, status: pending, evidence_url, ...}</w:t>
            </w:r>
          </w:p>
        </w:tc>
      </w:tr>
      <w:tr>
        <w:trPr>
          <w:cantSplit/>
        </w:trPr>
        <w:tc>
          <w:tcPr>
            <w:tcW w:type="dxa" w:w="18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POST review/</w:t>
            </w:r>
          </w:p>
        </w:tc>
        <w:tc>
          <w:tcPr>
            <w:tcW w:type="dxa" w:w="37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{decision: approved/rejected, note}</w:t>
            </w:r>
          </w:p>
        </w:tc>
        <w:tc>
          <w:tcPr>
            <w:tcW w:type="dxa" w:w="40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{id, status, review_note, reviewed_at, ...}</w:t>
            </w:r>
          </w:p>
        </w:tc>
      </w:tr>
      <w:tr>
        <w:trPr>
          <w:cantSplit/>
        </w:trPr>
        <w:tc>
          <w:tcPr>
            <w:tcW w:type="dxa" w:w="18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POST incidents/</w:t>
            </w:r>
          </w:p>
        </w:tc>
        <w:tc>
          <w:tcPr>
            <w:tcW w:type="dxa" w:w="37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{handover, severity, description}</w:t>
            </w:r>
          </w:p>
        </w:tc>
        <w:tc>
          <w:tcPr>
            <w:tcW w:type="dxa" w:w="40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{id, severity, description, resolved_at: null, ...}</w:t>
            </w:r>
          </w:p>
        </w:tc>
      </w:tr>
      <w:tr>
        <w:trPr>
          <w:cantSplit/>
        </w:trPr>
        <w:tc>
          <w:tcPr>
            <w:tcW w:type="dxa" w:w="18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POST resolve/</w:t>
            </w:r>
          </w:p>
        </w:tc>
        <w:tc>
          <w:tcPr>
            <w:tcW w:type="dxa" w:w="37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{resolution}</w:t>
            </w:r>
          </w:p>
        </w:tc>
        <w:tc>
          <w:tcPr>
            <w:tcW w:type="dxa" w:w="40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{id, resolution, resolved_at, ...}</w:t>
            </w:r>
          </w:p>
        </w:tc>
      </w:tr>
      <w:tr>
        <w:trPr>
          <w:cantSplit/>
        </w:trPr>
        <w:tc>
          <w:tcPr>
            <w:tcW w:type="dxa" w:w="18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POST extend/</w:t>
            </w:r>
          </w:p>
        </w:tc>
        <w:tc>
          <w:tcPr>
            <w:tcW w:type="dxa" w:w="37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{ends_at, reason}</w:t>
            </w:r>
          </w:p>
        </w:tc>
        <w:tc>
          <w:tcPr>
            <w:tcW w:type="dxa" w:w="40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{id, ends_at, status, ...}</w:t>
            </w:r>
          </w:p>
        </w:tc>
      </w:tr>
      <w:tr>
        <w:trPr>
          <w:cantSplit/>
        </w:trPr>
        <w:tc>
          <w:tcPr>
            <w:tcW w:type="dxa" w:w="18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POST cancel/</w:t>
            </w:r>
          </w:p>
        </w:tc>
        <w:tc>
          <w:tcPr>
            <w:tcW w:type="dxa" w:w="37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{reason}</w:t>
            </w:r>
          </w:p>
        </w:tc>
        <w:tc>
          <w:tcPr>
            <w:tcW w:type="dxa" w:w="40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{id, status: cancelled, ...}</w:t>
            </w:r>
          </w:p>
        </w:tc>
      </w:tr>
      <w:tr>
        <w:trPr>
          <w:cantSplit/>
        </w:trPr>
        <w:tc>
          <w:tcPr>
            <w:tcW w:type="dxa" w:w="18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POST close/</w:t>
            </w:r>
          </w:p>
        </w:tc>
        <w:tc>
          <w:tcPr>
            <w:tcW w:type="dxa" w:w="37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{}</w:t>
            </w:r>
          </w:p>
        </w:tc>
        <w:tc>
          <w:tcPr>
            <w:tcW w:type="dxa" w:w="40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{id, status: closed, ...}</w:t>
            </w:r>
          </w:p>
        </w:tc>
      </w:tr>
      <w:tr>
        <w:trPr>
          <w:cantSplit/>
        </w:trPr>
        <w:tc>
          <w:tcPr>
            <w:tcW w:type="dxa" w:w="18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 report/</w:t>
            </w:r>
          </w:p>
        </w:tc>
        <w:tc>
          <w:tcPr>
            <w:tcW w:type="dxa" w:w="37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Нет тела</w:t>
            </w:r>
          </w:p>
        </w:tc>
        <w:tc>
          <w:tcPr>
            <w:tcW w:type="dxa" w:w="40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{tasks_total, approved_required, overdue, can_close, ...}</w:t>
            </w:r>
          </w:p>
        </w:tc>
      </w:tr>
      <w:tr>
        <w:trPr>
          <w:cantSplit/>
        </w:trPr>
        <w:tc>
          <w:tcPr>
            <w:tcW w:type="dxa" w:w="182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GET events/</w:t>
            </w:r>
          </w:p>
        </w:tc>
        <w:tc>
          <w:tcPr>
            <w:tcW w:type="dxa" w:w="374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Нет тела</w:t>
            </w:r>
          </w:p>
        </w:tc>
        <w:tc>
          <w:tcPr>
            <w:tcW w:type="dxa" w:w="40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{count, next, previous, results: [...]}</w:t>
            </w:r>
          </w:p>
        </w:tc>
      </w:tr>
    </w:tbl>
    <w:p/>
    <w:p>
      <w:r>
        <w:t>В таблице перечислены поля тел и ключевые поля ответов; полные JSON приведены ниже и в OpenAPI. Списки возвращают count, next, previous и results. Детальный GET возвращает тот же объект, что и соответствующая операция создания; DELETE задачи черновика возвращает 204 без тела.</w:t>
      </w:r>
    </w:p>
    <w:p>
      <w:pPr>
        <w:keepNext/>
      </w:pPr>
      <w:r>
        <w:t>POST /api/handovers/ — HTTP 201</w:t>
      </w:r>
    </w:p>
    <w:p>
      <w:pPr>
        <w:keepLines/>
        <w:spacing w:line="240" w:lineRule="auto" w:after="0"/>
        <w:ind w:firstLine="0"/>
        <w:jc w:val="left"/>
      </w:pPr>
      <w:r>
        <w:rPr>
          <w:rFonts w:ascii="Courier New" w:hAnsi="Courier New"/>
          <w:sz w:val="20"/>
        </w:rPr>
        <w:t>{</w:t>
        <w:br/>
        <w:t xml:space="preserve">  "cat": "1",</w:t>
        <w:br/>
        <w:t xml:space="preserve">  "sitter": "sitter_1792782121105491000",</w:t>
        <w:br/>
        <w:t xml:space="preserve">  "starts_at": "2026-10-23T18:02:01.105231+00:00",</w:t>
        <w:br/>
        <w:t xml:space="preserve">  "ends_at": "2026-10-24T19:02:01.105231+00:00",</w:t>
        <w:br/>
        <w:t xml:space="preserve">  "instructions": "Корм 50 г, вода, наблюдение."</w:t>
        <w:br/>
        <w:t>}</w:t>
      </w:r>
    </w:p>
    <w:p>
      <w:pPr>
        <w:keepLines/>
        <w:spacing w:line="240" w:lineRule="auto" w:after="0"/>
        <w:ind w:firstLine="0"/>
        <w:jc w:val="left"/>
      </w:pPr>
      <w:r>
        <w:rPr>
          <w:rFonts w:ascii="Courier New" w:hAnsi="Courier New"/>
          <w:sz w:val="20"/>
        </w:rPr>
        <w:t>{</w:t>
        <w:br/>
        <w:t xml:space="preserve">  "id": 1,</w:t>
        <w:br/>
        <w:t xml:space="preserve">  "cat": 1,</w:t>
        <w:br/>
        <w:t xml:space="preserve">  "owner": 1,</w:t>
        <w:br/>
        <w:t xml:space="preserve">  "sitter": "sitter_1792782121105491000",</w:t>
        <w:br/>
        <w:t xml:space="preserve">  "starts_at": "2026-10-23T21:02:01.105231+03:00",</w:t>
        <w:br/>
        <w:t xml:space="preserve">  "ends_at": "2026-10-24T22:02:01.105231+03:00",</w:t>
        <w:br/>
        <w:t xml:space="preserve">  "instructions": "Корм 50 г, вода, наблюдение.",</w:t>
        <w:br/>
        <w:t xml:space="preserve">  "status": "draft",</w:t>
        <w:br/>
        <w:t xml:space="preserve">  "created_at": "2026-10-23T22:02:01.650784+03:00"</w:t>
        <w:br/>
        <w:t>}</w:t>
      </w:r>
    </w:p>
    <w:p>
      <w:pPr>
        <w:keepNext/>
      </w:pPr>
      <w:r>
        <w:t>POST /api/tasks/ — HTTP 201</w:t>
      </w:r>
    </w:p>
    <w:p>
      <w:pPr>
        <w:keepLines/>
        <w:spacing w:line="240" w:lineRule="auto" w:after="0"/>
        <w:ind w:firstLine="0"/>
        <w:jc w:val="left"/>
      </w:pPr>
      <w:r>
        <w:rPr>
          <w:rFonts w:ascii="Courier New" w:hAnsi="Courier New"/>
          <w:sz w:val="20"/>
        </w:rPr>
        <w:t>{</w:t>
        <w:br/>
        <w:t xml:space="preserve">  "handover": "1",</w:t>
        <w:br/>
        <w:t xml:space="preserve">  "title": "Покормить кота",</w:t>
        <w:br/>
        <w:t xml:space="preserve">  "instructions": "50 г сухого корма, заменить воду.",</w:t>
        <w:br/>
        <w:t xml:space="preserve">  "due_at": "2026-10-23T20:02:01.105231+00:00",</w:t>
        <w:br/>
        <w:t xml:space="preserve">  "required": true</w:t>
        <w:br/>
        <w:t>}</w:t>
      </w:r>
    </w:p>
    <w:p>
      <w:pPr>
        <w:keepLines/>
        <w:spacing w:line="240" w:lineRule="auto" w:after="0"/>
        <w:ind w:firstLine="0"/>
        <w:jc w:val="left"/>
      </w:pPr>
      <w:r>
        <w:rPr>
          <w:rFonts w:ascii="Courier New" w:hAnsi="Courier New"/>
          <w:sz w:val="20"/>
        </w:rPr>
        <w:t>{</w:t>
        <w:br/>
        <w:t xml:space="preserve">  "id": 1,</w:t>
        <w:br/>
        <w:t xml:space="preserve">  "handover": 1,</w:t>
        <w:br/>
        <w:t xml:space="preserve">  "title": "Покормить кота",</w:t>
        <w:br/>
        <w:t xml:space="preserve">  "instructions": "50 г сухого корма, заменить воду.",</w:t>
        <w:br/>
        <w:t xml:space="preserve">  "due_at": "2026-10-23T23:02:01.105231+03:00",</w:t>
        <w:br/>
        <w:t xml:space="preserve">  "required": true,</w:t>
        <w:br/>
        <w:t xml:space="preserve">  "photo_required": false</w:t>
        <w:br/>
        <w:t>}</w:t>
      </w:r>
    </w:p>
    <w:p>
      <w:pPr>
        <w:keepNext/>
      </w:pPr>
      <w:r>
        <w:t>POST /api/completions/ — HTTP 201</w:t>
      </w:r>
    </w:p>
    <w:p>
      <w:pPr>
        <w:keepLines/>
        <w:spacing w:line="240" w:lineRule="auto" w:after="0"/>
        <w:ind w:firstLine="0"/>
        <w:jc w:val="left"/>
      </w:pPr>
      <w:r>
        <w:rPr>
          <w:rFonts w:ascii="Courier New" w:hAnsi="Courier New"/>
          <w:sz w:val="20"/>
        </w:rPr>
        <w:t>{</w:t>
        <w:br/>
        <w:t xml:space="preserve">  "task": "1",</w:t>
        <w:br/>
        <w:t xml:space="preserve">  "note": "Заменил корм и воду."</w:t>
        <w:br/>
        <w:t>}</w:t>
      </w:r>
    </w:p>
    <w:p>
      <w:pPr>
        <w:keepLines/>
        <w:spacing w:line="240" w:lineRule="auto" w:after="0"/>
        <w:ind w:firstLine="0"/>
        <w:jc w:val="left"/>
      </w:pPr>
      <w:r>
        <w:rPr>
          <w:rFonts w:ascii="Courier New" w:hAnsi="Courier New"/>
          <w:sz w:val="20"/>
        </w:rPr>
        <w:t>{</w:t>
        <w:br/>
        <w:t xml:space="preserve">  "id": 1,</w:t>
        <w:br/>
        <w:t xml:space="preserve">  "task": 1,</w:t>
        <w:br/>
        <w:t xml:space="preserve">  "author": 2,</w:t>
        <w:br/>
        <w:t xml:space="preserve">  "note": "Заменил корм и воду.",</w:t>
        <w:br/>
        <w:t xml:space="preserve">  "evidence_url": null,</w:t>
        <w:br/>
        <w:t xml:space="preserve">  "status": "pending",</w:t>
        <w:br/>
        <w:t xml:space="preserve">  "review_note": "",</w:t>
        <w:br/>
        <w:t xml:space="preserve">  "created_at": "2026-10-23T22:02:01.700568+03:00",</w:t>
        <w:br/>
        <w:t xml:space="preserve">  "reviewed_at": null</w:t>
        <w:br/>
        <w:t>}</w:t>
      </w:r>
    </w:p>
    <w:p>
      <w:pPr>
        <w:keepNext/>
      </w:pPr>
      <w:r>
        <w:t>POST /api/completions/1/review/ — HTTP 200</w:t>
      </w:r>
    </w:p>
    <w:p>
      <w:pPr>
        <w:keepLines/>
        <w:spacing w:line="240" w:lineRule="auto" w:after="0"/>
        <w:ind w:firstLine="0"/>
        <w:jc w:val="left"/>
      </w:pPr>
      <w:r>
        <w:rPr>
          <w:rFonts w:ascii="Courier New" w:hAnsi="Courier New"/>
          <w:sz w:val="20"/>
        </w:rPr>
        <w:t>{</w:t>
        <w:br/>
        <w:t xml:space="preserve">  "decision": "rejected",</w:t>
        <w:br/>
        <w:t xml:space="preserve">  "note": "Укажите количество корма."</w:t>
        <w:br/>
        <w:t>}</w:t>
      </w:r>
    </w:p>
    <w:p>
      <w:pPr>
        <w:keepLines/>
        <w:spacing w:line="240" w:lineRule="auto" w:after="0"/>
        <w:ind w:firstLine="0"/>
        <w:jc w:val="left"/>
      </w:pPr>
      <w:r>
        <w:rPr>
          <w:rFonts w:ascii="Courier New" w:hAnsi="Courier New"/>
          <w:sz w:val="20"/>
        </w:rPr>
        <w:t>{</w:t>
        <w:br/>
        <w:t xml:space="preserve">  "id": 1,</w:t>
        <w:br/>
        <w:t xml:space="preserve">  "task": 1,</w:t>
        <w:br/>
        <w:t xml:space="preserve">  "author": 2,</w:t>
        <w:br/>
        <w:t xml:space="preserve">  "note": "Заменил корм и воду.",</w:t>
        <w:br/>
        <w:t xml:space="preserve">  "evidence_url": null,</w:t>
        <w:br/>
        <w:t xml:space="preserve">  "status": "rejected",</w:t>
        <w:br/>
        <w:t xml:space="preserve">  "review_note": "Укажите количество корма.",</w:t>
        <w:br/>
        <w:t xml:space="preserve">  "created_at": "2026-10-23T22:02:01.700568+03:00",</w:t>
        <w:br/>
        <w:t xml:space="preserve">  "reviewed_at": "2026-10-23T22:02:01.816862+03:00"</w:t>
        <w:br/>
        <w:t>}</w:t>
      </w:r>
    </w:p>
    <w:p>
      <w:pPr>
        <w:keepNext/>
      </w:pPr>
      <w:r>
        <w:t>POST /api/completions/ — HTTP 400</w:t>
      </w:r>
    </w:p>
    <w:p>
      <w:pPr>
        <w:keepLines/>
        <w:spacing w:line="240" w:lineRule="auto" w:after="0"/>
        <w:ind w:firstLine="0"/>
        <w:jc w:val="left"/>
      </w:pPr>
      <w:r>
        <w:rPr>
          <w:rFonts w:ascii="Courier New" w:hAnsi="Courier New"/>
          <w:sz w:val="20"/>
        </w:rPr>
        <w:t>{</w:t>
        <w:br/>
        <w:t xml:space="preserve">  "task": "1",</w:t>
        <w:br/>
        <w:t xml:space="preserve">  "note": "Дубликат"</w:t>
        <w:br/>
        <w:t>}</w:t>
      </w:r>
    </w:p>
    <w:p>
      <w:pPr>
        <w:keepLines/>
        <w:spacing w:line="240" w:lineRule="auto" w:after="0"/>
        <w:ind w:firstLine="0"/>
        <w:jc w:val="left"/>
      </w:pPr>
      <w:r>
        <w:rPr>
          <w:rFonts w:ascii="Courier New" w:hAnsi="Courier New"/>
          <w:sz w:val="20"/>
        </w:rPr>
        <w:t>{</w:t>
        <w:br/>
        <w:t xml:space="preserve">  "task": "У задачи уже есть результат на проверке или принятый результат."</w:t>
        <w:br/>
        <w:t>}</w:t>
      </w:r>
    </w:p>
    <w:p>
      <w:pPr>
        <w:keepNext/>
      </w:pPr>
      <w:r>
        <w:t>GET /api/handovers/1/report/ — HTTP 200</w:t>
      </w:r>
    </w:p>
    <w:p>
      <w:pPr>
        <w:keepLines/>
        <w:spacing w:line="240" w:lineRule="auto" w:after="0"/>
        <w:ind w:firstLine="0"/>
        <w:jc w:val="left"/>
      </w:pPr>
      <w:r>
        <w:rPr>
          <w:rFonts w:ascii="Courier New" w:hAnsi="Courier New"/>
          <w:sz w:val="20"/>
        </w:rPr>
        <w:t>{</w:t>
        <w:br/>
        <w:t xml:space="preserve">  "handover": 1,</w:t>
        <w:br/>
        <w:t xml:space="preserve">  "status": "active",</w:t>
        <w:br/>
        <w:t xml:space="preserve">  "tasks_total": 1,</w:t>
        <w:br/>
        <w:t xml:space="preserve">  "required_total": 1,</w:t>
        <w:br/>
        <w:t xml:space="preserve">  "approved_required": 1,</w:t>
        <w:br/>
        <w:t xml:space="preserve">  "overdue": 0,</w:t>
        <w:br/>
        <w:t xml:space="preserve">  "pending_reviews": 0,</w:t>
        <w:br/>
        <w:t xml:space="preserve">  "unresolved_incidents": 0,</w:t>
        <w:br/>
        <w:t xml:space="preserve">  "can_close": true</w:t>
        <w:br/>
        <w:t>}</w:t>
      </w:r>
    </w:p>
    <w:p>
      <w:pPr>
        <w:pStyle w:val="1"/>
      </w:pPr>
      <w:r>
        <w:rPr>
          <w:rFonts w:ascii="Times New Roman" w:hAnsi="Times New Roman"/>
          <w:b/>
          <w:color w:val="000000"/>
          <w:sz w:val="28"/>
        </w:rPr>
        <w:t>7 Фильтрация и пагинация</w:t>
      </w:r>
    </w:p>
    <w:tbl>
      <w:tblPr>
        <w:tblStyle w:val="aff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9"/>
        <w:gridCol w:w="3698"/>
        <w:gridCol w:w="1681"/>
        <w:gridCol w:w="2690"/>
      </w:tblGrid>
      <w:tr>
        <w:trPr>
          <w:cantSplit/>
          <w:tblHeader/>
        </w:trPr>
        <w:tc>
          <w:tcPr>
            <w:tcW w:type="dxa" w:w="15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Ресурс</w:t>
            </w:r>
          </w:p>
        </w:tc>
        <w:tc>
          <w:tcPr>
            <w:tcW w:type="dxa" w:w="369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Фильтры</w:t>
            </w:r>
          </w:p>
        </w:tc>
        <w:tc>
          <w:tcPr>
            <w:tcW w:type="dxa" w:w="16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Страницы</w:t>
            </w:r>
          </w:p>
        </w:tc>
        <w:tc>
          <w:tcPr>
            <w:tcW w:type="dxa" w:w="26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Пример</w:t>
            </w:r>
          </w:p>
        </w:tc>
      </w:tr>
      <w:tr>
        <w:trPr>
          <w:cantSplit/>
        </w:trPr>
        <w:tc>
          <w:tcPr>
            <w:tcW w:type="dxa" w:w="15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handovers</w:t>
            </w:r>
          </w:p>
        </w:tc>
        <w:tc>
          <w:tcPr>
            <w:tcW w:type="dxa" w:w="369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status, cat, sitter; ordering</w:t>
            </w:r>
          </w:p>
        </w:tc>
        <w:tc>
          <w:tcPr>
            <w:tcW w:type="dxa" w:w="16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page; 10 записей</w:t>
            </w:r>
          </w:p>
        </w:tc>
        <w:tc>
          <w:tcPr>
            <w:tcW w:type="dxa" w:w="26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?status=active&amp;page=1</w:t>
            </w:r>
          </w:p>
        </w:tc>
      </w:tr>
      <w:tr>
        <w:trPr>
          <w:cantSplit/>
        </w:trPr>
        <w:tc>
          <w:tcPr>
            <w:tcW w:type="dxa" w:w="15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tasks</w:t>
            </w:r>
          </w:p>
        </w:tc>
        <w:tc>
          <w:tcPr>
            <w:tcW w:type="dxa" w:w="369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handover, required, photo_required; search, ordering</w:t>
            </w:r>
          </w:p>
        </w:tc>
        <w:tc>
          <w:tcPr>
            <w:tcW w:type="dxa" w:w="16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page; 10 записей</w:t>
            </w:r>
          </w:p>
        </w:tc>
        <w:tc>
          <w:tcPr>
            <w:tcW w:type="dxa" w:w="26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?handover=1&amp;required=true</w:t>
            </w:r>
          </w:p>
        </w:tc>
      </w:tr>
      <w:tr>
        <w:trPr>
          <w:cantSplit/>
        </w:trPr>
        <w:tc>
          <w:tcPr>
            <w:tcW w:type="dxa" w:w="15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completions</w:t>
            </w:r>
          </w:p>
        </w:tc>
        <w:tc>
          <w:tcPr>
            <w:tcW w:type="dxa" w:w="369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task, status; ordering</w:t>
            </w:r>
          </w:p>
        </w:tc>
        <w:tc>
          <w:tcPr>
            <w:tcW w:type="dxa" w:w="16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page; 10 записей</w:t>
            </w:r>
          </w:p>
        </w:tc>
        <w:tc>
          <w:tcPr>
            <w:tcW w:type="dxa" w:w="26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?status=pending&amp;page=1</w:t>
            </w:r>
          </w:p>
        </w:tc>
      </w:tr>
      <w:tr>
        <w:trPr>
          <w:cantSplit/>
        </w:trPr>
        <w:tc>
          <w:tcPr>
            <w:tcW w:type="dxa" w:w="1569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incidents</w:t>
            </w:r>
          </w:p>
        </w:tc>
        <w:tc>
          <w:tcPr>
            <w:tcW w:type="dxa" w:w="369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handover, severity; ordering</w:t>
            </w:r>
          </w:p>
        </w:tc>
        <w:tc>
          <w:tcPr>
            <w:tcW w:type="dxa" w:w="16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page; 10 записей</w:t>
            </w:r>
          </w:p>
        </w:tc>
        <w:tc>
          <w:tcPr>
            <w:tcW w:type="dxa" w:w="269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line="252" w:lineRule="auto" w:after="40" w:before="4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?severity=urgent&amp;page=1</w:t>
            </w:r>
          </w:p>
        </w:tc>
      </w:tr>
    </w:tbl>
    <w:p/>
    <w:p>
      <w:r>
        <w:t>Просрочки доступны через GET /api/tasks/overdue/. Выбираются задачи активных смен с истёкшим сроком без approved результата. Отправленный, но ещё не принятый результат не закрывает просрочку: это позволяет хозяину видеть незавершённую приёмку. Для чужого пользователя списки всегда пусты, даже если он передал точный идентификатор смены в фильтре.</w:t>
      </w:r>
    </w:p>
    <w:p>
      <w:pPr>
        <w:pStyle w:val="1"/>
      </w:pPr>
      <w:r>
        <w:rPr>
          <w:rFonts w:ascii="Times New Roman" w:hAnsi="Times New Roman"/>
          <w:b/>
          <w:color w:val="000000"/>
          <w:sz w:val="28"/>
        </w:rPr>
        <w:t>8 Проверка Postman и автоматические тесты</w:t>
      </w:r>
    </w:p>
    <w:p>
      <w:r>
        <w:t>Файл коллекции: postman/Котосмена.postman_collection.json. Она содержит 33 запроса с проверками кодов ответа. Порядок: регистрация двух участников, получение токенов, создание кота и смены, задача, принятие смены, результат, возврат, исправление, приёмка, инцидент, решение, продление, отчёт и закрытие. Отдельные шаги ожидают 400, 401, 403, 404 и 405.</w:t>
      </w:r>
    </w:p>
    <w:p>
      <w:r>
        <w:t>Импортировать коллекцию следует в Postman, установить base_url и запустить Collection Runner. Переменные пользователей и времени создаются в первом запросе, токены и id сохраняются при выполнении. Коллекция пройдена через Newman на Docker-варианте: 33 запроса и 43 проверки без ошибок. Снимок HTML-отчёта подписан как результат Newman; исходный журнал — docs/newman-results.txt.</w:t>
      </w:r>
    </w:p>
    <w:p>
      <w:r>
        <w:t>Подтверждены 40 автотестов APITestCase и 33 реальных HTTP-ответа. Тесты проверяют приватность, обязательность фото, повторные отправки, причины возврата, неизменность принятого плана, пересечения, продление, отмену и завершение. Логи находятся в docs/test-results.txt и docs/http-demo.json.</w:t>
      </w:r>
    </w:p>
    <w:p>
      <w:pPr>
        <w:keepLines/>
        <w:spacing w:line="240" w:lineRule="auto" w:after="0"/>
        <w:ind w:firstLine="0"/>
        <w:jc w:val="left"/>
      </w:pPr>
      <w:r>
        <w:rPr>
          <w:rFonts w:ascii="Courier New" w:hAnsi="Courier New"/>
          <w:sz w:val="20"/>
        </w:rPr>
        <w:t>python backend/manage.py test care cats --verbosity 2</w:t>
        <w:br/>
        <w:t>Ran 40 tests</w:t>
        <w:br/>
        <w:t>OK</w:t>
        <w:br/>
        <w:t>python scripts/demo.py http://127.0.0.1:8000 http-demo.json</w:t>
        <w:br/>
        <w:t>PASS 33/33</w:t>
      </w:r>
    </w:p>
    <w:p>
      <w:r>
        <w:t>Проект запущен двумя способами в Ubuntu VM: Docker Compose и nginx + Gunicorn + systemd. Оба адреса отвечают после перезапуска VM. Пользовательский интерфейс по адресу / поддерживает котов, смены, план, отправку и приёмку результатов. Команды запуска и проверки приведены в README.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130" cy="69328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man-re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3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2 — Прогон коллекции Postman через Newman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120130" cy="69328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ace-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32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t>Рисунок 3 — Приёмка результата через пользовательский интерфейс</w:t>
      </w:r>
    </w:p>
    <w:sectPr w:rsidR="00291D91" w:rsidRPr="000D3598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E16FC6"/>
    <w:multiLevelType w:val="hybridMultilevel"/>
    <w:tmpl w:val="9EACC72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C74C7"/>
    <w:multiLevelType w:val="hybridMultilevel"/>
    <w:tmpl w:val="A04646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8765521">
    <w:abstractNumId w:val="8"/>
  </w:num>
  <w:num w:numId="2" w16cid:durableId="337850166">
    <w:abstractNumId w:val="6"/>
  </w:num>
  <w:num w:numId="3" w16cid:durableId="1532958460">
    <w:abstractNumId w:val="5"/>
  </w:num>
  <w:num w:numId="4" w16cid:durableId="984818631">
    <w:abstractNumId w:val="4"/>
  </w:num>
  <w:num w:numId="5" w16cid:durableId="811796741">
    <w:abstractNumId w:val="7"/>
  </w:num>
  <w:num w:numId="6" w16cid:durableId="1099325612">
    <w:abstractNumId w:val="3"/>
  </w:num>
  <w:num w:numId="7" w16cid:durableId="2048988148">
    <w:abstractNumId w:val="2"/>
  </w:num>
  <w:num w:numId="8" w16cid:durableId="1682007910">
    <w:abstractNumId w:val="1"/>
  </w:num>
  <w:num w:numId="9" w16cid:durableId="99880614">
    <w:abstractNumId w:val="0"/>
  </w:num>
  <w:num w:numId="10" w16cid:durableId="451902798">
    <w:abstractNumId w:val="10"/>
  </w:num>
  <w:num w:numId="11" w16cid:durableId="8395441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598"/>
    <w:rsid w:val="0015074B"/>
    <w:rsid w:val="001907CA"/>
    <w:rsid w:val="00291D91"/>
    <w:rsid w:val="0029639D"/>
    <w:rsid w:val="00326F90"/>
    <w:rsid w:val="00335883"/>
    <w:rsid w:val="00AA1D8D"/>
    <w:rsid w:val="00B47730"/>
    <w:rsid w:val="00C53A26"/>
    <w:rsid w:val="00CB0664"/>
    <w:rsid w:val="00EE336B"/>
    <w:rsid w:val="00EF63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6BCC0B"/>
  <w14:defaultImageDpi w14:val="300"/>
  <w15:docId w15:val="{B8C64125-7A00-2A46-9F92-CD838960D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0D3598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styleId="aff9">
    <w:name w:val="Hyperlink"/>
    <w:basedOn w:val="a2"/>
    <w:uiPriority w:val="99"/>
    <w:unhideWhenUsed/>
    <w:rsid w:val="00EF6395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F63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2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6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hyperlink" Target="https://github.com/Vinterhalter/kittygram-kotosme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</Pages>
  <Words>1473</Words>
  <Characters>8397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Котосмена — передача ухода за котом с проверкой результатов и журналом событий</dc:title>
  <dc:subject>Интеграция и управление приложениями на удаленном сервере</dc:subject>
  <dc:creator>Гнедюк Тимофей Сергеевич</dc:creator>
  <cp:keywords>Kittygram, Котосмена</cp:keywords>
  <dc:description/>
  <cp:lastModifiedBy>Гнедюк Тимофей Сергеевич</cp:lastModifiedBy>
  <cp:revision>3</cp:revision>
  <dcterms:created xsi:type="dcterms:W3CDTF">2013-12-23T23:15:00Z</dcterms:created>
  <dcterms:modified xsi:type="dcterms:W3CDTF">2026-02-25T18:28:00Z</dcterms:modified>
  <cp:category/>
</cp:coreProperties>
</file>