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Embeddings, Vector DB, Retrieval, and Similarity: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What embedding and vector DB did you use and why?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What was the vector size and what is the impact of vector length?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Which vector DB did you use and why?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What are different types of similarity search (cosine, Euclidean, Manhattan) and when to use what?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How to perform retrieval operation?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 How do you handle metadata in vector DB?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What is a vector DB?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RAG (Retrieval-Augmented Generation):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 What is RAG architecture?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does RAG work?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 What are RAG failures, and how do you evaluate RAG?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 Where does the evaluation module sit in a RAG pipeline?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to design Multi-modal RAG?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is RAG and Agents?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What applications have you built using RAG, LangChain, LangGraph?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Deterministic &amp; Guarded Responses: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How to ensure deterministic response in tightly coupled guideline-based apps?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How to define guardrails in LLM responses?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Conversational AI: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How is LLM chatbot different from normal chatbot?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How is LLM chatbot different from voice bots?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 How to build full-fledged conversational AI system?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What is LangGraph?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What is agentic flow and how to design it?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Tech Stack &amp; Infra Integration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Azure &amp; Outlook Flow: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How system fetches PDF from Outlook?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 Why use Azure Blob Storage?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 What is Microsoft Graph API?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 Role of Azure Functions or App Services?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 Why use Azure Cosmos DB?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 What is Azure AI Search / Azure AI Studio?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These are spot-on for cloud-based GenAI apps. Keep Azure infra knowledge strong.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OCR &amp; Parsing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 How OCR works (including LLM-based)?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 What happens after data extraction?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 How to parse a table split across multiple pages?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What is document parsing — how to parse from documents and DBs?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rtl w:val="0"/>
        </w:rPr>
        <w:t xml:space="preserve">Smart Tip:</w:t>
      </w:r>
      <w:r w:rsidDel="00000000" w:rsidR="00000000" w:rsidRPr="00000000">
        <w:rPr>
          <w:rtl w:val="0"/>
        </w:rPr>
        <w:t xml:space="preserve"> For multi-page table parsing: discuss layout-aware parsing (like PDFPlumber, unstructured.io, layoutLM) — </w:t>
      </w:r>
      <w:r w:rsidDel="00000000" w:rsidR="00000000" w:rsidRPr="00000000">
        <w:rPr>
          <w:b w:val="1"/>
          <w:rtl w:val="0"/>
        </w:rPr>
        <w:t xml:space="preserve">not just LLMs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LLM Understanding &amp; Comparison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What is BERT vs LLM? (repeated but valid)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How LLM is different from BERT?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Token size used in LLM input?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Which LLMs have you used?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Gemini vs GPT-4.0?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Deploying Gemini 4.0-based RAG on Azure/GCP?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Model Performance, Accuracy &amp; Retraining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ML metrics for classification?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 How to check model accuracy?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 What do you do if accuracy reduces?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How to retrain &amp; split train-test data?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Tip: Be ready with precision, recall, F1, ROC-AUC, and confusion matrix based use-cases.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AI System Design / XAI / Production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How to manage concurrency for multiple users?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will you implement memory management?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How to manage cache / state?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How to implement XAI / Responsible AI?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define &amp; enforce guardrails?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All AI use cases you've worked on?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0dxomgaei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&amp; Chunking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did you profile your dataset before processing — number of rows, columns, data types, missing values?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did you chunk a ~500k row dataset even though LLMs can handle small datasets?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chunking strategies (fixed, recursive, semantic) did you consider, and when is each ideal?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impact does vector size/dimension have on retrieval quality and performance?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t355x8y7t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h0lbx5ug6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Embeddings, Vector DB &amp; Retrieval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Which embedding model (OpenAI, BGE, etc.) and vector DB (FAISS, Pinecone, etc.) did you use and why?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types of vector stores exist, and when should you use FAISS, Pinecone, Weaviate, or Qdrant?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indexing methods (Flat, IVF, PQ, HNSW) does FAISS support, and how do they affect speed/accuracy?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are vectors stored internally in vector databases?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is a vector retrieved (via similarity search), and what happens under the hood?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product quantization and inverted indexing make large-scale search more efficient?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did you optimize search performance with ~800k rows?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similarity metrics (cosine, dot product, Euclidean, Manhattan) did you explore, and when is each ideal?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would you choose a managed vector DB like Pinecone over a local one like FAISS?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uq4gx8cvs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RAG (Retrieval-Augmented Generation)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RAG architecture and how did you implement it in your system?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evaluate and improve a RAG pipeline when responses are inaccurate or hallucinated?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 does the RAG evaluation module sit, and what metrics do you use to validate responses?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different similarity search strategies are used in RAG, and which is best when?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reranking (e.g., MMR, cross-encoder), and when is it needed in RAG?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agentic RAG and how does it differ from classic retrieval pipelines?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models/tools (LangGraph, LangChain, FAISS, OpenAI, Azure) did you use to build the RAG system?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LangGraph, and how is it different from LangChain in terms of agent orchestration?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h4sf5r701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Prompting, JSON Output, LLM Behavior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token limit of GPT-4, and how does it affect chunking and prompt design?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difference between zero-shot and few-shot prompting, and when is each ideal?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are the drawbacks of few-shot prompting (e.g., cost, prompt drift, token explosion)?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reduce hallucinations in LLMs when handling scientific or sensitive content?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ensure the LLM returns output in valid JSON or structured format every time?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improve chain-of-thought and reasoning quality if LLM outputs poor responses?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tokens were you passing to the LLM on average, and how did you manage input limits?</w:t>
        <w:br w:type="textWrapping"/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6k8r68iic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Conversational AI &amp; Agent Design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is an LLM chatbot different from a rule-based or traditional chatbot?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implement role-based access (e.g., restrict responses based on employee pay grade)?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Have you worked on voice bots, and how do they differ in architecture from chatbots?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design a full-fledged end-to-end conversational AI system using LangGraph or LangChain?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an agentic flow and how do you design multi-agent workflows using LangGraph?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would you implement session memory or chat history in a multi-turn chatbot?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manage state and cache in a high-concurrency GenAI application?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scale your system for many simultaneous users (concurrency strategy)?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fek6kb8mk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 Integration &amp; Infra (Azure, Email, Parsing)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did your system automatically detect and extract PDF files from Outlook?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did you use Azure Blob Storage — what benefit did it bring to your pipeline?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does Microsoft Graph API do in your architecture?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role of Azure Functions or App Services in your RAG-based solution?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Azure AI Search and how does it work with vector-based search?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did you use Azure Cosmos DB instead of MongoDB or SQL?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did you parse multi-page tables in DOCX/PDF files (cost-efficient + accurate)?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steps did your system follow after extracting data via OCR (structured parsing)?</w:t>
        <w:br w:type="textWrapping"/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mr11n4uyz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ML Model Metrics, Accuracy &amp; Retraining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classification metrics (accuracy, precision, recall, F1) did you use and why?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model accuracy dropped, how did you debug and improve the pipeline?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retrain an ML model, and how do you manage train/test split to avoid leakage?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check and measure model accuracy, both for LLMs and ML models?</w:t>
        <w:br w:type="textWrapping"/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pssaawbqs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Structures &amp; Algorithms (DSA)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best and worst-case time complexities for common list operations?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What’s the time complexity for Python list operations like append, insert, pop, etc.?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is faster — list or dictionary — and in what scenarios?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9ty2qxmbo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3ek73t2ma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GenAI Project Discussion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Walk me through your latest Generative AI project (business problem, technical flow, outcomes).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LLM models, vector DBs, tools, and cloud services did you use?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did you implement Human-in-the-Loop in your system to improve quality and trust?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did you integrate Responsible AI principles (e.g., explainability, fairness, scientific validity)?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did you extract structured data from unstructured documents (e.g., research PDFs)?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was the structure of the tech team, and what was your exact role?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did your pipeline handle scale, latency, and large document parsing?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j4naswnew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Behavioral + Guesstimate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Guesstimate: What is Netflix’s annual revenue? (Show step-by-step thinking: users × ARPU)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we call your manager right now, what are 3 strengths and 3 improvement areas they’d share?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