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Shift Auto Planner (SAP) - User Guide</w:t>
      </w:r>
    </w:p>
    <w:p>
      <w:pPr>
        <w:pStyle w:val="Subtitle"/>
      </w:pPr>
      <w:r>
        <w:t xml:space="preserve">BNC / Axians - Internal Operations</w:t>
      </w:r>
    </w:p>
    <w:p>
      <w:pPr>
        <w:pStyle w:val="Author"/>
      </w:pPr>
      <w:r>
        <w:t xml:space="preserve">BNC Internal Operations</w:t>
      </w:r>
    </w:p>
    <w:p>
      <w:pPr>
        <w:pStyle w:val="Date"/>
      </w:pPr>
      <w:r>
        <w:t xml:space="preserve">March 2026</w:t>
      </w:r>
    </w:p>
    <w:bookmarkStart w:id="11" w:name="getting-started"/>
    <w:p>
      <w:pPr>
        <w:pStyle w:val="Heading1"/>
      </w:pPr>
      <w:r>
        <w:t xml:space="preserve">1. Getting Started</w:t>
      </w:r>
    </w:p>
    <w:bookmarkStart w:id="9" w:name="logging-in"/>
    <w:p>
      <w:pPr>
        <w:pStyle w:val="Heading2"/>
      </w:pPr>
      <w:r>
        <w:t xml:space="preserve">1.1 Logging In</w:t>
      </w:r>
    </w:p>
    <w:p>
      <w:pPr>
        <w:pStyle w:val="FirstParagraph"/>
      </w:pPr>
      <w:r>
        <w:t xml:space="preserve">Open your browser and go to</w:t>
      </w:r>
      <w:r>
        <w:t xml:space="preserve"> </w:t>
      </w:r>
      <w:r>
        <w:rPr>
          <w:rStyle w:val="VerbatimChar"/>
        </w:rPr>
        <w:t xml:space="preserve">https://&lt;YOUR_DOMAIN&gt;:8443</w:t>
      </w:r>
      <w:r>
        <w:t xml:space="preserve">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“Sign in with Azure AD”</w:t>
      </w:r>
      <w:r>
        <w:t xml:space="preserve"> </w:t>
      </w:r>
      <w:r>
        <w:t xml:space="preserve">and authenticate with your Microsoft account (MFA required). You are redirected to the Dashboard.</w:t>
      </w:r>
    </w:p>
    <w:bookmarkEnd w:id="9"/>
    <w:bookmarkStart w:id="10" w:name="navigation"/>
    <w:p>
      <w:pPr>
        <w:pStyle w:val="Heading2"/>
      </w:pPr>
      <w:r>
        <w:t xml:space="preserve">1.2 Navigation</w:t>
      </w:r>
    </w:p>
    <w:p>
      <w:pPr>
        <w:pStyle w:val="FirstParagraph"/>
      </w:pPr>
      <w:r>
        <w:t xml:space="preserve">The top navigation bar provides access to all pages: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Monitor assignments, sync responses, resend/delete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Manage users, teams, rotation patterns,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Shifts</w:t>
            </w:r>
          </w:p>
        </w:tc>
        <w:tc>
          <w:tcPr/>
          <w:p>
            <w:pPr>
              <w:pStyle w:val="Compact"/>
            </w:pPr>
            <w:r>
              <w:t xml:space="preserve">Manage shifts and piketts (on-call)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Planner</w:t>
            </w:r>
          </w:p>
        </w:tc>
        <w:tc>
          <w:tcPr/>
          <w:p>
            <w:pPr>
              <w:pStyle w:val="Compact"/>
            </w:pPr>
            <w:r>
              <w:t xml:space="preserve">Generate plans, preview, send Outlook invitations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⚙️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Planning rules, holidays, backups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Top-right corner: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Language switcher</w:t>
      </w:r>
      <w:r>
        <w:t xml:space="preserve">: Switch between English, French, German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avatar</w:t>
      </w:r>
      <w:r>
        <w:t xml:space="preserve">: Shows your name, email, and Logout button</w:t>
      </w:r>
    </w:p>
    <w:bookmarkEnd w:id="10"/>
    <w:bookmarkEnd w:id="11"/>
    <w:bookmarkStart w:id="12" w:name="initial-setup-first-time-only"/>
    <w:p>
      <w:pPr>
        <w:pStyle w:val="Heading1"/>
      </w:pPr>
      <w:r>
        <w:t xml:space="preserve">2. Initial Setup (First-Time Only)</w:t>
      </w:r>
    </w:p>
    <w:p>
      <w:pPr>
        <w:pStyle w:val="FirstParagraph"/>
      </w:pPr>
      <w:r>
        <w:t xml:space="preserve">Follow these steps</w:t>
      </w:r>
      <w:r>
        <w:t xml:space="preserve"> </w:t>
      </w:r>
      <w:r>
        <w:rPr>
          <w:b/>
          <w:bCs/>
        </w:rPr>
        <w:t xml:space="preserve">in order</w:t>
      </w:r>
      <w:r>
        <w:t xml:space="preserve"> </w:t>
      </w:r>
      <w:r>
        <w:t xml:space="preserve">— some entities depend on others.</w:t>
      </w:r>
    </w:p>
    <w:p>
      <w:pPr>
        <w:pStyle w:val="SourceCode"/>
      </w:pPr>
      <w:r>
        <w:rPr>
          <w:rStyle w:val="VerbatimChar"/>
        </w:rPr>
        <w:t xml:space="preserve">1. Import Holidays   →  Settings &gt; Holidays</w:t>
      </w:r>
      <w:r>
        <w:br/>
      </w:r>
      <w:r>
        <w:rPr>
          <w:rStyle w:val="VerbatimChar"/>
        </w:rPr>
        <w:t xml:space="preserve">2. Create Teams      →  Users &gt; Teams tab</w:t>
      </w:r>
      <w:r>
        <w:br/>
      </w:r>
      <w:r>
        <w:rPr>
          <w:rStyle w:val="VerbatimChar"/>
        </w:rPr>
        <w:t xml:space="preserve">3. Create Users      →  Users &gt; Users tab</w:t>
      </w:r>
      <w:r>
        <w:br/>
      </w:r>
      <w:r>
        <w:rPr>
          <w:rStyle w:val="VerbatimChar"/>
        </w:rPr>
        <w:t xml:space="preserve">4. Create Shifts     →  Shifts &gt; Shifts tab</w:t>
      </w:r>
      <w:r>
        <w:br/>
      </w:r>
      <w:r>
        <w:rPr>
          <w:rStyle w:val="VerbatimChar"/>
        </w:rPr>
        <w:t xml:space="preserve">5. Create Piketts    →  Shifts &gt; Piketts tab</w:t>
      </w:r>
      <w:r>
        <w:br/>
      </w:r>
      <w:r>
        <w:rPr>
          <w:rStyle w:val="VerbatimChar"/>
        </w:rPr>
        <w:t xml:space="preserve">6. (Optional) Create Rotation Patterns  →  Users &gt; Rotation Patterns</w:t>
      </w:r>
      <w:r>
        <w:br/>
      </w:r>
      <w:r>
        <w:rPr>
          <w:rStyle w:val="VerbatimChar"/>
        </w:rPr>
        <w:t xml:space="preserve">7. (Optional) Add User Rules            →  Users &gt; Edit user &gt; Rules</w:t>
      </w:r>
      <w:r>
        <w:br/>
      </w:r>
      <w:r>
        <w:rPr>
          <w:rStyle w:val="VerbatimChar"/>
        </w:rPr>
        <w:t xml:space="preserve">8. Generate a Plan   →  Planner</w:t>
      </w:r>
    </w:p>
    <w:bookmarkEnd w:id="12"/>
    <w:bookmarkStart w:id="20" w:name="settings-page"/>
    <w:p>
      <w:pPr>
        <w:pStyle w:val="Heading1"/>
      </w:pPr>
      <w:r>
        <w:t xml:space="preserve">3. Settings Page</w:t>
      </w:r>
    </w:p>
    <w:bookmarkStart w:id="13" w:name="planning-rules-tab"/>
    <w:p>
      <w:pPr>
        <w:pStyle w:val="Heading2"/>
      </w:pPr>
      <w:r>
        <w:t xml:space="preserve">3.1 Planning Rules Tab</w:t>
      </w:r>
    </w:p>
    <w:p>
      <w:pPr>
        <w:pStyle w:val="FirstParagraph"/>
      </w:pPr>
      <w:r>
        <w:t xml:space="preserve">Controls how the automatic planner behaves.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 rotations</w:t>
            </w:r>
          </w:p>
        </w:tc>
        <w:tc>
          <w:tcPr/>
          <w:p>
            <w:pPr>
              <w:pStyle w:val="Compact"/>
            </w:pPr>
            <w:r>
              <w:t xml:space="preserve">Uses rotation patterns for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Avoid consecutive shifts</w:t>
            </w:r>
          </w:p>
        </w:tc>
        <w:tc>
          <w:tcPr/>
          <w:p>
            <w:pPr>
              <w:pStyle w:val="Compact"/>
            </w:pPr>
            <w:r>
              <w:t xml:space="preserve">Prevents assigning a user on consecutive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 distribution</w:t>
            </w:r>
          </w:p>
        </w:tc>
        <w:tc>
          <w:tcPr/>
          <w:p>
            <w:pPr>
              <w:pStyle w:val="Compact"/>
            </w:pPr>
            <w:r>
              <w:t xml:space="preserve">Balances workload using assignment ratio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 calendars</w:t>
            </w:r>
          </w:p>
        </w:tc>
        <w:tc>
          <w:tcPr/>
          <w:p>
            <w:pPr>
              <w:pStyle w:val="Compact"/>
            </w:pPr>
            <w:r>
              <w:t xml:space="preserve">Checks Outlook OOF/busy status before assigning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 system</w:t>
            </w:r>
          </w:p>
        </w:tc>
        <w:tc>
          <w:tcPr/>
          <w:p>
            <w:pPr>
              <w:pStyle w:val="Compact"/>
            </w:pPr>
            <w:r>
              <w:t xml:space="preserve">Processes shifts with fewer eligible users first</w:t>
            </w:r>
          </w:p>
        </w:tc>
      </w:tr>
    </w:tbl>
    <w:p>
      <w:pPr>
        <w:pStyle w:val="BodyText"/>
      </w:pPr>
      <w:r>
        <w:t xml:space="preserve">Each toggle saves automatically.</w:t>
      </w:r>
    </w:p>
    <w:bookmarkEnd w:id="13"/>
    <w:bookmarkStart w:id="16" w:name="holidays-tab"/>
    <w:p>
      <w:pPr>
        <w:pStyle w:val="Heading2"/>
      </w:pPr>
      <w:r>
        <w:t xml:space="preserve">3.2 Holidays Tab</w:t>
      </w:r>
    </w:p>
    <w:p>
      <w:pPr>
        <w:pStyle w:val="FirstParagraph"/>
      </w:pPr>
      <w:r>
        <w:t xml:space="preserve">Holidays determine when users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assigned. The planner checks each user’s canton (location) to know which holidays apply to them.</w:t>
      </w:r>
    </w:p>
    <w:bookmarkStart w:id="14" w:name="buttons"/>
    <w:p>
      <w:pPr>
        <w:pStyle w:val="Heading3"/>
      </w:pPr>
      <w:r>
        <w:t xml:space="preserve">Buttons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 standards</w:t>
            </w:r>
          </w:p>
        </w:tc>
        <w:tc>
          <w:tcPr/>
          <w:p>
            <w:pPr>
              <w:pStyle w:val="Compact"/>
            </w:pPr>
            <w:r>
              <w:t xml:space="preserve">Imports Swiss public holidays for cantons BE, ZH, VD for the selected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 CSV</w:t>
            </w:r>
          </w:p>
        </w:tc>
        <w:tc>
          <w:tcPr/>
          <w:p>
            <w:pPr>
              <w:pStyle w:val="Compact"/>
            </w:pPr>
            <w:r>
              <w:t xml:space="preserve">Upload a CSV file with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holiday</w:t>
            </w:r>
          </w:p>
        </w:tc>
        <w:tc>
          <w:tcPr/>
          <w:p>
            <w:pPr>
              <w:pStyle w:val="Compact"/>
            </w:pPr>
            <w:r>
              <w:t xml:space="preserve">Create a custom holiday (name, date, cantons, type)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all</w:t>
            </w:r>
          </w:p>
        </w:tc>
        <w:tc>
          <w:tcPr/>
          <w:p>
            <w:pPr>
              <w:pStyle w:val="Compact"/>
            </w:pPr>
            <w:r>
              <w:t xml:space="preserve">Remove all holidays for the selected year</w:t>
            </w:r>
          </w:p>
        </w:tc>
      </w:tr>
    </w:tbl>
    <w:bookmarkEnd w:id="14"/>
    <w:bookmarkStart w:id="15" w:name="holiday-fields"/>
    <w:p>
      <w:pPr>
        <w:pStyle w:val="Heading3"/>
      </w:pPr>
      <w:r>
        <w:t xml:space="preserve">Holiday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Holiday name (e.g.,</w:t>
            </w:r>
            <w:r>
              <w:t xml:space="preserve"> </w:t>
            </w:r>
            <w:r>
              <w:t xml:space="preserve">“Christmas”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The holiday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Cantons</w:t>
            </w:r>
          </w:p>
        </w:tc>
        <w:tc>
          <w:tcPr/>
          <w:p>
            <w:pPr>
              <w:pStyle w:val="Compact"/>
            </w:pPr>
            <w:r>
              <w:t xml:space="preserve">Which cantons this applies to (BE, ZH, VD, or ALL)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Federal / Cantonal / Custom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Recurring</w:t>
            </w:r>
          </w:p>
        </w:tc>
        <w:tc>
          <w:tcPr/>
          <w:p>
            <w:pPr>
              <w:pStyle w:val="Compact"/>
            </w:pPr>
            <w:r>
              <w:t xml:space="preserve">Toggle — if ON, repeats every year automatically</w:t>
            </w:r>
          </w:p>
        </w:tc>
      </w:tr>
    </w:tbl>
    <w:bookmarkEnd w:id="15"/>
    <w:bookmarkEnd w:id="16"/>
    <w:bookmarkStart w:id="19" w:name="backup-tab"/>
    <w:p>
      <w:pPr>
        <w:pStyle w:val="Heading2"/>
      </w:pPr>
      <w:r>
        <w:t xml:space="preserve">3.3 Backup Tab</w:t>
      </w:r>
    </w:p>
    <w:bookmarkStart w:id="17" w:name="buttons-1"/>
    <w:p>
      <w:pPr>
        <w:pStyle w:val="Heading3"/>
      </w:pPr>
      <w:r>
        <w:t xml:space="preserve">Buttons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Backup</w:t>
            </w:r>
          </w:p>
        </w:tc>
        <w:tc>
          <w:tcPr/>
          <w:p>
            <w:pPr>
              <w:pStyle w:val="Compact"/>
            </w:pPr>
            <w:r>
              <w:t xml:space="preserve">Saves the entire database to a JSON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Download</w:t>
            </w:r>
          </w:p>
        </w:tc>
        <w:tc>
          <w:tcPr/>
          <w:p>
            <w:pPr>
              <w:pStyle w:val="Compact"/>
            </w:pPr>
            <w:r>
              <w:t xml:space="preserve">Download a backup file to your computer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Restore</w:t>
            </w:r>
          </w:p>
        </w:tc>
        <w:tc>
          <w:tcPr/>
          <w:p>
            <w:pPr>
              <w:pStyle w:val="Compact"/>
            </w:pPr>
            <w:r>
              <w:t xml:space="preserve">Wipe the database and restore from a selected backup —</w:t>
            </w:r>
            <w:r>
              <w:t xml:space="preserve"> </w:t>
            </w:r>
            <w:r>
              <w:rPr>
                <w:b/>
                <w:bCs/>
              </w:rPr>
              <w:t xml:space="preserve">irreversible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Upload a backup JSON file from your computer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(trash icon)</w:t>
            </w:r>
          </w:p>
        </w:tc>
        <w:tc>
          <w:tcPr/>
          <w:p>
            <w:pPr>
              <w:pStyle w:val="Compact"/>
            </w:pPr>
            <w:r>
              <w:t xml:space="preserve">Remove a backup file</w:t>
            </w:r>
          </w:p>
        </w:tc>
      </w:tr>
    </w:tbl>
    <w:bookmarkEnd w:id="17"/>
    <w:bookmarkStart w:id="18" w:name="scheduled-backup"/>
    <w:p>
      <w:pPr>
        <w:pStyle w:val="Heading3"/>
      </w:pPr>
      <w:r>
        <w:t xml:space="preserve">Scheduled Backup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</w:t>
            </w:r>
          </w:p>
        </w:tc>
        <w:tc>
          <w:tcPr/>
          <w:p>
            <w:pPr>
              <w:pStyle w:val="Compact"/>
            </w:pPr>
            <w:r>
              <w:t xml:space="preserve">Toggle automatic backups ON/OFF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Daily / Weekly / Monthly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of week</w:t>
            </w:r>
          </w:p>
        </w:tc>
        <w:tc>
          <w:tcPr/>
          <w:p>
            <w:pPr>
              <w:pStyle w:val="Compact"/>
            </w:pPr>
            <w:r>
              <w:t xml:space="preserve">(Weekly only) Which day to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of month</w:t>
            </w:r>
          </w:p>
        </w:tc>
        <w:tc>
          <w:tcPr/>
          <w:p>
            <w:pPr>
              <w:pStyle w:val="Compact"/>
            </w:pPr>
            <w:r>
              <w:t xml:space="preserve">(Monthly only) Which day to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What time to create the 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backups</w:t>
            </w:r>
          </w:p>
        </w:tc>
        <w:tc>
          <w:tcPr/>
          <w:p>
            <w:pPr>
              <w:pStyle w:val="Compact"/>
            </w:pPr>
            <w:r>
              <w:t xml:space="preserve">Maximum number of backup files to keep (oldest are deleted)</w:t>
            </w:r>
          </w:p>
        </w:tc>
      </w:tr>
    </w:tbl>
    <w:p>
      <w:pPr>
        <w:pStyle w:val="BodyText"/>
      </w:pPr>
      <w:r>
        <w:t xml:space="preserve">All scheduled backup settings save automatically when changed.</w:t>
      </w:r>
    </w:p>
    <w:bookmarkEnd w:id="18"/>
    <w:bookmarkEnd w:id="19"/>
    <w:bookmarkEnd w:id="20"/>
    <w:bookmarkStart w:id="34" w:name="users-page"/>
    <w:p>
      <w:pPr>
        <w:pStyle w:val="Heading1"/>
      </w:pPr>
      <w:r>
        <w:t xml:space="preserve">4. Users Page</w:t>
      </w:r>
    </w:p>
    <w:p>
      <w:pPr>
        <w:pStyle w:val="FirstParagraph"/>
      </w:pPr>
      <w:r>
        <w:t xml:space="preserve">The Users page has 3 tabs:</w:t>
      </w:r>
      <w:r>
        <w:t xml:space="preserve"> </w:t>
      </w:r>
      <w:r>
        <w:rPr>
          <w:b/>
          <w:bCs/>
        </w:rPr>
        <w:t xml:space="preserve">Users</w:t>
      </w:r>
      <w:r>
        <w:t xml:space="preserve">,</w:t>
      </w:r>
      <w:r>
        <w:t xml:space="preserve"> </w:t>
      </w:r>
      <w:r>
        <w:rPr>
          <w:b/>
          <w:bCs/>
        </w:rPr>
        <w:t xml:space="preserve">Teams</w:t>
      </w:r>
      <w:r>
        <w:t xml:space="preserve">, and</w:t>
      </w:r>
      <w:r>
        <w:t xml:space="preserve"> </w:t>
      </w:r>
      <w:r>
        <w:rPr>
          <w:b/>
          <w:bCs/>
        </w:rPr>
        <w:t xml:space="preserve">Rotation Patterns</w:t>
      </w:r>
      <w:r>
        <w:t xml:space="preserve">.</w:t>
      </w:r>
    </w:p>
    <w:bookmarkStart w:id="23" w:name="teams-tab"/>
    <w:p>
      <w:pPr>
        <w:pStyle w:val="Heading2"/>
      </w:pPr>
      <w:r>
        <w:t xml:space="preserve">4.1 Teams Tab</w:t>
      </w:r>
    </w:p>
    <w:p>
      <w:pPr>
        <w:pStyle w:val="FirstParagraph"/>
      </w:pPr>
      <w:r>
        <w:t xml:space="preserve">Teams group users together. Every user and shift belongs to a team.</w:t>
      </w:r>
    </w:p>
    <w:bookmarkStart w:id="21" w:name="buttons-2"/>
    <w:p>
      <w:pPr>
        <w:pStyle w:val="Heading3"/>
      </w:pPr>
      <w:r>
        <w:t xml:space="preserve">Buttons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Team</w:t>
            </w:r>
          </w:p>
        </w:tc>
        <w:tc>
          <w:tcPr/>
          <w:p>
            <w:pPr>
              <w:pStyle w:val="Compact"/>
            </w:pPr>
            <w:r>
              <w:t xml:space="preserve">Opens the team creation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(pencil icon)</w:t>
            </w:r>
          </w:p>
        </w:tc>
        <w:tc>
          <w:tcPr/>
          <w:p>
            <w:pPr>
              <w:pStyle w:val="Compact"/>
            </w:pPr>
            <w:r>
              <w:t xml:space="preserve">Edit team name, description, color,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(trash icon)</w:t>
            </w:r>
          </w:p>
        </w:tc>
        <w:tc>
          <w:tcPr/>
          <w:p>
            <w:pPr>
              <w:pStyle w:val="Compact"/>
            </w:pPr>
            <w:r>
              <w:t xml:space="preserve">Delete the team (only if no members)</w:t>
            </w:r>
          </w:p>
        </w:tc>
      </w:tr>
    </w:tbl>
    <w:bookmarkEnd w:id="21"/>
    <w:bookmarkStart w:id="22" w:name="team-fields"/>
    <w:p>
      <w:pPr>
        <w:pStyle w:val="Heading3"/>
      </w:pPr>
      <w:r>
        <w:t xml:space="preserve">Team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Team name (e.g.,</w:t>
            </w:r>
            <w:r>
              <w:t xml:space="preserve"> </w:t>
            </w:r>
            <w:r>
              <w:t xml:space="preserve">“SEC”</w:t>
            </w:r>
            <w:r>
              <w:t xml:space="preserve">,</w:t>
            </w:r>
            <w:r>
              <w:t xml:space="preserve"> </w:t>
            </w:r>
            <w:r>
              <w:t xml:space="preserve">“CDC”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Optional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Color used in the planner 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Lead</w:t>
            </w:r>
          </w:p>
        </w:tc>
        <w:tc>
          <w:tcPr/>
          <w:p>
            <w:pPr>
              <w:pStyle w:val="Compact"/>
            </w:pPr>
            <w:r>
              <w:t xml:space="preserve">Select a user as team leader (optional)</w:t>
            </w:r>
          </w:p>
        </w:tc>
      </w:tr>
    </w:tbl>
    <w:bookmarkEnd w:id="22"/>
    <w:bookmarkEnd w:id="23"/>
    <w:bookmarkStart w:id="30" w:name="users-tab"/>
    <w:p>
      <w:pPr>
        <w:pStyle w:val="Heading2"/>
      </w:pPr>
      <w:r>
        <w:t xml:space="preserve">4.2 Users Tab</w:t>
      </w:r>
    </w:p>
    <w:bookmarkStart w:id="24" w:name="buttons-3"/>
    <w:p>
      <w:pPr>
        <w:pStyle w:val="Heading3"/>
      </w:pPr>
      <w:r>
        <w:t xml:space="preserve">Buttons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user</w:t>
            </w:r>
          </w:p>
        </w:tc>
        <w:tc>
          <w:tcPr/>
          <w:p>
            <w:pPr>
              <w:pStyle w:val="Compact"/>
            </w:pPr>
            <w:r>
              <w:t xml:space="preserve">Opens the user creation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Grid/List view</w:t>
            </w:r>
          </w:p>
        </w:tc>
        <w:tc>
          <w:tcPr/>
          <w:p>
            <w:pPr>
              <w:pStyle w:val="Compact"/>
            </w:pPr>
            <w:r>
              <w:t xml:space="preserve">Switch between card view and table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(pencil icon)</w:t>
            </w:r>
          </w:p>
        </w:tc>
        <w:tc>
          <w:tcPr/>
          <w:p>
            <w:pPr>
              <w:pStyle w:val="Compact"/>
            </w:pPr>
            <w:r>
              <w:t xml:space="preserve">Edit user details, availability, rules, 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(trash icon)</w:t>
            </w:r>
          </w:p>
        </w:tc>
        <w:tc>
          <w:tcPr/>
          <w:p>
            <w:pPr>
              <w:pStyle w:val="Compact"/>
            </w:pPr>
            <w:r>
              <w:t xml:space="preserve">Delete the user</w:t>
            </w:r>
          </w:p>
        </w:tc>
      </w:tr>
    </w:tbl>
    <w:bookmarkEnd w:id="24"/>
    <w:bookmarkStart w:id="25" w:name="user-fields"/>
    <w:p>
      <w:pPr>
        <w:pStyle w:val="Heading3"/>
      </w:pPr>
      <w:r>
        <w:t xml:space="preserve">User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640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name / Last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Microsoft email (used for Outlook integration)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Which team the user belongs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 (canton)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BE, ZH, or VD — determines which holidays apply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Phone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Job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Free text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or Inactive</w:t>
            </w:r>
          </w:p>
        </w:tc>
      </w:tr>
    </w:tbl>
    <w:bookmarkEnd w:id="25"/>
    <w:bookmarkStart w:id="26" w:name="availability-editor"/>
    <w:p>
      <w:pPr>
        <w:pStyle w:val="Heading3"/>
      </w:pPr>
      <w:r>
        <w:t xml:space="preserve">Availability Editor</w:t>
      </w:r>
    </w:p>
    <w:p>
      <w:pPr>
        <w:pStyle w:val="FirstParagraph"/>
      </w:pPr>
      <w:r>
        <w:t xml:space="preserve">For part-time users, configure which half-days they work.</w:t>
      </w:r>
    </w:p>
    <w:p>
      <w:pPr>
        <w:pStyle w:val="Compact"/>
        <w:numPr>
          <w:ilvl w:val="0"/>
          <w:numId w:val="1001"/>
        </w:numPr>
      </w:pPr>
      <w:r>
        <w:t xml:space="preserve">Toggle</w:t>
      </w:r>
      <w:r>
        <w:t xml:space="preserve"> </w:t>
      </w:r>
      <w:r>
        <w:rPr>
          <w:b/>
          <w:bCs/>
        </w:rPr>
        <w:t xml:space="preserve">morning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afternoon</w:t>
      </w:r>
      <w:r>
        <w:t xml:space="preserve"> </w:t>
      </w:r>
      <w:r>
        <w:t xml:space="preserve">for each day of the week (Mon–Fri)</w:t>
      </w:r>
    </w:p>
    <w:p>
      <w:pPr>
        <w:pStyle w:val="Compact"/>
        <w:numPr>
          <w:ilvl w:val="0"/>
          <w:numId w:val="1001"/>
        </w:numPr>
      </w:pPr>
      <w:r>
        <w:t xml:space="preserve">Work percentage is auto-calculated</w:t>
      </w:r>
    </w:p>
    <w:p>
      <w:pPr>
        <w:pStyle w:val="Compact"/>
        <w:numPr>
          <w:ilvl w:val="0"/>
          <w:numId w:val="1001"/>
        </w:numPr>
      </w:pPr>
      <w:r>
        <w:t xml:space="preserve">Full-time (100%) means all half-days are active</w:t>
      </w:r>
    </w:p>
    <w:p>
      <w:pPr>
        <w:pStyle w:val="Compact"/>
        <w:numPr>
          <w:ilvl w:val="0"/>
          <w:numId w:val="1001"/>
        </w:numPr>
      </w:pPr>
      <w:r>
        <w:t xml:space="preserve">The planner uses this to know if a user can be assigned to a shift on a given day</w:t>
      </w:r>
    </w:p>
    <w:bookmarkEnd w:id="26"/>
    <w:bookmarkStart w:id="28" w:name="user-rules"/>
    <w:p>
      <w:pPr>
        <w:pStyle w:val="Heading3"/>
      </w:pPr>
      <w:r>
        <w:t xml:space="preserve">User Rules</w:t>
      </w:r>
    </w:p>
    <w:p>
      <w:pPr>
        <w:pStyle w:val="FirstParagraph"/>
      </w:pPr>
      <w:r>
        <w:t xml:space="preserve">Rules add constraints to the automatic planner. Access via</w:t>
      </w:r>
      <w:r>
        <w:t xml:space="preserve"> </w:t>
      </w:r>
      <w:r>
        <w:rPr>
          <w:b/>
          <w:bCs/>
        </w:rPr>
        <w:t xml:space="preserve">Edit user &gt; Rules section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rule</w:t>
            </w:r>
            <w:r>
              <w:t xml:space="preserve"> </w:t>
            </w:r>
            <w:r>
              <w:t xml:space="preserve">(+ icon)</w:t>
            </w:r>
          </w:p>
        </w:tc>
        <w:tc>
          <w:tcPr/>
          <w:p>
            <w:pPr>
              <w:pStyle w:val="Compact"/>
            </w:pPr>
            <w:r>
              <w:t xml:space="preserve">Add a new rule to this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Toggle</w:t>
            </w:r>
            <w:r>
              <w:t xml:space="preserve"> </w:t>
            </w:r>
            <w:r>
              <w:t xml:space="preserve">(switch)</w:t>
            </w:r>
          </w:p>
        </w:tc>
        <w:tc>
          <w:tcPr/>
          <w:p>
            <w:pPr>
              <w:pStyle w:val="Compact"/>
            </w:pPr>
            <w:r>
              <w:t xml:space="preserve">Enable/disable a rule without deleting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(trash icon)</w:t>
            </w:r>
          </w:p>
        </w:tc>
        <w:tc>
          <w:tcPr/>
          <w:p>
            <w:pPr>
              <w:pStyle w:val="Compact"/>
            </w:pPr>
            <w:r>
              <w:t xml:space="preserve">Permanently remove a rule</w:t>
            </w:r>
          </w:p>
        </w:tc>
      </w:tr>
    </w:tbl>
    <w:bookmarkStart w:id="27" w:name="rule-types"/>
    <w:p>
      <w:pPr>
        <w:pStyle w:val="Heading4"/>
      </w:pPr>
      <w:r>
        <w:t xml:space="preserve">Rule Types</w:t>
      </w:r>
    </w:p>
    <w:p>
      <w:pPr>
        <w:pStyle w:val="FirstParagraph"/>
      </w:pPr>
      <w:r>
        <w:rPr>
          <w:b/>
          <w:bCs/>
        </w:rPr>
        <w:t xml:space="preserve">Week Parity (WEEK_PARITY)</w:t>
      </w:r>
      <w:r>
        <w:t xml:space="preserve"> </w:t>
      </w:r>
      <w:r>
        <w:t xml:space="preserve">Restricts the user to only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ISO weeks.</w:t>
      </w:r>
      <w:r>
        <w:t xml:space="preserve"> </w:t>
      </w:r>
      <w:r>
        <w:t xml:space="preserve">- Use case: Two users alternate pikett — one on odd weeks, one on even weeks</w:t>
      </w:r>
      <w:r>
        <w:t xml:space="preserve"> </w:t>
      </w:r>
      <w:r>
        <w:t xml:space="preserve">- Config: Select</w:t>
      </w:r>
      <w:r>
        <w:t xml:space="preserve"> </w:t>
      </w:r>
      <w:r>
        <w:t xml:space="preserve">“Odd weeks”</w:t>
      </w:r>
      <w:r>
        <w:t xml:space="preserve"> </w:t>
      </w:r>
      <w:r>
        <w:t xml:space="preserve">or</w:t>
      </w:r>
      <w:r>
        <w:t xml:space="preserve"> </w:t>
      </w:r>
      <w:r>
        <w:t xml:space="preserve">“Even weeks”</w:t>
      </w:r>
      <w:r>
        <w:t xml:space="preserve"> </w:t>
      </w:r>
      <w:r>
        <w:t xml:space="preserve">- Limit: 1 per user</w:t>
      </w:r>
    </w:p>
    <w:p>
      <w:pPr>
        <w:pStyle w:val="BodyText"/>
      </w:pPr>
      <w:r>
        <w:rPr>
          <w:b/>
          <w:bCs/>
        </w:rPr>
        <w:t xml:space="preserve">Double-Shift (DOUBLE_SHIFT)</w:t>
      </w:r>
      <w:r>
        <w:t xml:space="preserve"> </w:t>
      </w:r>
      <w:r>
        <w:t xml:space="preserve">When the user is assigned to a</w:t>
      </w:r>
      <w:r>
        <w:t xml:space="preserve"> </w:t>
      </w:r>
      <w:r>
        <w:rPr>
          <w:b/>
          <w:bCs/>
        </w:rPr>
        <w:t xml:space="preserve">trigger shift</w:t>
      </w:r>
      <w:r>
        <w:t xml:space="preserve">, they are automatically also assigned to a</w:t>
      </w:r>
      <w:r>
        <w:t xml:space="preserve"> </w:t>
      </w:r>
      <w:r>
        <w:rPr>
          <w:b/>
          <w:bCs/>
        </w:rPr>
        <w:t xml:space="preserve">linked shift</w:t>
      </w:r>
      <w:r>
        <w:t xml:space="preserve"> </w:t>
      </w:r>
      <w:r>
        <w:t xml:space="preserve">on the same date.</w:t>
      </w:r>
      <w:r>
        <w:t xml:space="preserve"> </w:t>
      </w:r>
      <w:r>
        <w:t xml:space="preserve">- Use case: When Jean-Marc is on CDC Pikett, he should also be on SEC Pikett</w:t>
      </w:r>
      <w:r>
        <w:t xml:space="preserve"> </w:t>
      </w:r>
      <w:r>
        <w:t xml:space="preserve">- Config: Select trigger shift/pikett and linked shift/pikett</w:t>
      </w:r>
      <w:r>
        <w:t xml:space="preserve"> </w:t>
      </w:r>
      <w:r>
        <w:t xml:space="preserve">- Limit: 1 per trigger shift</w:t>
      </w:r>
      <w:r>
        <w:t xml:space="preserve"> </w:t>
      </w:r>
      <w:r>
        <w:t xml:space="preserve">- Supports chaining (A→B and B→C results in A→B→C)</w:t>
      </w:r>
    </w:p>
    <w:p>
      <w:pPr>
        <w:pStyle w:val="BodyText"/>
      </w:pPr>
      <w:r>
        <w:rPr>
          <w:b/>
          <w:bCs/>
        </w:rPr>
        <w:t xml:space="preserve">Max Load (MAX_LOAD)</w:t>
      </w:r>
      <w:r>
        <w:t xml:space="preserve"> </w:t>
      </w:r>
      <w:r>
        <w:t xml:space="preserve">Limits the maximum percentage of assignments for a specific shift.</w:t>
      </w:r>
      <w:r>
        <w:t xml:space="preserve"> </w:t>
      </w:r>
      <w:r>
        <w:t xml:space="preserve">- Use case: A part-time user should not be assigned more than 50% of a shift</w:t>
      </w:r>
      <w:r>
        <w:t xml:space="preserve"> </w:t>
      </w:r>
      <w:r>
        <w:t xml:space="preserve">- Config: Select shift and set max percentage (1-100%)</w:t>
      </w:r>
      <w:r>
        <w:t xml:space="preserve"> </w:t>
      </w:r>
      <w:r>
        <w:t xml:space="preserve">- Limit: 1 per shift per user</w:t>
      </w:r>
    </w:p>
    <w:bookmarkEnd w:id="27"/>
    <w:bookmarkEnd w:id="28"/>
    <w:bookmarkStart w:id="29" w:name="rotation-patterns"/>
    <w:p>
      <w:pPr>
        <w:pStyle w:val="Heading3"/>
      </w:pPr>
      <w:r>
        <w:t xml:space="preserve">Rotation Patterns</w:t>
      </w:r>
    </w:p>
    <w:p>
      <w:pPr>
        <w:pStyle w:val="FirstParagraph"/>
      </w:pPr>
      <w:r>
        <w:t xml:space="preserve">Assign a repeating multi-week cycle to a user.</w:t>
      </w:r>
    </w:p>
    <w:p>
      <w:pPr>
        <w:pStyle w:val="BodyText"/>
      </w:pPr>
      <w:r>
        <w:rPr>
          <w:b/>
          <w:bCs/>
        </w:rPr>
        <w:t xml:space="preserve">Step 1: Edit the user</w:t>
      </w:r>
      <w:r>
        <w:t xml:space="preserve"> </w:t>
      </w:r>
      <w:r>
        <w:t xml:space="preserve">1. Enable</w:t>
      </w:r>
      <w:r>
        <w:t xml:space="preserve"> </w:t>
      </w:r>
      <w:r>
        <w:rPr>
          <w:b/>
          <w:bCs/>
        </w:rPr>
        <w:t xml:space="preserve">“Automatic rotation”</w:t>
      </w:r>
      <w:r>
        <w:t xml:space="preserve"> </w:t>
      </w:r>
      <w:r>
        <w:t xml:space="preserve">2. Select a pattern from the dropdown (or create a new one)</w:t>
      </w:r>
      <w:r>
        <w:t xml:space="preserve"> </w:t>
      </w:r>
      <w:r>
        <w:t xml:space="preserve">3. Set the</w:t>
      </w:r>
      <w:r>
        <w:t xml:space="preserve"> </w:t>
      </w:r>
      <w:r>
        <w:rPr>
          <w:b/>
          <w:bCs/>
        </w:rPr>
        <w:t xml:space="preserve">priority</w:t>
      </w:r>
      <w:r>
        <w:t xml:space="preserve"> </w:t>
      </w:r>
      <w:r>
        <w:t xml:space="preserve">(High / Medium / Low)</w:t>
      </w:r>
      <w:r>
        <w:t xml:space="preserve"> </w:t>
      </w:r>
      <w:r>
        <w:t xml:space="preserve">4. Save</w:t>
      </w:r>
    </w:p>
    <w:p>
      <w:pPr>
        <w:pStyle w:val="BodyText"/>
      </w:pPr>
      <w:r>
        <w:rPr>
          <w:b/>
          <w:bCs/>
        </w:rPr>
        <w:t xml:space="preserve">Step 2: The planner uses it</w:t>
      </w:r>
      <w:r>
        <w:t xml:space="preserve"> </w:t>
      </w:r>
      <w:r>
        <w:t xml:space="preserve">- When generating a plan with</w:t>
      </w:r>
      <w:r>
        <w:t xml:space="preserve"> </w:t>
      </w:r>
      <w:r>
        <w:t xml:space="preserve">“Enable rotations”</w:t>
      </w:r>
      <w:r>
        <w:t xml:space="preserve"> </w:t>
      </w:r>
      <w:r>
        <w:t xml:space="preserve">ON, the planner places rotation users on their designated shifts first</w:t>
      </w:r>
      <w:r>
        <w:t xml:space="preserve"> </w:t>
      </w:r>
      <w:r>
        <w:t xml:space="preserve">- Uses ISO week numbers to keep the cycle in sync across planning periods</w:t>
      </w:r>
    </w:p>
    <w:bookmarkEnd w:id="29"/>
    <w:bookmarkEnd w:id="30"/>
    <w:bookmarkStart w:id="33" w:name="rotation-patterns-tab"/>
    <w:p>
      <w:pPr>
        <w:pStyle w:val="Heading2"/>
      </w:pPr>
      <w:r>
        <w:t xml:space="preserve">4.3 Rotation Patterns Tab</w:t>
      </w:r>
    </w:p>
    <w:bookmarkStart w:id="31" w:name="buttons-4"/>
    <w:p>
      <w:pPr>
        <w:pStyle w:val="Heading3"/>
      </w:pPr>
      <w:r>
        <w:t xml:space="preserve">Buttons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Rotation Pattern</w:t>
            </w:r>
          </w:p>
        </w:tc>
        <w:tc>
          <w:tcPr/>
          <w:p>
            <w:pPr>
              <w:pStyle w:val="Compact"/>
            </w:pPr>
            <w:r>
              <w:t xml:space="preserve">Opens the pattern creation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(pencil icon)</w:t>
            </w:r>
          </w:p>
        </w:tc>
        <w:tc>
          <w:tcPr/>
          <w:p>
            <w:pPr>
              <w:pStyle w:val="Compact"/>
            </w:pPr>
            <w:r>
              <w:t xml:space="preserve">Edit an existing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(trash icon)</w:t>
            </w:r>
          </w:p>
        </w:tc>
        <w:tc>
          <w:tcPr/>
          <w:p>
            <w:pPr>
              <w:pStyle w:val="Compact"/>
            </w:pPr>
            <w:r>
              <w:t xml:space="preserve">Delete a pattern</w:t>
            </w:r>
          </w:p>
        </w:tc>
      </w:tr>
    </w:tbl>
    <w:bookmarkEnd w:id="31"/>
    <w:bookmarkStart w:id="32" w:name="pattern-fields"/>
    <w:p>
      <w:pPr>
        <w:pStyle w:val="Heading3"/>
      </w:pPr>
      <w:r>
        <w:t xml:space="preserve">Pattern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Pattern name</w:t>
            </w:r>
          </w:p>
        </w:tc>
        <w:tc>
          <w:tcPr/>
          <w:p>
            <w:pPr>
              <w:pStyle w:val="Compact"/>
            </w:pPr>
            <w:r>
              <w:t xml:space="preserve">Descriptive name (e.g.,</w:t>
            </w:r>
            <w:r>
              <w:t xml:space="preserve"> </w:t>
            </w:r>
            <w:r>
              <w:t xml:space="preserve">“Rotation SEC 3-week”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Cycle duration</w:t>
            </w:r>
          </w:p>
        </w:tc>
        <w:tc>
          <w:tcPr/>
          <w:p>
            <w:pPr>
              <w:pStyle w:val="Compact"/>
            </w:pPr>
            <w:r>
              <w:t xml:space="preserve">Number of weeks in the cycle (1–6 weeks)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Select a user to load their available shifts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grid</w:t>
            </w:r>
          </w:p>
        </w:tc>
        <w:tc>
          <w:tcPr/>
          <w:p>
            <w:pPr>
              <w:pStyle w:val="Compact"/>
            </w:pPr>
            <w:r>
              <w:t xml:space="preserve">For each week × day, assign a shift or pikett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Days where the user is not available (from their availability schedule) are grayed out</w:t>
      </w:r>
    </w:p>
    <w:p>
      <w:pPr>
        <w:pStyle w:val="Compact"/>
        <w:numPr>
          <w:ilvl w:val="0"/>
          <w:numId w:val="1002"/>
        </w:numPr>
      </w:pPr>
      <w:r>
        <w:t xml:space="preserve">Piketts are shown with</w:t>
      </w:r>
      <w:r>
        <w:t xml:space="preserve"> </w:t>
      </w:r>
      <w:r>
        <w:t xml:space="preserve">“(Pikett)”</w:t>
      </w:r>
      <w:r>
        <w:t xml:space="preserve"> </w:t>
      </w:r>
      <w:r>
        <w:t xml:space="preserve">label</w:t>
      </w:r>
    </w:p>
    <w:p>
      <w:pPr>
        <w:pStyle w:val="Compact"/>
        <w:numPr>
          <w:ilvl w:val="0"/>
          <w:numId w:val="1002"/>
        </w:numPr>
      </w:pPr>
      <w:r>
        <w:t xml:space="preserve">Click a cell to assign/change/remove a shift for that day</w:t>
      </w:r>
    </w:p>
    <w:bookmarkEnd w:id="32"/>
    <w:bookmarkEnd w:id="33"/>
    <w:bookmarkEnd w:id="34"/>
    <w:bookmarkStart w:id="43" w:name="shifts-page"/>
    <w:p>
      <w:pPr>
        <w:pStyle w:val="Heading1"/>
      </w:pPr>
      <w:r>
        <w:t xml:space="preserve">5. Shifts Page</w:t>
      </w:r>
    </w:p>
    <w:p>
      <w:pPr>
        <w:pStyle w:val="FirstParagraph"/>
      </w:pPr>
      <w:r>
        <w:t xml:space="preserve">The Shifts page has 2 tabs:</w:t>
      </w:r>
      <w:r>
        <w:t xml:space="preserve"> </w:t>
      </w:r>
      <w:r>
        <w:rPr>
          <w:b/>
          <w:bCs/>
        </w:rPr>
        <w:t xml:space="preserve">Shifts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Piketts</w:t>
      </w:r>
      <w:r>
        <w:t xml:space="preserve">.</w:t>
      </w:r>
    </w:p>
    <w:bookmarkStart w:id="38" w:name="shifts-tab"/>
    <w:p>
      <w:pPr>
        <w:pStyle w:val="Heading2"/>
      </w:pPr>
      <w:r>
        <w:t xml:space="preserve">5.1 Shifts Tab</w:t>
      </w:r>
    </w:p>
    <w:bookmarkStart w:id="35" w:name="buttons-5"/>
    <w:p>
      <w:pPr>
        <w:pStyle w:val="Heading3"/>
      </w:pPr>
      <w:r>
        <w:t xml:space="preserve">Buttons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Shift</w:t>
            </w:r>
          </w:p>
        </w:tc>
        <w:tc>
          <w:tcPr/>
          <w:p>
            <w:pPr>
              <w:pStyle w:val="Compact"/>
            </w:pPr>
            <w:r>
              <w:t xml:space="preserve">Opens the shift creation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(pencil icon)</w:t>
            </w:r>
          </w:p>
        </w:tc>
        <w:tc>
          <w:tcPr/>
          <w:p>
            <w:pPr>
              <w:pStyle w:val="Compact"/>
            </w:pPr>
            <w:r>
              <w:t xml:space="preserve">Edit shift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Duplicate</w:t>
            </w:r>
            <w:r>
              <w:t xml:space="preserve"> </w:t>
            </w:r>
            <w:r>
              <w:t xml:space="preserve">(copy icon)</w:t>
            </w:r>
          </w:p>
        </w:tc>
        <w:tc>
          <w:tcPr/>
          <w:p>
            <w:pPr>
              <w:pStyle w:val="Compact"/>
            </w:pPr>
            <w:r>
              <w:t xml:space="preserve">Create a copy of the shift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(trash icon)</w:t>
            </w:r>
          </w:p>
        </w:tc>
        <w:tc>
          <w:tcPr/>
          <w:p>
            <w:pPr>
              <w:pStyle w:val="Compact"/>
            </w:pPr>
            <w:r>
              <w:t xml:space="preserve">Delete the shift</w:t>
            </w:r>
          </w:p>
        </w:tc>
      </w:tr>
    </w:tbl>
    <w:bookmarkEnd w:id="35"/>
    <w:bookmarkStart w:id="36" w:name="shift-fields"/>
    <w:p>
      <w:pPr>
        <w:pStyle w:val="Heading3"/>
      </w:pPr>
      <w:r>
        <w:t xml:space="preserve">Shift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Shift name (e.g.,</w:t>
            </w:r>
            <w:r>
              <w:t xml:space="preserve"> </w:t>
            </w:r>
            <w:r>
              <w:t xml:space="preserve">“Morning Support”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Which team this shift belongs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time / End time</w:t>
            </w:r>
          </w:p>
        </w:tc>
        <w:tc>
          <w:tcPr/>
          <w:p>
            <w:pPr>
              <w:pStyle w:val="Compact"/>
            </w:pPr>
            <w:r>
              <w:t xml:space="preserve">Time range (e.g., 07:30 – 12:00)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Days of week</w:t>
            </w:r>
          </w:p>
        </w:tc>
        <w:tc>
          <w:tcPr/>
          <w:p>
            <w:pPr>
              <w:pStyle w:val="Compact"/>
            </w:pPr>
            <w:r>
              <w:t xml:space="preserve">Active days (checkboxes Mon–Sun)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Members required</w:t>
            </w:r>
          </w:p>
        </w:tc>
        <w:tc>
          <w:tcPr/>
          <w:p>
            <w:pPr>
              <w:pStyle w:val="Compact"/>
            </w:pPr>
            <w:r>
              <w:t xml:space="preserve">How many people needed per day (usually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LOW / MEDIUM / HIGH / 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Color used in the planner 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 Mailbox</w:t>
            </w:r>
          </w:p>
        </w:tc>
        <w:tc>
          <w:tcPr/>
          <w:p>
            <w:pPr>
              <w:pStyle w:val="Compact"/>
            </w:pPr>
            <w:r>
              <w:t xml:space="preserve">Email address used to send Outlook invitations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/ Inactive / Archived</w:t>
            </w:r>
          </w:p>
        </w:tc>
      </w:tr>
    </w:tbl>
    <w:bookmarkEnd w:id="36"/>
    <w:bookmarkStart w:id="37" w:name="eligible-personnel"/>
    <w:p>
      <w:pPr>
        <w:pStyle w:val="Heading3"/>
      </w:pPr>
      <w:r>
        <w:t xml:space="preserve">Eligible Personnel</w:t>
      </w:r>
    </w:p>
    <w:p>
      <w:pPr>
        <w:pStyle w:val="FirstParagraph"/>
      </w:pPr>
      <w:r>
        <w:t xml:space="preserve">By default, all users in the selected team are eligible. You can: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Exclude</w:t>
      </w:r>
      <w:r>
        <w:t xml:space="preserve"> </w:t>
      </w:r>
      <w:r>
        <w:t xml:space="preserve">specific team members (they won’t be assigned)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Include</w:t>
      </w:r>
      <w:r>
        <w:t xml:space="preserve"> </w:t>
      </w:r>
      <w:r>
        <w:t xml:space="preserve">users from other teams (cross-team assignments)</w:t>
      </w:r>
    </w:p>
    <w:bookmarkEnd w:id="37"/>
    <w:bookmarkEnd w:id="38"/>
    <w:bookmarkStart w:id="42" w:name="piketts-tab-on-call"/>
    <w:p>
      <w:pPr>
        <w:pStyle w:val="Heading2"/>
      </w:pPr>
      <w:r>
        <w:t xml:space="preserve">5.2 Piketts Tab (On-Call)</w:t>
      </w:r>
    </w:p>
    <w:p>
      <w:pPr>
        <w:pStyle w:val="FirstParagraph"/>
      </w:pPr>
      <w:r>
        <w:t xml:space="preserve">Piketts are weekly on-call assignments — typically one person per week.</w:t>
      </w:r>
    </w:p>
    <w:bookmarkStart w:id="39" w:name="buttons-6"/>
    <w:p>
      <w:pPr>
        <w:pStyle w:val="Heading3"/>
      </w:pPr>
      <w:r>
        <w:t xml:space="preserve">Buttons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Pikett</w:t>
            </w:r>
          </w:p>
        </w:tc>
        <w:tc>
          <w:tcPr/>
          <w:p>
            <w:pPr>
              <w:pStyle w:val="Compact"/>
            </w:pPr>
            <w:r>
              <w:t xml:space="preserve">Opens the pikett creation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(pencil icon)</w:t>
            </w:r>
          </w:p>
        </w:tc>
        <w:tc>
          <w:tcPr/>
          <w:p>
            <w:pPr>
              <w:pStyle w:val="Compact"/>
            </w:pPr>
            <w:r>
              <w:t xml:space="preserve">Edit pikett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(trash icon)</w:t>
            </w:r>
          </w:p>
        </w:tc>
        <w:tc>
          <w:tcPr/>
          <w:p>
            <w:pPr>
              <w:pStyle w:val="Compact"/>
            </w:pPr>
            <w:r>
              <w:t xml:space="preserve">Delete the pikett</w:t>
            </w:r>
          </w:p>
        </w:tc>
      </w:tr>
    </w:tbl>
    <w:bookmarkEnd w:id="39"/>
    <w:bookmarkStart w:id="40" w:name="pikett-fields"/>
    <w:p>
      <w:pPr>
        <w:pStyle w:val="Heading3"/>
      </w:pPr>
      <w:r>
        <w:t xml:space="preserve">Pikett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Pikett name (e.g.,</w:t>
            </w:r>
            <w:r>
              <w:t xml:space="preserve"> </w:t>
            </w:r>
            <w:r>
              <w:t xml:space="preserve">“SEC Pikett”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Which team this pikett belongs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week / End week</w:t>
            </w:r>
          </w:p>
        </w:tc>
        <w:tc>
          <w:tcPr/>
          <w:p>
            <w:pPr>
              <w:pStyle w:val="Compact"/>
            </w:pPr>
            <w:r>
              <w:t xml:space="preserve">ISO week range (e.g.,</w:t>
            </w:r>
            <w:r>
              <w:t xml:space="preserve"> </w:t>
            </w:r>
            <w:r>
              <w:t xml:space="preserve">“2026-W09”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“2026-W22”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Days of week</w:t>
            </w:r>
          </w:p>
        </w:tc>
        <w:tc>
          <w:tcPr/>
          <w:p>
            <w:pPr>
              <w:pStyle w:val="Compact"/>
            </w:pPr>
            <w:r>
              <w:t xml:space="preserve">Active days (checkboxes Mon–Sun)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24/7</w:t>
            </w:r>
          </w:p>
        </w:tc>
        <w:tc>
          <w:tcPr/>
          <w:p>
            <w:pPr>
              <w:pStyle w:val="Compact"/>
            </w:pPr>
            <w:r>
              <w:t xml:space="preserve">Toggle for continuous on-call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Color used in the planner 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/ Inactive</w:t>
            </w:r>
          </w:p>
        </w:tc>
      </w:tr>
    </w:tbl>
    <w:bookmarkEnd w:id="40"/>
    <w:bookmarkStart w:id="41" w:name="eligible-personnel-1"/>
    <w:p>
      <w:pPr>
        <w:pStyle w:val="Heading3"/>
      </w:pPr>
      <w:r>
        <w:t xml:space="preserve">Eligible Personnel</w:t>
      </w:r>
    </w:p>
    <w:p>
      <w:pPr>
        <w:pStyle w:val="FirstParagraph"/>
      </w:pPr>
      <w:r>
        <w:t xml:space="preserve">Same as shifts — include/exclude users from the assignment pool.</w:t>
      </w:r>
    </w:p>
    <w:bookmarkEnd w:id="41"/>
    <w:bookmarkEnd w:id="42"/>
    <w:bookmarkEnd w:id="43"/>
    <w:bookmarkStart w:id="54" w:name="planner-page"/>
    <w:p>
      <w:pPr>
        <w:pStyle w:val="Heading1"/>
      </w:pPr>
      <w:r>
        <w:t xml:space="preserve">6. Planner Page</w:t>
      </w:r>
    </w:p>
    <w:p>
      <w:pPr>
        <w:pStyle w:val="FirstParagraph"/>
      </w:pPr>
      <w:r>
        <w:t xml:space="preserve">The Planner is the core of the application — it generates shift assignments and sends Outlook invitations.</w:t>
      </w:r>
    </w:p>
    <w:bookmarkStart w:id="47" w:name="configuration-panel-left-side"/>
    <w:p>
      <w:pPr>
        <w:pStyle w:val="Heading2"/>
      </w:pPr>
      <w:r>
        <w:t xml:space="preserve">6.1 Configuration Panel (Left Side)</w:t>
      </w:r>
    </w:p>
    <w:bookmarkStart w:id="44" w:name="date-range"/>
    <w:p>
      <w:pPr>
        <w:pStyle w:val="Heading3"/>
      </w:pPr>
      <w:r>
        <w:t xml:space="preserve">Date Range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First day of the planning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date</w:t>
            </w:r>
          </w:p>
        </w:tc>
        <w:tc>
          <w:tcPr/>
          <w:p>
            <w:pPr>
              <w:pStyle w:val="Compact"/>
            </w:pPr>
            <w:r>
              <w:t xml:space="preserve">Last day of the planning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navigation</w:t>
            </w:r>
            <w:r>
              <w:t xml:space="preserve"> </w:t>
            </w:r>
            <w:r>
              <w:t xml:space="preserve">(← →)</w:t>
            </w:r>
          </w:p>
        </w:tc>
        <w:tc>
          <w:tcPr/>
          <w:p>
            <w:pPr>
              <w:pStyle w:val="Compact"/>
            </w:pPr>
            <w:r>
              <w:t xml:space="preserve">Move calendar by month</w:t>
            </w:r>
          </w:p>
        </w:tc>
      </w:tr>
    </w:tbl>
    <w:bookmarkEnd w:id="44"/>
    <w:bookmarkStart w:id="45" w:name="shiftpikett-selection"/>
    <w:p>
      <w:pPr>
        <w:pStyle w:val="Heading3"/>
      </w:pPr>
      <w:r>
        <w:t xml:space="preserve">Shift/Pikett Selection</w:t>
      </w:r>
    </w:p>
    <w:p>
      <w:pPr>
        <w:pStyle w:val="FirstParagraph"/>
      </w:pPr>
      <w:r>
        <w:t xml:space="preserve">Check the shifts and piketts you want to include in the plan. Only checked items will be scheduled.</w:t>
      </w:r>
    </w:p>
    <w:bookmarkEnd w:id="45"/>
    <w:bookmarkStart w:id="46" w:name="settings-panel-gear-icon"/>
    <w:p>
      <w:pPr>
        <w:pStyle w:val="Heading3"/>
      </w:pPr>
      <w:r>
        <w:t xml:space="preserve">Settings Panel (Gear Icon ⚙️)</w:t>
      </w:r>
    </w:p>
    <w:p>
      <w:pPr>
        <w:pStyle w:val="FirstParagraph"/>
      </w:pPr>
      <w:r>
        <w:t xml:space="preserve">Click the gear icon to open planning settings: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741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 rotations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Uses rotation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Avoid consecutive shifts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Prevents assigning a user 2 days in a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 distribution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Balances workload across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 calendars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Checks Outlook OOF/busy before assigning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 system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Assigns shifts with fewer members first</w:t>
            </w:r>
          </w:p>
        </w:tc>
      </w:tr>
    </w:tbl>
    <w:bookmarkEnd w:id="46"/>
    <w:bookmarkEnd w:id="47"/>
    <w:bookmarkStart w:id="50" w:name="calendar-view-main-area"/>
    <w:p>
      <w:pPr>
        <w:pStyle w:val="Heading2"/>
      </w:pPr>
      <w:r>
        <w:t xml:space="preserve">6.2 Calendar View (Main Area)</w:t>
      </w:r>
    </w:p>
    <w:bookmarkStart w:id="48" w:name="buttons-7"/>
    <w:p>
      <w:pPr>
        <w:pStyle w:val="Heading3"/>
      </w:pPr>
      <w:r>
        <w:t xml:space="preserve">Buttons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Preview</w:t>
            </w:r>
          </w:p>
        </w:tc>
        <w:tc>
          <w:tcPr/>
          <w:p>
            <w:pPr>
              <w:pStyle w:val="Compact"/>
            </w:pPr>
            <w:r>
              <w:t xml:space="preserve">Generate the plan (does NOT send invitations yet)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 Invitations</w:t>
            </w:r>
          </w:p>
        </w:tc>
        <w:tc>
          <w:tcPr/>
          <w:p>
            <w:pPr>
              <w:pStyle w:val="Compact"/>
            </w:pPr>
            <w:r>
              <w:t xml:space="preserve">Send Outlook calendar events for all assignments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← → Month arrows</w:t>
            </w:r>
          </w:p>
        </w:tc>
        <w:tc>
          <w:tcPr/>
          <w:p>
            <w:pPr>
              <w:pStyle w:val="Compact"/>
            </w:pPr>
            <w:r>
              <w:t xml:space="preserve">Navigate between months</w:t>
            </w:r>
          </w:p>
        </w:tc>
      </w:tr>
    </w:tbl>
    <w:bookmarkEnd w:id="48"/>
    <w:bookmarkStart w:id="49" w:name="calendar-display"/>
    <w:p>
      <w:pPr>
        <w:pStyle w:val="Heading3"/>
      </w:pPr>
      <w:r>
        <w:t xml:space="preserve">Calendar Display</w:t>
      </w:r>
    </w:p>
    <w:p>
      <w:pPr>
        <w:pStyle w:val="FirstParagraph"/>
      </w:pPr>
      <w:r>
        <w:t xml:space="preserve">After clicking</w:t>
      </w:r>
      <w:r>
        <w:t xml:space="preserve"> </w:t>
      </w:r>
      <w:r>
        <w:rPr>
          <w:b/>
          <w:bCs/>
        </w:rPr>
        <w:t xml:space="preserve">Preview</w:t>
      </w:r>
      <w:r>
        <w:t xml:space="preserve">, each day shows color-coded badges:</w:t>
      </w:r>
      <w:r>
        <w:t xml:space="preserve"> </w:t>
      </w:r>
      <w:r>
        <w:t xml:space="preserve">- Each badge = one shift assignment</w:t>
      </w:r>
      <w:r>
        <w:t xml:space="preserve"> </w:t>
      </w:r>
      <w:r>
        <w:t xml:space="preserve">- Badge color = shift color</w:t>
      </w:r>
      <w:r>
        <w:t xml:space="preserve"> </w:t>
      </w:r>
      <w:r>
        <w:t xml:space="preserve">- Badge text = shift abbreviation + assigned user initials</w:t>
      </w:r>
      <w:r>
        <w:t xml:space="preserve"> </w:t>
      </w:r>
      <w:r>
        <w:t xml:space="preserve">- Empty badge (gray) = no user available for that slot</w:t>
      </w:r>
      <w:r>
        <w:t xml:space="preserve"> </w:t>
      </w:r>
      <w:r>
        <w:t xml:space="preserve">- 🛡️ icon = pikett (on-call) assignment</w:t>
      </w:r>
    </w:p>
    <w:bookmarkEnd w:id="49"/>
    <w:bookmarkEnd w:id="50"/>
    <w:bookmarkStart w:id="52" w:name="day-detail-dialog"/>
    <w:p>
      <w:pPr>
        <w:pStyle w:val="Heading2"/>
      </w:pPr>
      <w:r>
        <w:t xml:space="preserve">6.3 Day Detail Dialog</w:t>
      </w:r>
    </w:p>
    <w:p>
      <w:pPr>
        <w:pStyle w:val="FirstParagraph"/>
      </w:pPr>
      <w:r>
        <w:t xml:space="preserve">Click on any day in the calendar to see full details.</w:t>
      </w:r>
    </w:p>
    <w:bookmarkStart w:id="51" w:name="for-each-shift-on-that-day"/>
    <w:p>
      <w:pPr>
        <w:pStyle w:val="Heading3"/>
      </w:pPr>
      <w:r>
        <w:t xml:space="preserve">For each shift on that day:</w:t>
      </w:r>
    </w:p>
    <w:p>
      <w:pPr>
        <w:pStyle w:val="FirstParagraph"/>
      </w:pPr>
      <w:r>
        <w:rPr>
          <w:b/>
          <w:bCs/>
        </w:rPr>
        <w:t xml:space="preserve">Assigned Users</w:t>
      </w:r>
      <w:r>
        <w:t xml:space="preserve"> </w:t>
      </w:r>
      <w:r>
        <w:t xml:space="preserve">(green section)</w:t>
      </w:r>
      <w:r>
        <w:t xml:space="preserve"> </w:t>
      </w:r>
      <w:r>
        <w:t xml:space="preserve">- Shows who is assigned</w:t>
      </w:r>
      <w:r>
        <w:t xml:space="preserve"> </w:t>
      </w:r>
      <w:r>
        <w:t xml:space="preserve">- Click to</w:t>
      </w:r>
      <w:r>
        <w:t xml:space="preserve"> </w:t>
      </w:r>
      <w:r>
        <w:rPr>
          <w:b/>
          <w:bCs/>
        </w:rPr>
        <w:t xml:space="preserve">unassign</w:t>
      </w:r>
      <w:r>
        <w:t xml:space="preserve"> </w:t>
      </w:r>
      <w:r>
        <w:t xml:space="preserve">and pick a different user</w:t>
      </w:r>
    </w:p>
    <w:p>
      <w:pPr>
        <w:pStyle w:val="BodyText"/>
      </w:pPr>
      <w:r>
        <w:rPr>
          <w:b/>
          <w:bCs/>
        </w:rPr>
        <w:t xml:space="preserve">Available Users</w:t>
      </w:r>
      <w:r>
        <w:t xml:space="preserve"> </w:t>
      </w:r>
      <w:r>
        <w:t xml:space="preserve">(blue section)</w:t>
      </w:r>
      <w:r>
        <w:t xml:space="preserve"> </w:t>
      </w:r>
      <w:r>
        <w:t xml:space="preserve">- Users who could have been assigned but weren’t</w:t>
      </w:r>
      <w:r>
        <w:t xml:space="preserve"> </w:t>
      </w:r>
      <w:r>
        <w:t xml:space="preserve">- Click on a user to</w:t>
      </w:r>
      <w:r>
        <w:t xml:space="preserve"> </w:t>
      </w:r>
      <w:r>
        <w:rPr>
          <w:b/>
          <w:bCs/>
        </w:rPr>
        <w:t xml:space="preserve">reassign</w:t>
      </w:r>
      <w:r>
        <w:t xml:space="preserve"> </w:t>
      </w:r>
      <w:r>
        <w:t xml:space="preserve">the shift to them (manual override)</w:t>
      </w:r>
    </w:p>
    <w:p>
      <w:pPr>
        <w:pStyle w:val="BodyText"/>
      </w:pPr>
      <w:r>
        <w:rPr>
          <w:b/>
          <w:bCs/>
        </w:rPr>
        <w:t xml:space="preserve">Unavailable Users</w:t>
      </w:r>
      <w:r>
        <w:t xml:space="preserve"> </w:t>
      </w:r>
      <w:r>
        <w:t xml:space="preserve">(red section)</w:t>
      </w:r>
      <w:r>
        <w:t xml:space="preserve"> </w:t>
      </w:r>
      <w:r>
        <w:t xml:space="preserve">- Users who cannot work this day, with the reason:</w:t>
      </w:r>
      <w:r>
        <w:t xml:space="preserve"> </w:t>
      </w:r>
      <w:r>
        <w:t xml:space="preserve">- 🏖️ Public holiday (with name)</w:t>
      </w:r>
      <w:r>
        <w:t xml:space="preserve"> </w:t>
      </w:r>
      <w:r>
        <w:t xml:space="preserve">- 📅 Out of Office</w:t>
      </w:r>
      <w:r>
        <w:t xml:space="preserve"> </w:t>
      </w:r>
      <w:r>
        <w:t xml:space="preserve">- ⏰ Not working today (part-time)</w:t>
      </w:r>
      <w:r>
        <w:t xml:space="preserve"> </w:t>
      </w:r>
      <w:r>
        <w:t xml:space="preserve">- 🔄 Already assigned to another shift</w:t>
      </w:r>
      <w:r>
        <w:t xml:space="preserve"> </w:t>
      </w:r>
      <w:r>
        <w:t xml:space="preserve">- ⚡ Consecutive shifts</w:t>
      </w:r>
      <w:r>
        <w:t xml:space="preserve"> </w:t>
      </w:r>
      <w:r>
        <w:t xml:space="preserve">- 📊 Max load reached</w:t>
      </w:r>
      <w:r>
        <w:t xml:space="preserve"> </w:t>
      </w:r>
      <w:r>
        <w:t xml:space="preserve">- 🔢 Week parity (odd/even)</w:t>
      </w:r>
    </w:p>
    <w:bookmarkEnd w:id="51"/>
    <w:bookmarkEnd w:id="52"/>
    <w:bookmarkStart w:id="53" w:name="sending-invitations"/>
    <w:p>
      <w:pPr>
        <w:pStyle w:val="Heading2"/>
      </w:pPr>
      <w:r>
        <w:t xml:space="preserve">6.4 Sending Invitations</w:t>
      </w:r>
    </w:p>
    <w:p>
      <w:pPr>
        <w:pStyle w:val="FirstParagraph"/>
      </w:pPr>
      <w:r>
        <w:t xml:space="preserve">After previewing and reviewing the plan: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“Send Invitations”</w:t>
      </w:r>
    </w:p>
    <w:p>
      <w:pPr>
        <w:pStyle w:val="Compact"/>
        <w:numPr>
          <w:ilvl w:val="0"/>
          <w:numId w:val="1003"/>
        </w:numPr>
      </w:pPr>
      <w:r>
        <w:t xml:space="preserve">The app creates Outlook calendar events for each assignment</w:t>
      </w:r>
    </w:p>
    <w:p>
      <w:pPr>
        <w:pStyle w:val="Compact"/>
        <w:numPr>
          <w:ilvl w:val="0"/>
          <w:numId w:val="1003"/>
        </w:numPr>
      </w:pPr>
      <w:r>
        <w:t xml:space="preserve">Each assigned user receives an invitation they can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Refuse</w:t>
      </w:r>
    </w:p>
    <w:p>
      <w:pPr>
        <w:pStyle w:val="Compact"/>
        <w:numPr>
          <w:ilvl w:val="0"/>
          <w:numId w:val="1003"/>
        </w:numPr>
      </w:pPr>
      <w:r>
        <w:t xml:space="preserve">Progress is shown during sending</w:t>
      </w:r>
    </w:p>
    <w:p>
      <w:pPr>
        <w:pStyle w:val="Compact"/>
        <w:numPr>
          <w:ilvl w:val="0"/>
          <w:numId w:val="1003"/>
        </w:numPr>
      </w:pPr>
      <w:r>
        <w:t xml:space="preserve">Once done, go to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to monitor responses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- Only assignments with a user are sent (empty slots are skipped)</w:t>
      </w:r>
      <w:r>
        <w:t xml:space="preserve"> </w:t>
      </w:r>
      <w:r>
        <w:t xml:space="preserve">- The invitation is sent from the shift’s</w:t>
      </w:r>
      <w:r>
        <w:t xml:space="preserve"> </w:t>
      </w:r>
      <w:r>
        <w:rPr>
          <w:b/>
          <w:bCs/>
        </w:rPr>
        <w:t xml:space="preserve">shared mailbox</w:t>
      </w:r>
      <w:r>
        <w:t xml:space="preserve"> </w:t>
      </w:r>
      <w:r>
        <w:t xml:space="preserve">- If a shift has no shared mailbox configured, the invitation cannot be sent</w:t>
      </w:r>
    </w:p>
    <w:bookmarkEnd w:id="53"/>
    <w:bookmarkEnd w:id="54"/>
    <w:bookmarkStart w:id="63" w:name="dashboard-page"/>
    <w:p>
      <w:pPr>
        <w:pStyle w:val="Heading1"/>
      </w:pPr>
      <w:r>
        <w:t xml:space="preserve">7. Dashboard Page</w:t>
      </w:r>
    </w:p>
    <w:p>
      <w:pPr>
        <w:pStyle w:val="FirstParagraph"/>
      </w:pPr>
      <w:r>
        <w:t xml:space="preserve">The Dashboard monitors all sent assignments and their responses.</w:t>
      </w:r>
    </w:p>
    <w:bookmarkStart w:id="55" w:name="kpi-cards-top"/>
    <w:p>
      <w:pPr>
        <w:pStyle w:val="Heading2"/>
      </w:pPr>
      <w:r>
        <w:t xml:space="preserve">7.1 KPI Cards (Top)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Total number of assignments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Assignments accepted by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Waiting for user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Refused</w:t>
            </w:r>
          </w:p>
        </w:tc>
        <w:tc>
          <w:tcPr/>
          <w:p>
            <w:pPr>
              <w:pStyle w:val="Compact"/>
            </w:pPr>
            <w:r>
              <w:t xml:space="preserve">Declined by users</w:t>
            </w:r>
          </w:p>
        </w:tc>
      </w:tr>
    </w:tbl>
    <w:bookmarkEnd w:id="55"/>
    <w:bookmarkStart w:id="56" w:name="filters"/>
    <w:p>
      <w:pPr>
        <w:pStyle w:val="Heading2"/>
      </w:pPr>
      <w:r>
        <w:t xml:space="preserve">7.2 Filters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range</w:t>
            </w:r>
          </w:p>
        </w:tc>
        <w:tc>
          <w:tcPr/>
          <w:p>
            <w:pPr>
              <w:pStyle w:val="Compact"/>
            </w:pPr>
            <w:r>
              <w:t xml:space="preserve">7 days / 30 days / 90 days / 180 days /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Filter by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Filter by specific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</w:t>
            </w:r>
          </w:p>
        </w:tc>
        <w:tc>
          <w:tcPr/>
          <w:p>
            <w:pPr>
              <w:pStyle w:val="Compact"/>
            </w:pPr>
            <w:r>
              <w:t xml:space="preserve">Filter by shift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Accepted / Pending / Refused / Cancelled</w:t>
            </w:r>
          </w:p>
        </w:tc>
      </w:tr>
    </w:tbl>
    <w:bookmarkEnd w:id="56"/>
    <w:bookmarkStart w:id="60" w:name="views"/>
    <w:p>
      <w:pPr>
        <w:pStyle w:val="Heading2"/>
      </w:pPr>
      <w:r>
        <w:t xml:space="preserve">7.3 Views</w:t>
      </w:r>
    </w:p>
    <w:bookmarkStart w:id="57" w:name="shifts-view-table"/>
    <w:p>
      <w:pPr>
        <w:pStyle w:val="Heading3"/>
      </w:pPr>
      <w:r>
        <w:t xml:space="preserve">Shifts View (Table)</w:t>
      </w:r>
    </w:p>
    <w:p>
      <w:pPr>
        <w:pStyle w:val="FirstParagraph"/>
      </w:pPr>
      <w:r>
        <w:t xml:space="preserve">Paginated table of all assignments with:</w:t>
      </w:r>
      <w:r>
        <w:t xml:space="preserve"> </w:t>
      </w:r>
      <w:r>
        <w:t xml:space="preserve">- Date, shift name, assigned user, status badge</w:t>
      </w:r>
      <w:r>
        <w:t xml:space="preserve"> </w:t>
      </w:r>
      <w:r>
        <w:t xml:space="preserve">- Sortable by date (ascending/descending)</w:t>
      </w:r>
    </w:p>
    <w:bookmarkEnd w:id="57"/>
    <w:bookmarkStart w:id="58" w:name="users-view"/>
    <w:p>
      <w:pPr>
        <w:pStyle w:val="Heading3"/>
      </w:pPr>
      <w:r>
        <w:t xml:space="preserve">Users View</w:t>
      </w:r>
    </w:p>
    <w:p>
      <w:pPr>
        <w:pStyle w:val="FirstParagraph"/>
      </w:pPr>
      <w:r>
        <w:t xml:space="preserve">Per-user statistics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Shift breakdown</w:t>
      </w:r>
      <w:r>
        <w:t xml:space="preserve">: For each shift, shows total assignments and accepted count with colored progress bar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Pikett count</w:t>
      </w:r>
      <w:r>
        <w:t xml:space="preserve">: Number of active piketts with names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CSV export</w:t>
      </w:r>
      <w:r>
        <w:t xml:space="preserve">: Download user statistics</w:t>
      </w:r>
    </w:p>
    <w:bookmarkEnd w:id="58"/>
    <w:bookmarkStart w:id="59" w:name="calendar-view"/>
    <w:p>
      <w:pPr>
        <w:pStyle w:val="Heading3"/>
      </w:pPr>
      <w:r>
        <w:t xml:space="preserve">Calendar View</w:t>
      </w:r>
    </w:p>
    <w:p>
      <w:pPr>
        <w:pStyle w:val="FirstParagraph"/>
      </w:pPr>
      <w:r>
        <w:t xml:space="preserve">Monthly calendar with assignment badges (similar to the Planner view but read-only).</w:t>
      </w:r>
    </w:p>
    <w:bookmarkEnd w:id="59"/>
    <w:bookmarkEnd w:id="60"/>
    <w:bookmarkStart w:id="62" w:name="action-buttons"/>
    <w:p>
      <w:pPr>
        <w:pStyle w:val="Heading2"/>
      </w:pPr>
      <w:r>
        <w:t xml:space="preserve">7.4 Action Buttons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</w:t>
            </w:r>
            <w:r>
              <w:t xml:space="preserve"> </w:t>
            </w:r>
            <w:r>
              <w:t xml:space="preserve">(🔄)</w:t>
            </w:r>
          </w:p>
        </w:tc>
        <w:tc>
          <w:tcPr/>
          <w:p>
            <w:pPr>
              <w:pStyle w:val="Compact"/>
            </w:pPr>
            <w:r>
              <w:t xml:space="preserve">Fetch latest Accept/Refuse responses from Outlook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Reassign a refused shift to a different available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(trash icon)</w:t>
            </w:r>
          </w:p>
        </w:tc>
        <w:tc>
          <w:tcPr/>
          <w:p>
            <w:pPr>
              <w:pStyle w:val="Compact"/>
            </w:pPr>
            <w:r>
              <w:t xml:space="preserve">Remove an assignment and cancel the Outlook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CSV</w:t>
            </w:r>
          </w:p>
        </w:tc>
        <w:tc>
          <w:tcPr/>
          <w:p>
            <w:pPr>
              <w:pStyle w:val="Compact"/>
            </w:pPr>
            <w:r>
              <w:t xml:space="preserve">Download assignments or user statistics as CSV</w:t>
            </w:r>
          </w:p>
        </w:tc>
      </w:tr>
    </w:tbl>
    <w:bookmarkStart w:id="61" w:name="how-sync-works"/>
    <w:p>
      <w:pPr>
        <w:pStyle w:val="Heading3"/>
      </w:pPr>
      <w:r>
        <w:t xml:space="preserve">How Sync Works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Sync</w:t>
      </w:r>
      <w:r>
        <w:t xml:space="preserve"> </w:t>
      </w:r>
      <w:r>
        <w:t xml:space="preserve">to check Outlook for new responses</w:t>
      </w:r>
    </w:p>
    <w:p>
      <w:pPr>
        <w:pStyle w:val="Compact"/>
        <w:numPr>
          <w:ilvl w:val="0"/>
          <w:numId w:val="1004"/>
        </w:numPr>
      </w:pPr>
      <w:r>
        <w:t xml:space="preserve">The app reads each assignment’s Outlook event</w:t>
      </w:r>
    </w:p>
    <w:p>
      <w:pPr>
        <w:pStyle w:val="Compact"/>
        <w:numPr>
          <w:ilvl w:val="0"/>
          <w:numId w:val="1004"/>
        </w:numPr>
      </w:pPr>
      <w:r>
        <w:t xml:space="preserve">Updates status: Accepted / Refused / Tentative</w:t>
      </w:r>
    </w:p>
    <w:p>
      <w:pPr>
        <w:pStyle w:val="Compact"/>
        <w:numPr>
          <w:ilvl w:val="0"/>
          <w:numId w:val="1004"/>
        </w:numPr>
      </w:pPr>
      <w:r>
        <w:t xml:space="preserve">Refused assignments can be</w:t>
      </w:r>
      <w:r>
        <w:t xml:space="preserve"> </w:t>
      </w:r>
      <w:r>
        <w:rPr>
          <w:b/>
          <w:bCs/>
        </w:rPr>
        <w:t xml:space="preserve">resent</w:t>
      </w:r>
      <w:r>
        <w:t xml:space="preserve"> </w:t>
      </w:r>
      <w:r>
        <w:t xml:space="preserve">to another user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Auto-sync</w:t>
      </w:r>
      <w:r>
        <w:t xml:space="preserve"> </w:t>
      </w:r>
      <w:r>
        <w:t xml:space="preserve">runs automatically if configured (shown in the status bar)</w:t>
      </w:r>
    </w:p>
    <w:bookmarkEnd w:id="61"/>
    <w:bookmarkEnd w:id="62"/>
    <w:bookmarkEnd w:id="63"/>
    <w:bookmarkStart w:id="64" w:name="workflow-summary"/>
    <w:p>
      <w:pPr>
        <w:pStyle w:val="Heading1"/>
      </w:pPr>
      <w:r>
        <w:t xml:space="preserve">8. Workflow Summary</w:t>
      </w:r>
    </w:p>
    <w:p>
      <w:pPr>
        <w:pStyle w:val="SourceCode"/>
      </w:pPr>
      <w:r>
        <w:rPr>
          <w:rStyle w:val="VerbatimChar"/>
        </w:rPr>
        <w:t xml:space="preserve">Setup (once):</w:t>
      </w:r>
      <w:r>
        <w:br/>
      </w:r>
      <w:r>
        <w:rPr>
          <w:rStyle w:val="VerbatimChar"/>
        </w:rPr>
        <w:t xml:space="preserve">  Settings → Import holidays</w:t>
      </w:r>
      <w:r>
        <w:br/>
      </w:r>
      <w:r>
        <w:rPr>
          <w:rStyle w:val="VerbatimChar"/>
        </w:rPr>
        <w:t xml:space="preserve">  Users → Create teams → Create users</w:t>
      </w:r>
      <w:r>
        <w:br/>
      </w:r>
      <w:r>
        <w:rPr>
          <w:rStyle w:val="VerbatimChar"/>
        </w:rPr>
        <w:t xml:space="preserve">  Shifts → Create shifts → Create piketts</w:t>
      </w:r>
      <w:r>
        <w:br/>
      </w:r>
      <w:r>
        <w:rPr>
          <w:rStyle w:val="VerbatimChar"/>
        </w:rPr>
        <w:t xml:space="preserve">  (Optional) Users → Create rotation patterns → Assign to users</w:t>
      </w:r>
      <w:r>
        <w:br/>
      </w:r>
      <w:r>
        <w:rPr>
          <w:rStyle w:val="VerbatimChar"/>
        </w:rPr>
        <w:t xml:space="preserve">  (Optional) Users → Edit users → Add rules</w:t>
      </w:r>
      <w:r>
        <w:br/>
      </w:r>
      <w:r>
        <w:br/>
      </w:r>
      <w:r>
        <w:rPr>
          <w:rStyle w:val="VerbatimChar"/>
        </w:rPr>
        <w:t xml:space="preserve">Monthly workflow:</w:t>
      </w:r>
      <w:r>
        <w:br/>
      </w:r>
      <w:r>
        <w:rPr>
          <w:rStyle w:val="VerbatimChar"/>
        </w:rPr>
        <w:t xml:space="preserve">  1. Planner → Select shifts/piketts → Set date range → Preview</w:t>
      </w:r>
      <w:r>
        <w:br/>
      </w:r>
      <w:r>
        <w:rPr>
          <w:rStyle w:val="VerbatimChar"/>
        </w:rPr>
        <w:t xml:space="preserve">  2. Review calendar → Manual overrides if needed</w:t>
      </w:r>
      <w:r>
        <w:br/>
      </w:r>
      <w:r>
        <w:rPr>
          <w:rStyle w:val="VerbatimChar"/>
        </w:rPr>
        <w:t xml:space="preserve">  3. Send Invitations</w:t>
      </w:r>
      <w:r>
        <w:br/>
      </w:r>
      <w:r>
        <w:rPr>
          <w:rStyle w:val="VerbatimChar"/>
        </w:rPr>
        <w:t xml:space="preserve">  4. Dashboard → Sync responses → Resend refused shifts</w:t>
      </w:r>
    </w:p>
    <w:bookmarkEnd w:id="64"/>
    <w:bookmarkStart w:id="65" w:name="tips"/>
    <w:p>
      <w:pPr>
        <w:pStyle w:val="Heading1"/>
      </w:pPr>
      <w:r>
        <w:t xml:space="preserve">9. Tips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Always import holidays before generating a plan</w:t>
      </w:r>
      <w:r>
        <w:t xml:space="preserve"> </w:t>
      </w:r>
      <w:r>
        <w:t xml:space="preserve">— otherwise users will be assigned on public holidays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 calendars should be ON</w:t>
      </w:r>
      <w:r>
        <w:t xml:space="preserve"> </w:t>
      </w:r>
      <w:r>
        <w:t xml:space="preserve">— this prevents assigning users who are on vacation (OOF in Outlook)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 rotation patterns</w:t>
      </w:r>
      <w:r>
        <w:t xml:space="preserve"> </w:t>
      </w:r>
      <w:r>
        <w:t xml:space="preserve">for users who follow a fixed weekly cycle — it reduces manual overrides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WEEK_PARITY</w:t>
      </w:r>
      <w:r>
        <w:t xml:space="preserve"> </w:t>
      </w:r>
      <w:r>
        <w:t xml:space="preserve">is useful for pikett alternation — user A on odd weeks, user B on even weeks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DOUBLE_SHIFT</w:t>
      </w:r>
      <w:r>
        <w:t xml:space="preserve"> </w:t>
      </w:r>
      <w:r>
        <w:t xml:space="preserve">ensures linked assignments — if a user is on one pikett, they are automatically on the linked one too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MAX_LOAD</w:t>
      </w:r>
      <w:r>
        <w:t xml:space="preserve"> </w:t>
      </w:r>
      <w:r>
        <w:t xml:space="preserve">prevents overloading part-time users — set their max percentage to match their work contract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After sending invitations</w:t>
      </w:r>
      <w:r>
        <w:t xml:space="preserve">, always come back to the Dashboard and</w:t>
      </w:r>
      <w:r>
        <w:t xml:space="preserve"> </w:t>
      </w:r>
      <w:r>
        <w:rPr>
          <w:b/>
          <w:bCs/>
        </w:rPr>
        <w:t xml:space="preserve">Sync</w:t>
      </w:r>
      <w:r>
        <w:t xml:space="preserve"> </w:t>
      </w:r>
      <w:r>
        <w:t xml:space="preserve">to see responses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Resend refused shifts promptly</w:t>
      </w:r>
      <w:r>
        <w:t xml:space="preserve"> </w:t>
      </w:r>
      <w:r>
        <w:t xml:space="preserve">— the replacement user is checked for availability in real-time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Backup regularly</w:t>
      </w:r>
      <w:r>
        <w:t xml:space="preserve"> </w:t>
      </w:r>
      <w:r>
        <w:t xml:space="preserve">— use scheduled backup or create manual backups before major changes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Shift Auto Planner (SAP) - User Guide</dc:title>
  <dc:creator>BNC Internal Operations</dc:creator>
  <cp:keywords/>
  <dcterms:created xsi:type="dcterms:W3CDTF">2026-03-03T22:13:19Z</dcterms:created>
  <dcterms:modified xsi:type="dcterms:W3CDTF">2026-03-03T22:13:19Z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BNC / Axians - Internal Operations</vt:lpwstr>
  </property>
</Properties>
</file>