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Shift Auto Planner (SAP) - Technical Handover Documentation</w:t>
      </w:r>
    </w:p>
    <w:p>
      <w:pPr>
        <w:pStyle w:val="Subtitle"/>
      </w:pPr>
      <w:r>
        <w:t xml:space="preserve">BNC / Axians - Internal Operations</w:t>
      </w:r>
    </w:p>
    <w:p>
      <w:pPr>
        <w:pStyle w:val="Author"/>
      </w:pPr>
      <w:r>
        <w:t xml:space="preserve">BNC Internal Operations</w:t>
      </w:r>
    </w:p>
    <w:p>
      <w:pPr>
        <w:pStyle w:val="Date"/>
      </w:pPr>
      <w:r>
        <w:t xml:space="preserve">February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project-overview"/>
    <w:p>
      <w:pPr>
        <w:pStyle w:val="Heading1"/>
      </w:pPr>
      <w:r>
        <w:t xml:space="preserve">1. Project Overview</w:t>
      </w:r>
    </w:p>
    <w:bookmarkStart w:id="9" w:name="what-is-shift-auto-planner"/>
    <w:p>
      <w:pPr>
        <w:pStyle w:val="Heading2"/>
      </w:pPr>
      <w:r>
        <w:t xml:space="preserve">1.1 What is Shift Auto Planner?</w:t>
      </w:r>
    </w:p>
    <w:p>
      <w:pPr>
        <w:pStyle w:val="FirstParagraph"/>
      </w:pPr>
      <w:r>
        <w:t xml:space="preserve">Shift Auto Planner (SAP) is an internal web application that</w:t>
      </w:r>
      <w:r>
        <w:t xml:space="preserve"> </w:t>
      </w:r>
      <w:r>
        <w:rPr>
          <w:b/>
          <w:bCs/>
        </w:rPr>
        <w:t xml:space="preserve">automates the scheduling of on-call shifts (pikett) and regular work shifts</w:t>
      </w:r>
      <w:r>
        <w:t xml:space="preserve"> </w:t>
      </w:r>
      <w:r>
        <w:t xml:space="preserve">for BNC/Axians teams. It integrates with Microsoft Outlook to send calendar invitations and track responses (accepted/refused/pending).</w:t>
      </w:r>
    </w:p>
    <w:p>
      <w:pPr>
        <w:pStyle w:val="BodyText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01"/>
        </w:numPr>
      </w:pPr>
      <w:r>
        <w:t xml:space="preserve">Automatic shift assignment respecting constraints (holidays, OOF, availability, rotations)</w:t>
      </w:r>
    </w:p>
    <w:p>
      <w:pPr>
        <w:pStyle w:val="Compact"/>
        <w:numPr>
          <w:ilvl w:val="0"/>
          <w:numId w:val="1001"/>
        </w:numPr>
      </w:pPr>
      <w:r>
        <w:t xml:space="preserve">Microsoft Outlook calendar integration (send invitations, sync responses)</w:t>
      </w:r>
    </w:p>
    <w:p>
      <w:pPr>
        <w:pStyle w:val="Compact"/>
        <w:numPr>
          <w:ilvl w:val="0"/>
          <w:numId w:val="1001"/>
        </w:numPr>
      </w:pPr>
      <w:r>
        <w:t xml:space="preserve">Multi-team, multi-shift management</w:t>
      </w:r>
    </w:p>
    <w:p>
      <w:pPr>
        <w:pStyle w:val="Compact"/>
        <w:numPr>
          <w:ilvl w:val="0"/>
          <w:numId w:val="1001"/>
        </w:numPr>
      </w:pPr>
      <w:r>
        <w:t xml:space="preserve">On-call (pikett) scheduling</w:t>
      </w:r>
    </w:p>
    <w:p>
      <w:pPr>
        <w:pStyle w:val="Compact"/>
        <w:numPr>
          <w:ilvl w:val="0"/>
          <w:numId w:val="1001"/>
        </w:numPr>
      </w:pPr>
      <w:r>
        <w:t xml:space="preserve">Database backup and restore</w:t>
      </w:r>
    </w:p>
    <w:p>
      <w:pPr>
        <w:pStyle w:val="Compact"/>
        <w:numPr>
          <w:ilvl w:val="0"/>
          <w:numId w:val="1001"/>
        </w:numPr>
      </w:pPr>
      <w:r>
        <w:t xml:space="preserve">Multi-language support (English, French, German)</w:t>
      </w:r>
    </w:p>
    <w:bookmarkEnd w:id="9"/>
    <w:bookmarkStart w:id="10" w:name="technology-stack"/>
    <w:p>
      <w:pPr>
        <w:pStyle w:val="Heading2"/>
      </w:pPr>
      <w:r>
        <w:t xml:space="preserve">1.2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(App Router)</w:t>
            </w:r>
          </w:p>
        </w:tc>
        <w:tc>
          <w:tcPr/>
          <w:p>
            <w:pPr>
              <w:pStyle w:val="Compact"/>
            </w:pPr>
            <w:r>
              <w:t xml:space="preserve">16.1.6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Framework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0.575.0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 / Database Client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Driver</w:t>
            </w:r>
          </w:p>
        </w:tc>
        <w:tc>
          <w:tcPr/>
          <w:p>
            <w:pPr>
              <w:pStyle w:val="Compact"/>
            </w:pPr>
            <w:r>
              <w:t xml:space="preserve">@prisma/adapter-pg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 (Alpine)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MSAL (Azure AD / Entra ID)</w:t>
            </w:r>
          </w:p>
        </w:tc>
        <w:tc>
          <w:tcPr/>
          <w:p>
            <w:pPr>
              <w:pStyle w:val="Compact"/>
            </w:pPr>
            <w:r>
              <w:t xml:space="preserve">msal-browser 4.29, msal-react 3.0.27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Validation</w:t>
            </w:r>
          </w:p>
        </w:tc>
        <w:tc>
          <w:tcPr/>
          <w:p>
            <w:pPr>
              <w:pStyle w:val="Compact"/>
            </w:pPr>
            <w:r>
              <w:t xml:space="preserve">jose</w:t>
            </w:r>
          </w:p>
        </w:tc>
        <w:tc>
          <w:tcPr/>
          <w:p>
            <w:pPr>
              <w:pStyle w:val="Compact"/>
            </w:pPr>
            <w:r>
              <w:t xml:space="preserve">6.1.3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Internationalization</w:t>
            </w:r>
          </w:p>
        </w:tc>
        <w:tc>
          <w:tcPr/>
          <w:p>
            <w:pPr>
              <w:pStyle w:val="Compact"/>
            </w:pPr>
            <w:r>
              <w:t xml:space="preserve">next-intl</w:t>
            </w:r>
          </w:p>
        </w:tc>
        <w:tc>
          <w:tcPr/>
          <w:p>
            <w:pPr>
              <w:pStyle w:val="Compact"/>
            </w:pPr>
            <w:r>
              <w:t xml:space="preserve">4.8.3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4.3.6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27.x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OS</w:t>
            </w:r>
          </w:p>
        </w:tc>
        <w:tc>
          <w:tcPr/>
          <w:p>
            <w:pPr>
              <w:pStyle w:val="Compact"/>
            </w:pPr>
            <w:r>
              <w:t xml:space="preserve">Alpine Linux (node:20-alpine)</w:t>
            </w:r>
          </w:p>
        </w:tc>
        <w:tc>
          <w:tcPr/>
          <w:p>
            <w:pPr>
              <w:pStyle w:val="Compact"/>
            </w:pPr>
            <w:r>
              <w:t xml:space="preserve">Node 20.20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OS (Production)</w:t>
            </w:r>
          </w:p>
        </w:tc>
        <w:tc>
          <w:tcPr/>
          <w:p>
            <w:pPr>
              <w:pStyle w:val="Compact"/>
            </w:pPr>
            <w:r>
              <w:t xml:space="preserve">AlmaLinux</w:t>
            </w:r>
          </w:p>
        </w:tc>
        <w:tc>
          <w:tcPr/>
          <w:p>
            <w:pPr>
              <w:pStyle w:val="Compact"/>
            </w:pPr>
            <w:r>
              <w:t xml:space="preserve">9.x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GitLab CI/CD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 (GitHub + GitLab)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Linter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</w:tr>
    </w:tbl>
    <w:bookmarkEnd w:id="10"/>
    <w:bookmarkEnd w:id="11"/>
    <w:bookmarkStart w:id="15" w:name="architecture"/>
    <w:p>
      <w:pPr>
        <w:pStyle w:val="Heading1"/>
      </w:pPr>
      <w:r>
        <w:t xml:space="preserve">2. Architecture</w:t>
      </w:r>
    </w:p>
    <w:bookmarkStart w:id="12" w:name="authentication-flow"/>
    <w:p>
      <w:pPr>
        <w:pStyle w:val="Heading2"/>
      </w:pPr>
      <w:r>
        <w:t xml:space="preserve">2.1 Authentication Flow</w:t>
      </w:r>
    </w:p>
    <w:p>
      <w:pPr>
        <w:pStyle w:val="SourceCode"/>
      </w:pPr>
      <w:r>
        <w:rPr>
          <w:rStyle w:val="VerbatimChar"/>
        </w:rPr>
        <w:t xml:space="preserve">+----------------+     +-------------------+     +----------------+     +------------------+</w:t>
      </w:r>
      <w:r>
        <w:br/>
      </w:r>
      <w:r>
        <w:rPr>
          <w:rStyle w:val="VerbatimChar"/>
        </w:rPr>
        <w:t xml:space="preserve">|                |     |                   |     |                |     |                  |</w:t>
      </w:r>
      <w:r>
        <w:br/>
      </w:r>
      <w:r>
        <w:rPr>
          <w:rStyle w:val="VerbatimChar"/>
        </w:rPr>
        <w:t xml:space="preserve">|  Shift Planner +----&gt;+  Login (Azure AD) +----&gt;+  Entra ID MFA  +----&gt;+  SAP Web UI      |</w:t>
      </w:r>
      <w:r>
        <w:br/>
      </w:r>
      <w:r>
        <w:rPr>
          <w:rStyle w:val="VerbatimChar"/>
        </w:rPr>
        <w:t xml:space="preserve">|  (User)        |     |  Vinci Energies   |     |                |     |                  |</w:t>
      </w:r>
      <w:r>
        <w:br/>
      </w:r>
      <w:r>
        <w:rPr>
          <w:rStyle w:val="VerbatimChar"/>
        </w:rPr>
        <w:t xml:space="preserve">|                |     |  Entra ID         |     |                |     |                  |</w:t>
      </w:r>
      <w:r>
        <w:br/>
      </w:r>
      <w:r>
        <w:rPr>
          <w:rStyle w:val="VerbatimChar"/>
        </w:rPr>
        <w:t xml:space="preserve">+----------------+     +-------------------+     +----------------+     +------------------+</w:t>
      </w:r>
    </w:p>
    <w:p>
      <w:pPr>
        <w:pStyle w:val="Compact"/>
        <w:numPr>
          <w:ilvl w:val="0"/>
          <w:numId w:val="1002"/>
        </w:numPr>
      </w:pPr>
      <w:r>
        <w:t xml:space="preserve">User clicks</w:t>
      </w:r>
      <w:r>
        <w:t xml:space="preserve"> </w:t>
      </w:r>
      <w:r>
        <w:t xml:space="preserve">“Login with Azure AD”</w:t>
      </w:r>
      <w:r>
        <w:t xml:space="preserve"> </w:t>
      </w:r>
      <w:r>
        <w:t xml:space="preserve">on the SAP login page</w:t>
      </w:r>
    </w:p>
    <w:p>
      <w:pPr>
        <w:pStyle w:val="Compact"/>
        <w:numPr>
          <w:ilvl w:val="0"/>
          <w:numId w:val="1002"/>
        </w:numPr>
      </w:pPr>
      <w:r>
        <w:t xml:space="preserve">MSAL redirects to Microsoft Entra ID (Azure AD) login</w:t>
      </w:r>
    </w:p>
    <w:p>
      <w:pPr>
        <w:pStyle w:val="Compact"/>
        <w:numPr>
          <w:ilvl w:val="0"/>
          <w:numId w:val="1002"/>
        </w:numPr>
      </w:pPr>
      <w:r>
        <w:t xml:space="preserve">User authenticates with MFA (Multi-Factor Authentication)</w:t>
      </w:r>
    </w:p>
    <w:p>
      <w:pPr>
        <w:pStyle w:val="Compact"/>
        <w:numPr>
          <w:ilvl w:val="0"/>
          <w:numId w:val="1002"/>
        </w:numPr>
      </w:pPr>
      <w:r>
        <w:t xml:space="preserve">Entra ID returns an access token (delegated permissions)</w:t>
      </w:r>
    </w:p>
    <w:p>
      <w:pPr>
        <w:pStyle w:val="Compact"/>
        <w:numPr>
          <w:ilvl w:val="0"/>
          <w:numId w:val="1002"/>
        </w:numPr>
      </w:pPr>
      <w:r>
        <w:t xml:space="preserve">SAP Web UI stores the token in session storage</w:t>
      </w:r>
    </w:p>
    <w:p>
      <w:pPr>
        <w:pStyle w:val="Compact"/>
        <w:numPr>
          <w:ilvl w:val="0"/>
          <w:numId w:val="1002"/>
        </w:numPr>
      </w:pPr>
      <w:r>
        <w:t xml:space="preserve">All API calls include the token as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/>
          <w:bCs/>
        </w:rPr>
        <w:t xml:space="preserve">Token validation (server-side):</w:t>
      </w:r>
      <w:r>
        <w:t xml:space="preserve"> </w:t>
      </w:r>
      <w:r>
        <w:t xml:space="preserve">The API validates tokens using JWKS (JSON Web Key Set) from Microsoft, with a fallback to Microsoft Graph</w:t>
      </w:r>
      <w:r>
        <w:t xml:space="preserve"> </w:t>
      </w:r>
      <w:r>
        <w:rPr>
          <w:rStyle w:val="VerbatimChar"/>
        </w:rPr>
        <w:t xml:space="preserve">/me</w:t>
      </w:r>
      <w:r>
        <w:t xml:space="preserve"> </w:t>
      </w:r>
      <w:r>
        <w:t xml:space="preserve">endpoint validation.</w:t>
      </w:r>
    </w:p>
    <w:bookmarkEnd w:id="12"/>
    <w:bookmarkStart w:id="13" w:name="data-flow"/>
    <w:p>
      <w:pPr>
        <w:pStyle w:val="Heading2"/>
      </w:pPr>
      <w:r>
        <w:t xml:space="preserve">2.2 Data Flow</w:t>
      </w:r>
    </w:p>
    <w:p>
      <w:pPr>
        <w:pStyle w:val="SourceCode"/>
      </w:pPr>
      <w:r>
        <w:rPr>
          <w:rStyle w:val="VerbatimChar"/>
        </w:rPr>
        <w:t xml:space="preserve">+---------------------+                          +------------------+</w:t>
      </w:r>
      <w:r>
        <w:br/>
      </w:r>
      <w:r>
        <w:rPr>
          <w:rStyle w:val="VerbatimChar"/>
        </w:rPr>
        <w:t xml:space="preserve">|                     |  1. Read calendars (OOF)  |                  |</w:t>
      </w:r>
      <w:r>
        <w:br/>
      </w:r>
      <w:r>
        <w:rPr>
          <w:rStyle w:val="VerbatimChar"/>
        </w:rPr>
        <w:t xml:space="preserve">|  Shift Auto Planner +&lt;-------------------------+  Microsoft       |</w:t>
      </w:r>
      <w:r>
        <w:br/>
      </w:r>
      <w:r>
        <w:rPr>
          <w:rStyle w:val="VerbatimChar"/>
        </w:rPr>
        <w:t xml:space="preserve">|                     |                           |  Outlook         |</w:t>
      </w:r>
      <w:r>
        <w:br/>
      </w:r>
      <w:r>
        <w:rPr>
          <w:rStyle w:val="VerbatimChar"/>
        </w:rPr>
        <w:t xml:space="preserve">|                     +--------------------------&gt;+  (Exchange       |</w:t>
      </w:r>
      <w:r>
        <w:br/>
      </w:r>
      <w:r>
        <w:rPr>
          <w:rStyle w:val="VerbatimChar"/>
        </w:rPr>
        <w:t xml:space="preserve">|                     |  2. Send shift invitations |   Online)       |</w:t>
      </w:r>
      <w:r>
        <w:br/>
      </w:r>
      <w:r>
        <w:rPr>
          <w:rStyle w:val="VerbatimChar"/>
        </w:rPr>
        <w:t xml:space="preserve">|                     |                           |                  |</w:t>
      </w:r>
      <w:r>
        <w:br/>
      </w:r>
      <w:r>
        <w:rPr>
          <w:rStyle w:val="VerbatimChar"/>
        </w:rPr>
        <w:t xml:space="preserve">|                     +&lt;--------------------------+                  |</w:t>
      </w:r>
      <w:r>
        <w:br/>
      </w:r>
      <w:r>
        <w:rPr>
          <w:rStyle w:val="VerbatimChar"/>
        </w:rPr>
        <w:t xml:space="preserve">|                     |  3. Event responses        |                  |</w:t>
      </w:r>
      <w:r>
        <w:br/>
      </w:r>
      <w:r>
        <w:rPr>
          <w:rStyle w:val="VerbatimChar"/>
        </w:rPr>
        <w:t xml:space="preserve">+---------------------+  (Accept/Refuse)          +------------------+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 user calendars:</w:t>
      </w:r>
      <w:r>
        <w:t xml:space="preserve"> </w:t>
      </w:r>
      <w:r>
        <w:t xml:space="preserve">The planner reads Out-of-Office (OOF) and busy status via Microsoft Graph</w:t>
      </w:r>
      <w:r>
        <w:t xml:space="preserve"> </w:t>
      </w:r>
      <w:r>
        <w:rPr>
          <w:rStyle w:val="VerbatimChar"/>
        </w:rPr>
        <w:t xml:space="preserve">getSchedule</w:t>
      </w:r>
      <w:r>
        <w:t xml:space="preserve"> </w:t>
      </w:r>
      <w:r>
        <w:t xml:space="preserve">API to determine user availability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Send shift invitations:</w:t>
      </w:r>
      <w:r>
        <w:t xml:space="preserve"> </w:t>
      </w:r>
      <w:r>
        <w:t xml:space="preserve">After generating the plan, Outlook calendar events are created for each assignment via Graph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Sync responses:</w:t>
      </w:r>
      <w:r>
        <w:t xml:space="preserve"> </w:t>
      </w:r>
      <w:r>
        <w:t xml:space="preserve">The app periodically syncs attendee responses (Accepted/Refused) from Outlook back to the database</w:t>
      </w:r>
    </w:p>
    <w:bookmarkEnd w:id="13"/>
    <w:bookmarkStart w:id="14" w:name="infrastructure"/>
    <w:p>
      <w:pPr>
        <w:pStyle w:val="Heading2"/>
      </w:pPr>
      <w:r>
        <w:t xml:space="preserve">2.3 Infrastructure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AlmaLinux Production Server                      |</w:t>
      </w:r>
      <w:r>
        <w:br/>
      </w:r>
      <w:r>
        <w:rPr>
          <w:rStyle w:val="VerbatimChar"/>
        </w:rPr>
        <w:t xml:space="preserve">|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+---------------------------------------------+ |</w:t>
      </w:r>
      <w:r>
        <w:br/>
      </w:r>
      <w:r>
        <w:rPr>
          <w:rStyle w:val="VerbatimChar"/>
        </w:rPr>
        <w:t xml:space="preserve">|  | Docker Network: sap-network                  | |</w:t>
      </w:r>
      <w:r>
        <w:br/>
      </w:r>
      <w:r>
        <w:rPr>
          <w:rStyle w:val="VerbatimChar"/>
        </w:rPr>
        <w:t xml:space="preserve">|  |                                              | |</w:t>
      </w:r>
      <w:r>
        <w:br/>
      </w:r>
      <w:r>
        <w:rPr>
          <w:rStyle w:val="VerbatimChar"/>
        </w:rPr>
        <w:t xml:space="preserve">|  |  +-----------+   +----------+   +----------+ | |</w:t>
      </w:r>
      <w:r>
        <w:br/>
      </w:r>
      <w:r>
        <w:rPr>
          <w:rStyle w:val="VerbatimChar"/>
        </w:rPr>
        <w:t xml:space="preserve">|  |  |           |   |          |   |          | | |</w:t>
      </w:r>
      <w:r>
        <w:br/>
      </w:r>
      <w:r>
        <w:rPr>
          <w:rStyle w:val="VerbatimChar"/>
        </w:rPr>
        <w:t xml:space="preserve">|  |  |  nginx    +--&gt;+  sap-app +--&gt;+ postgres | | |</w:t>
      </w:r>
      <w:r>
        <w:br/>
      </w:r>
      <w:r>
        <w:rPr>
          <w:rStyle w:val="VerbatimChar"/>
        </w:rPr>
        <w:t xml:space="preserve">|  |  |  :8443    |   |  :3000   |   |  :5432   | | |</w:t>
      </w:r>
      <w:r>
        <w:br/>
      </w:r>
      <w:r>
        <w:rPr>
          <w:rStyle w:val="VerbatimChar"/>
        </w:rPr>
        <w:t xml:space="preserve">|  |  |  (HTTPS)  |   | (Next.js)|   | (DB)     | | |</w:t>
      </w:r>
      <w:r>
        <w:br/>
      </w:r>
      <w:r>
        <w:rPr>
          <w:rStyle w:val="VerbatimChar"/>
        </w:rPr>
        <w:t xml:space="preserve">|  |  |           |   |          |   |          | | |</w:t>
      </w:r>
      <w:r>
        <w:br/>
      </w:r>
      <w:r>
        <w:rPr>
          <w:rStyle w:val="VerbatimChar"/>
        </w:rPr>
        <w:t xml:space="preserve">|  |  +-----------+   +----------+   +----------+ | |</w:t>
      </w:r>
      <w:r>
        <w:br/>
      </w:r>
      <w:r>
        <w:rPr>
          <w:rStyle w:val="VerbatimChar"/>
        </w:rPr>
        <w:t xml:space="preserve">|  |                                              | |</w:t>
      </w:r>
      <w:r>
        <w:br/>
      </w:r>
      <w:r>
        <w:rPr>
          <w:rStyle w:val="VerbatimChar"/>
        </w:rPr>
        <w:t xml:space="preserve">|  +---------------------------------------------+ |</w:t>
      </w:r>
      <w:r>
        <w:br/>
      </w: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         ^</w:t>
      </w:r>
      <w:r>
        <w:br/>
      </w:r>
      <w:r>
        <w:rPr>
          <w:rStyle w:val="VerbatimChar"/>
        </w:rPr>
        <w:t xml:space="preserve">         |  HTTPS :8443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+----+----+</w:t>
      </w:r>
      <w:r>
        <w:br/>
      </w:r>
      <w:r>
        <w:rPr>
          <w:rStyle w:val="VerbatimChar"/>
        </w:rPr>
        <w:t xml:space="preserve">    |  Users  |</w:t>
      </w:r>
      <w:r>
        <w:br/>
      </w:r>
      <w:r>
        <w:rPr>
          <w:rStyle w:val="VerbatimChar"/>
        </w:rPr>
        <w:t xml:space="preserve">    | (Browser)|</w:t>
      </w:r>
      <w:r>
        <w:br/>
      </w:r>
      <w:r>
        <w:rPr>
          <w:rStyle w:val="VerbatimChar"/>
        </w:rPr>
        <w:t xml:space="preserve">    +----------+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980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sap-nginx</w:t>
            </w:r>
          </w:p>
        </w:tc>
        <w:tc>
          <w:tcPr/>
          <w:p>
            <w:pPr>
              <w:pStyle w:val="Compact"/>
            </w:pPr>
            <w:r>
              <w:t xml:space="preserve">nginx:stable</w:t>
            </w:r>
          </w:p>
        </w:tc>
        <w:tc>
          <w:tcPr/>
          <w:p>
            <w:pPr>
              <w:pStyle w:val="Compact"/>
            </w:pPr>
            <w:r>
              <w:t xml:space="preserve">8080 (HTTP) / 8443 (HTTPS)</w:t>
            </w:r>
          </w:p>
        </w:tc>
        <w:tc>
          <w:tcPr/>
          <w:p>
            <w:pPr>
              <w:pStyle w:val="Compact"/>
            </w:pPr>
            <w:r>
              <w:t xml:space="preserve">TLS termination, security headers, reverse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sap-app</w:t>
            </w:r>
          </w:p>
        </w:tc>
        <w:tc>
          <w:tcPr/>
          <w:p>
            <w:pPr>
              <w:pStyle w:val="Compact"/>
            </w:pPr>
            <w:r>
              <w:t xml:space="preserve">sap-app:latest (custom)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Next.js application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sap-postgres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 (internal only)</w:t>
            </w:r>
          </w:p>
        </w:tc>
        <w:tc>
          <w:tcPr/>
          <w:p>
            <w:pPr>
              <w:pStyle w:val="Compact"/>
            </w:pPr>
            <w:r>
              <w:t xml:space="preserve">PostgreSQL database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PostgreSQL is</w:t>
      </w:r>
      <w:r>
        <w:t xml:space="preserve"> </w:t>
      </w:r>
      <w:r>
        <w:rPr>
          <w:b/>
          <w:bCs/>
        </w:rPr>
        <w:t xml:space="preserve">never exposed</w:t>
      </w:r>
      <w:r>
        <w:t xml:space="preserve"> </w:t>
      </w:r>
      <w:r>
        <w:t xml:space="preserve">outside the Docker network</w:t>
      </w:r>
      <w:r>
        <w:t xml:space="preserve"> </w:t>
      </w:r>
      <w:r>
        <w:t xml:space="preserve">- Nginx handles TLS with a self-signed certificate (auto-generated on first boot)</w:t>
      </w:r>
      <w:r>
        <w:t xml:space="preserve"> </w:t>
      </w:r>
      <w:r>
        <w:t xml:space="preserve">- The app runs as an unprivileged user (</w:t>
      </w:r>
      <w:r>
        <w:rPr>
          <w:rStyle w:val="VerbatimChar"/>
        </w:rPr>
        <w:t xml:space="preserve">nextjs:nodejs</w:t>
      </w:r>
      <w:r>
        <w:t xml:space="preserve">, UID 1001)</w:t>
      </w:r>
    </w:p>
    <w:bookmarkEnd w:id="14"/>
    <w:bookmarkEnd w:id="15"/>
    <w:bookmarkStart w:id="25" w:name="database-schema"/>
    <w:p>
      <w:pPr>
        <w:pStyle w:val="Heading1"/>
      </w:pPr>
      <w:r>
        <w:t xml:space="preserve">3. Database Schema</w:t>
      </w:r>
    </w:p>
    <w:bookmarkStart w:id="16" w:name="entity-relationship-diagram"/>
    <w:p>
      <w:pPr>
        <w:pStyle w:val="Heading2"/>
      </w:pPr>
      <w:r>
        <w:t xml:space="preserve">3.1 Entity Relationship Diagram</w:t>
      </w:r>
    </w:p>
    <w:p>
      <w:pPr>
        <w:pStyle w:val="SourceCode"/>
      </w:pPr>
      <w:r>
        <w:rPr>
          <w:rStyle w:val="VerbatimChar"/>
        </w:rPr>
        <w:t xml:space="preserve"> Team 1───* Shift 1───* ShiftAssignment *───1 User</w:t>
      </w:r>
      <w:r>
        <w:br/>
      </w:r>
      <w:r>
        <w:rPr>
          <w:rStyle w:val="VerbatimChar"/>
        </w:rPr>
        <w:t xml:space="preserve">  |                                           |</w:t>
      </w:r>
      <w:r>
        <w:br/>
      </w:r>
      <w:r>
        <w:rPr>
          <w:rStyle w:val="VerbatimChar"/>
        </w:rPr>
        <w:t xml:space="preserve">  |  1                                    1   |</w:t>
      </w:r>
      <w:r>
        <w:br/>
      </w:r>
      <w:r>
        <w:rPr>
          <w:rStyle w:val="VerbatimChar"/>
        </w:rPr>
        <w:t xml:space="preserve">  +───* Pikett *──────────────────────────+   |</w:t>
      </w:r>
      <w:r>
        <w:br/>
      </w:r>
      <w:r>
        <w:rPr>
          <w:rStyle w:val="VerbatimChar"/>
        </w:rPr>
        <w:t xml:space="preserve">  |                                           |</w:t>
      </w:r>
      <w:r>
        <w:br/>
      </w:r>
      <w:r>
        <w:rPr>
          <w:rStyle w:val="VerbatimChar"/>
        </w:rPr>
        <w:t xml:space="preserve">  +───* User (members)                        |</w:t>
      </w:r>
      <w:r>
        <w:br/>
      </w:r>
      <w:r>
        <w:rPr>
          <w:rStyle w:val="VerbatimChar"/>
        </w:rPr>
        <w:t xml:space="preserve">  |                                           |</w:t>
      </w:r>
      <w:r>
        <w:br/>
      </w:r>
      <w:r>
        <w:rPr>
          <w:rStyle w:val="VerbatimChar"/>
        </w:rPr>
        <w:t xml:space="preserve">  +───? User (lead, unique)                   |</w:t>
      </w:r>
      <w:r>
        <w:br/>
      </w:r>
      <w:r>
        <w:br/>
      </w:r>
      <w:r>
        <w:rPr>
          <w:rStyle w:val="VerbatimChar"/>
        </w:rPr>
        <w:t xml:space="preserve"> RotationPattern  (standalone templates)</w:t>
      </w:r>
      <w:r>
        <w:br/>
      </w:r>
      <w:r>
        <w:rPr>
          <w:rStyle w:val="VerbatimChar"/>
        </w:rPr>
        <w:t xml:space="preserve"> Holiday          (standalone reference data)</w:t>
      </w:r>
      <w:r>
        <w:br/>
      </w:r>
      <w:r>
        <w:rPr>
          <w:rStyle w:val="VerbatimChar"/>
        </w:rPr>
        <w:t xml:space="preserve"> OutOfOfficeEvent (linked to User by email)</w:t>
      </w:r>
      <w:r>
        <w:br/>
      </w:r>
      <w:r>
        <w:rPr>
          <w:rStyle w:val="VerbatimChar"/>
        </w:rPr>
        <w:t xml:space="preserve"> AuditLog         (standalone audit trail)</w:t>
      </w:r>
    </w:p>
    <w:bookmarkEnd w:id="16"/>
    <w:bookmarkStart w:id="24" w:name="models"/>
    <w:p>
      <w:pPr>
        <w:pStyle w:val="Heading2"/>
      </w:pPr>
      <w:r>
        <w:t xml:space="preserve">3.2 Models</w:t>
      </w:r>
    </w:p>
    <w:bookmarkStart w:id="17" w:name="user"/>
    <w:p>
      <w:pPr>
        <w:pStyle w:val="Heading3"/>
      </w:pPr>
      <w:r>
        <w:t xml:space="preserve">User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 (unique)</w:t>
            </w:r>
          </w:p>
        </w:tc>
        <w:tc>
          <w:tcPr/>
          <w:p>
            <w:pPr>
              <w:pStyle w:val="Compact"/>
            </w:pPr>
            <w:r>
              <w:t xml:space="preserve">User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firstName / lastName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Swiss canton code (BE, ZH, VD) for holiday matching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Job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workPercent</w:t>
            </w:r>
          </w:p>
        </w:tc>
        <w:tc>
          <w:tcPr/>
          <w:p>
            <w:pPr>
              <w:pStyle w:val="Compact"/>
            </w:pPr>
            <w:r>
              <w:t xml:space="preserve">Int (0-100)</w:t>
            </w:r>
          </w:p>
        </w:tc>
        <w:tc>
          <w:tcPr/>
          <w:p>
            <w:pPr>
              <w:pStyle w:val="Compact"/>
            </w:pPr>
            <w:r>
              <w:t xml:space="preserve">Work percentage, default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</w:t>
            </w:r>
          </w:p>
        </w:tc>
        <w:tc>
          <w:tcPr/>
          <w:p>
            <w:pPr>
              <w:pStyle w:val="Compact"/>
            </w:pPr>
            <w:r>
              <w:t xml:space="preserve">User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rotationConfig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  <w:r>
              <w:t xml:space="preserve">Rotation pattern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JSON?</w:t>
            </w:r>
          </w:p>
        </w:tc>
        <w:tc>
          <w:tcPr/>
          <w:p>
            <w:pPr>
              <w:pStyle w:val="Compact"/>
            </w:pPr>
            <w:r>
              <w:t xml:space="preserve">Weekly availability schedule (morning/afternoon per 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</w:tbl>
    <w:bookmarkEnd w:id="17"/>
    <w:bookmarkStart w:id="18" w:name="team"/>
    <w:p>
      <w:pPr>
        <w:pStyle w:val="Heading3"/>
      </w:pPr>
      <w:r>
        <w:t xml:space="preserve">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Hex color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leadId</w:t>
            </w:r>
          </w:p>
        </w:tc>
        <w:tc>
          <w:tcPr/>
          <w:p>
            <w:pPr>
              <w:pStyle w:val="Compact"/>
            </w:pPr>
            <w:r>
              <w:t xml:space="preserve">String? (unique)</w:t>
            </w:r>
          </w:p>
        </w:tc>
        <w:tc>
          <w:tcPr/>
          <w:p>
            <w:pPr>
              <w:pStyle w:val="Compact"/>
            </w:pPr>
            <w:r>
              <w:t xml:space="preserve">FK to User (team lead)</w:t>
            </w:r>
          </w:p>
        </w:tc>
      </w:tr>
    </w:tbl>
    <w:bookmarkEnd w:id="18"/>
    <w:bookmarkStart w:id="19" w:name="shift"/>
    <w:p>
      <w:pPr>
        <w:pStyle w:val="Heading3"/>
      </w:pPr>
      <w:r>
        <w:t xml:space="preserve">Shift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Shift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startTime / endTime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t xml:space="preserve">“HH:MM”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daysOfWeek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Active days (0=Sun, 1=Mon,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membersRequired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Number of people needed per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LOW / MEDIUM / HIGH / CRITICAL</w:t>
            </w:r>
          </w:p>
        </w:tc>
        <w:tc>
          <w:tcPr/>
          <w:p>
            <w:pPr>
              <w:pStyle w:val="Compact"/>
            </w:pPr>
            <w:r>
              <w:t xml:space="preserve">Shift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/ INACTIVE / ARCHIVED</w:t>
            </w:r>
          </w:p>
        </w:tc>
        <w:tc>
          <w:tcPr/>
          <w:p>
            <w:pPr>
              <w:pStyle w:val="Compact"/>
            </w:pPr>
            <w:r>
              <w:t xml:space="preserve">Shift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Hex color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senderMailbox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Shared mailbox email for calendar 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includedUserIds / excludedUserIds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User allow/deny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</w:tbl>
    <w:bookmarkEnd w:id="19"/>
    <w:bookmarkStart w:id="20" w:name="pikett-on-call"/>
    <w:p>
      <w:pPr>
        <w:pStyle w:val="Heading3"/>
      </w:pPr>
      <w:r>
        <w:t xml:space="preserve">Pikett (On-Call)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Pikett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startWeek / endWeek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week format</w:t>
            </w:r>
            <w:r>
              <w:t xml:space="preserve"> </w:t>
            </w:r>
            <w:r>
              <w:t xml:space="preserve">“2026-W09”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daysOfWeek</w:t>
            </w:r>
          </w:p>
        </w:tc>
        <w:tc>
          <w:tcPr/>
          <w:p>
            <w:pPr>
              <w:pStyle w:val="Compact"/>
            </w:pPr>
            <w: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Active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is24_7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24/7 on-call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FK to assigned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includedUserIds / excludedUserIds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User allow/deny lists</w:t>
            </w:r>
          </w:p>
        </w:tc>
      </w:tr>
    </w:tbl>
    <w:bookmarkEnd w:id="20"/>
    <w:bookmarkStart w:id="21" w:name="shiftassignment"/>
    <w:p>
      <w:pPr>
        <w:pStyle w:val="Heading3"/>
      </w:pPr>
      <w:r>
        <w:t xml:space="preserve">ShiftAssignment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Assignment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PENDING / ACCEPTED / REFUSED / CANCELLED</w:t>
            </w:r>
          </w:p>
        </w:tc>
        <w:tc>
          <w:tcPr/>
          <w:p>
            <w:pPr>
              <w:pStyle w:val="Compact"/>
            </w:pPr>
            <w:r>
              <w:t xml:space="preserve">Response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outlookEventId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Microsoft Graph event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Was this assignment resent?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FK to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[date, shiftId, userId]</w:t>
      </w:r>
      <w:r>
        <w:t xml:space="preserve"> </w:t>
      </w:r>
      <w:r>
        <w:t xml:space="preserve">- one assignment per user per shift per day.</w:t>
      </w:r>
    </w:p>
    <w:bookmarkEnd w:id="21"/>
    <w:bookmarkStart w:id="22" w:name="holiday"/>
    <w:p>
      <w:pPr>
        <w:pStyle w:val="Heading3"/>
      </w:pPr>
      <w:r>
        <w:t xml:space="preserve">Holiday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 (CUID)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Holiday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cantons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Applicable cantons (BE, ZH, VD, 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FEDERAL / CANTONAL / CUSTOM</w:t>
            </w:r>
          </w:p>
        </w:tc>
        <w:tc>
          <w:tcPr/>
          <w:p>
            <w:pPr>
              <w:pStyle w:val="Compact"/>
            </w:pPr>
            <w:r>
              <w:t xml:space="preserve">Holiday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Repeats every year</w:t>
            </w:r>
          </w:p>
        </w:tc>
      </w:tr>
    </w:tbl>
    <w:bookmarkEnd w:id="22"/>
    <w:bookmarkStart w:id="23" w:name="other-models"/>
    <w:p>
      <w:pPr>
        <w:pStyle w:val="Heading3"/>
      </w:pPr>
      <w:r>
        <w:t xml:space="preserve">Other Models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RotationPattern</w:t>
      </w:r>
      <w:r>
        <w:t xml:space="preserve">: Stores reusable multi-week rotation cycle templates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OutOfOfficeEvent</w:t>
      </w:r>
      <w:r>
        <w:t xml:space="preserve">: Synced OOF events from Outlook, linked by</w:t>
      </w:r>
      <w:r>
        <w:t xml:space="preserve"> </w:t>
      </w:r>
      <w:r>
        <w:rPr>
          <w:rStyle w:val="VerbatimChar"/>
        </w:rPr>
        <w:t xml:space="preserve">userEmail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AuditLog</w:t>
      </w:r>
      <w:r>
        <w:t xml:space="preserve">: Action audit trail with entity, action type, and JSON data</w:t>
      </w:r>
    </w:p>
    <w:bookmarkEnd w:id="23"/>
    <w:bookmarkEnd w:id="24"/>
    <w:bookmarkEnd w:id="25"/>
    <w:bookmarkStart w:id="32" w:name="frontend-pages"/>
    <w:p>
      <w:pPr>
        <w:pStyle w:val="Heading1"/>
      </w:pPr>
      <w:r>
        <w:t xml:space="preserve">4. Frontend Pages</w:t>
      </w:r>
    </w:p>
    <w:bookmarkStart w:id="26" w:name="login-page"/>
    <w:p>
      <w:pPr>
        <w:pStyle w:val="Heading2"/>
      </w:pPr>
      <w:r>
        <w:t xml:space="preserve">4.1 Login Page (</w:t>
      </w:r>
      <w:r>
        <w:rPr>
          <w:rStyle w:val="VerbatimChar"/>
        </w:rPr>
        <w:t xml:space="preserve">/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Authenticate the user via Azure AD SSO.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- Displays a login button</w:t>
      </w:r>
      <w:r>
        <w:t xml:space="preserve"> </w:t>
      </w:r>
      <w:r>
        <w:t xml:space="preserve">- Calls MSAL</w:t>
      </w:r>
      <w:r>
        <w:t xml:space="preserve"> </w:t>
      </w:r>
      <w:r>
        <w:rPr>
          <w:rStyle w:val="VerbatimChar"/>
        </w:rPr>
        <w:t xml:space="preserve">loginRedirect</w:t>
      </w:r>
      <w:r>
        <w:t xml:space="preserve"> </w:t>
      </w:r>
      <w:r>
        <w:t xml:space="preserve">to initiate the Azure AD OAuth flow</w:t>
      </w:r>
      <w:r>
        <w:t xml:space="preserve"> </w:t>
      </w:r>
      <w:r>
        <w:t xml:space="preserve">- On success, redirects to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- Handles MFA automatically via Entra ID</w:t>
      </w:r>
    </w:p>
    <w:p>
      <w:pPr>
        <w:pStyle w:val="BodyText"/>
      </w:pPr>
      <w:r>
        <w:rPr>
          <w:b/>
          <w:bCs/>
        </w:rPr>
        <w:t xml:space="preserve">Connected to:</w:t>
      </w:r>
      <w:r>
        <w:t xml:space="preserve"> </w:t>
      </w:r>
      <w:r>
        <w:t xml:space="preserve">Microsoft Entra ID (Azure AD) - no internal API calls.</w:t>
      </w:r>
    </w:p>
    <w:bookmarkEnd w:id="26"/>
    <w:bookmarkStart w:id="27" w:name="dashboard-dashboard"/>
    <w:p>
      <w:pPr>
        <w:pStyle w:val="Heading2"/>
      </w:pPr>
      <w:r>
        <w:t xml:space="preserve">4.2 Dashboard (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Operational overview of all shift assignments with statistics.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KPI cards</w:t>
      </w:r>
      <w:r>
        <w:t xml:space="preserve">: Total assignments, accepted, pending, refused 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Date range filters</w:t>
      </w:r>
      <w:r>
        <w:t xml:space="preserve">: 7d / 30d / 90d / 180d / All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Team filter</w:t>
      </w:r>
      <w:r>
        <w:t xml:space="preserve">: Filter by team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filters</w:t>
      </w:r>
      <w:r>
        <w:t xml:space="preserve">: By user, shift, status, specific date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Sortable table</w:t>
      </w:r>
      <w:r>
        <w:t xml:space="preserve">: Paginated (10/page) with assignment details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Outlook Sync</w:t>
      </w:r>
      <w:r>
        <w:t xml:space="preserve">: Button to sync accept/refuse responses from Outlook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Resend</w:t>
      </w:r>
      <w:r>
        <w:t xml:space="preserve">: Reassign a shift to a different user (checks availability live)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</w:t>
      </w:r>
      <w:r>
        <w:t xml:space="preserve">: Remove an assignment and cancel the Outlook event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 Export</w:t>
      </w:r>
      <w:r>
        <w:t xml:space="preserve">: Export assignments or user statistics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Statistics tab</w:t>
      </w:r>
      <w:r>
        <w:t xml:space="preserve">: Per-user acceptance rates</w:t>
      </w:r>
    </w:p>
    <w:p>
      <w:pPr>
        <w:pStyle w:val="BodyText"/>
      </w:pPr>
      <w:r>
        <w:rPr>
          <w:b/>
          <w:bCs/>
        </w:rPr>
        <w:t xml:space="preserve">API connections: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</w:t>
            </w:r>
          </w:p>
        </w:tc>
        <w:tc>
          <w:tcPr/>
          <w:p>
            <w:pPr>
              <w:pStyle w:val="Compact"/>
            </w:pPr>
            <w:r>
              <w:t xml:space="preserve">Load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/api/shift-assignments/stats</w:t>
            </w:r>
          </w:p>
        </w:tc>
        <w:tc>
          <w:tcPr/>
          <w:p>
            <w:pPr>
              <w:pStyle w:val="Compact"/>
            </w:pPr>
            <w:r>
              <w:t xml:space="preserve">Load statistics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/api/outlook/sync</w:t>
            </w:r>
          </w:p>
        </w:tc>
        <w:tc>
          <w:tcPr/>
          <w:p>
            <w:pPr>
              <w:pStyle w:val="Compact"/>
            </w:pPr>
            <w:r>
              <w:t xml:space="preserve">Sync Outlook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Resend invitation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Cancel Outlook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/api/shift-assignments/{id}</w:t>
            </w:r>
          </w:p>
        </w:tc>
        <w:tc>
          <w:tcPr/>
          <w:p>
            <w:pPr>
              <w:pStyle w:val="Compact"/>
            </w:pPr>
            <w:r>
              <w:t xml:space="preserve">Update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/api/shift-assignments/{id}</w:t>
            </w:r>
          </w:p>
        </w:tc>
        <w:tc>
          <w:tcPr/>
          <w:p>
            <w:pPr>
              <w:pStyle w:val="Compact"/>
            </w:pPr>
            <w:r>
              <w:t xml:space="preserve">Delete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  <w:r>
              <w:t xml:space="preserve"> </w:t>
            </w:r>
            <w:r>
              <w:rPr>
                <w:rStyle w:val="VerbatimChar"/>
              </w:rPr>
              <w:t xml:space="preserve">getSchedule</w:t>
            </w:r>
          </w:p>
        </w:tc>
        <w:tc>
          <w:tcPr/>
          <w:p>
            <w:pPr>
              <w:pStyle w:val="Compact"/>
            </w:pPr>
            <w:r>
              <w:t xml:space="preserve">Check OOF for resend</w:t>
            </w:r>
          </w:p>
        </w:tc>
      </w:tr>
    </w:tbl>
    <w:bookmarkEnd w:id="27"/>
    <w:bookmarkStart w:id="28" w:name="planner-planner"/>
    <w:p>
      <w:pPr>
        <w:pStyle w:val="Heading2"/>
      </w:pPr>
      <w:r>
        <w:t xml:space="preserve">4.3 Planner (</w:t>
      </w:r>
      <w:r>
        <w:rPr>
          <w:rStyle w:val="VerbatimChar"/>
        </w:rPr>
        <w:t xml:space="preserve">/planner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The core scheduling engine. Auto-generates shift assignments and sends Outlook invitations.</w:t>
      </w:r>
    </w:p>
    <w:p>
      <w:pPr>
        <w:pStyle w:val="BodyText"/>
      </w:pPr>
      <w:r>
        <w:rPr>
          <w:b/>
          <w:bCs/>
        </w:rPr>
        <w:t xml:space="preserve">How the scheduling algorithm works: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Piketts (on-call)</w:t>
      </w:r>
      <w:r>
        <w:t xml:space="preserve">: Assigns one user per week, rotating through eligible members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Rotation patterns</w:t>
      </w:r>
      <w:r>
        <w:t xml:space="preserve">: Users with assigned rotation patterns are placed first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Regular shifts</w:t>
      </w:r>
      <w:r>
        <w:t xml:space="preserve">: For each date x shift combination:</w:t>
      </w:r>
    </w:p>
    <w:p>
      <w:pPr>
        <w:pStyle w:val="Compact"/>
        <w:numPr>
          <w:ilvl w:val="1"/>
          <w:numId w:val="1006"/>
        </w:numPr>
      </w:pPr>
      <w:r>
        <w:t xml:space="preserve">Checks 5 constraints in order:</w:t>
      </w:r>
    </w:p>
    <w:p>
      <w:pPr>
        <w:pStyle w:val="Compact"/>
        <w:numPr>
          <w:ilvl w:val="2"/>
          <w:numId w:val="1007"/>
        </w:numPr>
      </w:pPr>
      <w:r>
        <w:t xml:space="preserve">Public holiday (per user’s canton)</w:t>
      </w:r>
    </w:p>
    <w:p>
      <w:pPr>
        <w:pStyle w:val="Compact"/>
        <w:numPr>
          <w:ilvl w:val="2"/>
          <w:numId w:val="1007"/>
        </w:numPr>
      </w:pPr>
      <w:r>
        <w:t xml:space="preserve">Working day check (per availability schedule)</w:t>
      </w:r>
    </w:p>
    <w:p>
      <w:pPr>
        <w:pStyle w:val="Compact"/>
        <w:numPr>
          <w:ilvl w:val="2"/>
          <w:numId w:val="1007"/>
        </w:numPr>
      </w:pPr>
      <w:r>
        <w:t xml:space="preserve">Already assigned to another shift today</w:t>
      </w:r>
    </w:p>
    <w:p>
      <w:pPr>
        <w:pStyle w:val="Compact"/>
        <w:numPr>
          <w:ilvl w:val="2"/>
          <w:numId w:val="1007"/>
        </w:numPr>
      </w:pPr>
      <w:r>
        <w:t xml:space="preserve">Out-of-Office / Busy in Outlook</w:t>
      </w:r>
    </w:p>
    <w:p>
      <w:pPr>
        <w:pStyle w:val="Compact"/>
        <w:numPr>
          <w:ilvl w:val="2"/>
          <w:numId w:val="1007"/>
        </w:numPr>
      </w:pPr>
      <w:r>
        <w:t xml:space="preserve">Consecutive shift check (avoid back-to-back days)</w:t>
      </w:r>
    </w:p>
    <w:p>
      <w:pPr>
        <w:pStyle w:val="Compact"/>
        <w:numPr>
          <w:ilvl w:val="1"/>
          <w:numId w:val="1006"/>
        </w:numPr>
      </w:pPr>
      <w:r>
        <w:t xml:space="preserve">Picks the next available user from a weekly queue (deterministic shuffle)</w:t>
      </w:r>
    </w:p>
    <w:p>
      <w:pPr>
        <w:pStyle w:val="Compact"/>
        <w:numPr>
          <w:ilvl w:val="1"/>
          <w:numId w:val="1006"/>
        </w:numPr>
      </w:pPr>
      <w:r>
        <w:t xml:space="preserve">Balances workload using assignment ratio</w:t>
      </w:r>
    </w:p>
    <w:p>
      <w:pPr>
        <w:pStyle w:val="FirstParagraph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Configuration panel</w:t>
      </w:r>
      <w:r>
        <w:t xml:space="preserve">: Select shifts, piketts, date range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 calendar view</w:t>
      </w:r>
      <w:r>
        <w:t xml:space="preserve">: Color-coded assignment badges per day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detail dialog</w:t>
      </w:r>
      <w:r>
        <w:t xml:space="preserve">: Click a day to see all assignments, available/unavailable users with reasons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override</w:t>
      </w:r>
      <w:r>
        <w:t xml:space="preserve">: Reassign any slot to a different user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 invitations</w:t>
      </w:r>
      <w:r>
        <w:t xml:space="preserve">: Bulk-send Outlook calendar events for all assignments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Settings</w:t>
      </w:r>
      <w:r>
        <w:t xml:space="preserve">: Toggle algorithm rules (avoid consecutive, balance shifts, check calendars, etc.)</w:t>
      </w:r>
    </w:p>
    <w:p>
      <w:pPr>
        <w:pStyle w:val="BodyText"/>
      </w:pPr>
      <w:r>
        <w:rPr>
          <w:b/>
          <w:bCs/>
        </w:rPr>
        <w:t xml:space="preserve">API connections: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/api/shifts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/api/teams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/api/piketts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/api/holidays</w:t>
            </w:r>
          </w:p>
        </w:tc>
        <w:tc>
          <w:tcPr/>
          <w:p>
            <w:pPr>
              <w:pStyle w:val="Compact"/>
            </w:pPr>
            <w:r>
              <w:t xml:space="preserve">Load reference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/api/shift-assignments?startDate=&amp;endDate=</w:t>
            </w:r>
          </w:p>
        </w:tc>
        <w:tc>
          <w:tcPr/>
          <w:p>
            <w:pPr>
              <w:pStyle w:val="Compact"/>
            </w:pPr>
            <w:r>
              <w:t xml:space="preserve">Load existing assignments (calendar badges)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Send Outlook invitation per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/api/shift-assignments</w:t>
            </w:r>
          </w:p>
        </w:tc>
        <w:tc>
          <w:tcPr/>
          <w:p>
            <w:pPr>
              <w:pStyle w:val="Compact"/>
            </w:pPr>
            <w:r>
              <w:t xml:space="preserve">Bulk-create DB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</w:t>
            </w:r>
            <w:r>
              <w:t xml:space="preserve"> </w:t>
            </w:r>
            <w:r>
              <w:rPr>
                <w:rStyle w:val="VerbatimChar"/>
              </w:rPr>
              <w:t xml:space="preserve">getSchedule</w:t>
            </w:r>
          </w:p>
        </w:tc>
        <w:tc>
          <w:tcPr/>
          <w:p>
            <w:pPr>
              <w:pStyle w:val="Compact"/>
            </w:pPr>
            <w:r>
              <w:t xml:space="preserve">Batch OOF/busy check</w:t>
            </w:r>
          </w:p>
        </w:tc>
      </w:tr>
    </w:tbl>
    <w:bookmarkEnd w:id="28"/>
    <w:bookmarkStart w:id="29" w:name="users-teams-users"/>
    <w:p>
      <w:pPr>
        <w:pStyle w:val="Heading2"/>
      </w:pPr>
      <w:r>
        <w:t xml:space="preserve">4.4 Users &amp; Teams (</w:t>
      </w:r>
      <w:r>
        <w:rPr>
          <w:rStyle w:val="VerbatimChar"/>
        </w:rPr>
        <w:t xml:space="preserve">/users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CRUD management for users and teams.</w:t>
      </w:r>
    </w:p>
    <w:p>
      <w:pPr>
        <w:pStyle w:val="BodyText"/>
      </w:pPr>
      <w:r>
        <w:rPr>
          <w:b/>
          <w:bCs/>
        </w:rPr>
        <w:t xml:space="preserve">Users management:</w:t>
      </w:r>
      <w:r>
        <w:t xml:space="preserve"> </w:t>
      </w:r>
      <w:r>
        <w:t xml:space="preserve">- Grid view (avatar cards) or List view (sortable table)</w:t>
      </w:r>
      <w:r>
        <w:t xml:space="preserve"> </w:t>
      </w:r>
      <w:r>
        <w:t xml:space="preserve">- Search, filter by team/status, sort by name</w:t>
      </w:r>
      <w:r>
        <w:t xml:space="preserve"> </w:t>
      </w:r>
      <w:r>
        <w:t xml:space="preserve">- Create/Edit user: personal info, team assignment, availability schedule, rotation pattern</w:t>
      </w:r>
      <w:r>
        <w:t xml:space="preserve"> </w:t>
      </w:r>
      <w:r>
        <w:t xml:space="preserve">- Availability editor: full-time / part-time with per-day morning/afternoon toggle</w:t>
      </w:r>
      <w:r>
        <w:t xml:space="preserve"> </w:t>
      </w:r>
      <w:r>
        <w:t xml:space="preserve">- Work percentage auto-calculated from availability</w:t>
      </w:r>
    </w:p>
    <w:p>
      <w:pPr>
        <w:pStyle w:val="BodyText"/>
      </w:pPr>
      <w:r>
        <w:rPr>
          <w:b/>
          <w:bCs/>
        </w:rPr>
        <w:t xml:space="preserve">Teams management:</w:t>
      </w:r>
      <w:r>
        <w:t xml:space="preserve"> </w:t>
      </w:r>
      <w:r>
        <w:t xml:space="preserve">- Create/Edit/Delete teams</w:t>
      </w:r>
      <w:r>
        <w:t xml:space="preserve"> </w:t>
      </w:r>
      <w:r>
        <w:t xml:space="preserve">- Assign team lead, color, description</w:t>
      </w:r>
      <w:r>
        <w:t xml:space="preserve"> </w:t>
      </w:r>
      <w:r>
        <w:t xml:space="preserve">- View member count and shift count</w:t>
      </w:r>
    </w:p>
    <w:p>
      <w:pPr>
        <w:pStyle w:val="BodyText"/>
      </w:pPr>
      <w:r>
        <w:rPr>
          <w:b/>
          <w:bCs/>
        </w:rPr>
        <w:t xml:space="preserve">API connections:</w:t>
      </w:r>
      <w:r>
        <w:t xml:space="preserve"> </w:t>
      </w:r>
      <w:r>
        <w:rPr>
          <w:rStyle w:val="VerbatimChar"/>
        </w:rPr>
        <w:t xml:space="preserve">GET/POST /api/users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/api/users/{id}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/api/teams/{id}</w:t>
      </w:r>
    </w:p>
    <w:bookmarkEnd w:id="29"/>
    <w:bookmarkStart w:id="30" w:name="shifts-piketts-shifts"/>
    <w:p>
      <w:pPr>
        <w:pStyle w:val="Heading2"/>
      </w:pPr>
      <w:r>
        <w:t xml:space="preserve">4.5 Shifts &amp; Piketts (</w:t>
      </w:r>
      <w:r>
        <w:rPr>
          <w:rStyle w:val="VerbatimChar"/>
        </w:rPr>
        <w:t xml:space="preserve">/shifts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CRUD management for shift definitions and on-call (pikett) definitions.</w:t>
      </w:r>
    </w:p>
    <w:p>
      <w:pPr>
        <w:pStyle w:val="BodyText"/>
      </w:pPr>
      <w:r>
        <w:rPr>
          <w:b/>
          <w:bCs/>
        </w:rPr>
        <w:t xml:space="preserve">Shift management:</w:t>
      </w:r>
      <w:r>
        <w:t xml:space="preserve"> </w:t>
      </w:r>
      <w:r>
        <w:t xml:space="preserve">- Create/Edit/Delete shifts</w:t>
      </w:r>
      <w:r>
        <w:t xml:space="preserve"> </w:t>
      </w:r>
      <w:r>
        <w:t xml:space="preserve">- Set time range, active days, team, priority, color</w:t>
      </w:r>
      <w:r>
        <w:t xml:space="preserve"> </w:t>
      </w:r>
      <w:r>
        <w:t xml:space="preserve">- Sender mailbox (shared email for calendar invites)</w:t>
      </w:r>
      <w:r>
        <w:t xml:space="preserve"> </w:t>
      </w:r>
      <w:r>
        <w:t xml:space="preserve">- Member selector: include/exclude users from different teams</w:t>
      </w:r>
      <w:r>
        <w:t xml:space="preserve"> </w:t>
      </w:r>
      <w:r>
        <w:t xml:space="preserve">- Duplicate a shift with one click</w:t>
      </w:r>
    </w:p>
    <w:p>
      <w:pPr>
        <w:pStyle w:val="BodyText"/>
      </w:pPr>
      <w:r>
        <w:rPr>
          <w:b/>
          <w:bCs/>
        </w:rPr>
        <w:t xml:space="preserve">Pikett management:</w:t>
      </w:r>
      <w:r>
        <w:t xml:space="preserve"> </w:t>
      </w:r>
      <w:r>
        <w:t xml:space="preserve">- Create/Edit/Delete pikett periods</w:t>
      </w:r>
      <w:r>
        <w:t xml:space="preserve"> </w:t>
      </w:r>
      <w:r>
        <w:t xml:space="preserve">- Set week range, active days, team, 24/7 flag</w:t>
      </w:r>
      <w:r>
        <w:t xml:space="preserve"> </w:t>
      </w:r>
      <w:r>
        <w:t xml:space="preserve">- Include/exclude users</w:t>
      </w:r>
    </w:p>
    <w:p>
      <w:pPr>
        <w:pStyle w:val="BodyText"/>
      </w:pPr>
      <w:r>
        <w:rPr>
          <w:b/>
          <w:bCs/>
        </w:rPr>
        <w:t xml:space="preserve">API connections:</w:t>
      </w:r>
      <w:r>
        <w:t xml:space="preserve"> </w:t>
      </w:r>
      <w:r>
        <w:rPr>
          <w:rStyle w:val="VerbatimChar"/>
        </w:rPr>
        <w:t xml:space="preserve">GET/POST /api/shifts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/api/shifts/{id}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/api/piketts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PUT/DELETE /api/piketts/{id}</w:t>
      </w:r>
    </w:p>
    <w:bookmarkEnd w:id="30"/>
    <w:bookmarkStart w:id="31" w:name="settings-settings"/>
    <w:p>
      <w:pPr>
        <w:pStyle w:val="Heading2"/>
      </w:pPr>
      <w:r>
        <w:t xml:space="preserve">4.6 Settings (</w:t>
      </w:r>
      <w:r>
        <w:rPr>
          <w:rStyle w:val="VerbatimChar"/>
        </w:rPr>
        <w:t xml:space="preserve">/settings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System administration - planning rules, holidays, backups.</w:t>
      </w:r>
    </w:p>
    <w:p>
      <w:pPr>
        <w:pStyle w:val="BodyText"/>
      </w:pPr>
      <w:r>
        <w:rPr>
          <w:b/>
          <w:bCs/>
        </w:rPr>
        <w:t xml:space="preserve">3 tabs: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Planning Rules</w:t>
      </w:r>
      <w:r>
        <w:t xml:space="preserve">: Toggle algorithm settings (avoid consecutive shifts, balance shifts, check OOF calendars, priority system, enable rotations). Saved to localStorage.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Holidays</w:t>
      </w:r>
      <w:r>
        <w:t xml:space="preserve">: Import Swiss public holidays (BE, ZH, VD cantons) per year. Create/edit/delete custom holidays. Used by the planner to skip holiday dates.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Backup</w:t>
      </w:r>
      <w:r>
        <w:t xml:space="preserve">: Create/download/restore/delete database backups. Upload a backup file for restore. Full DB wipe + restore with confirmation dialog.</w:t>
      </w:r>
    </w:p>
    <w:p>
      <w:pPr>
        <w:pStyle w:val="FirstParagraph"/>
      </w:pPr>
      <w:r>
        <w:rPr>
          <w:b/>
          <w:bCs/>
        </w:rPr>
        <w:t xml:space="preserve">API connections:</w:t>
      </w:r>
      <w:r>
        <w:t xml:space="preserve"> </w:t>
      </w:r>
      <w:r>
        <w:rPr>
          <w:rStyle w:val="VerbatimChar"/>
        </w:rPr>
        <w:t xml:space="preserve">GET/POST /api/backup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/api/backup/download/{file}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/api/backup/{file}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/api/backup/restore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GET/POST /api/holidays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/api/holidays/import</w:t>
      </w:r>
    </w:p>
    <w:bookmarkEnd w:id="31"/>
    <w:bookmarkEnd w:id="32"/>
    <w:bookmarkStart w:id="36" w:name="api-reference"/>
    <w:p>
      <w:pPr>
        <w:pStyle w:val="Heading1"/>
      </w:pPr>
      <w:r>
        <w:t xml:space="preserve">5. API Reference</w:t>
      </w:r>
    </w:p>
    <w:bookmarkStart w:id="33" w:name="authentication"/>
    <w:p>
      <w:pPr>
        <w:pStyle w:val="Heading2"/>
      </w:pPr>
      <w:r>
        <w:t xml:space="preserve">5.1 Authentication</w:t>
      </w:r>
    </w:p>
    <w:p>
      <w:pPr>
        <w:pStyle w:val="FirstParagraph"/>
      </w:pPr>
      <w:r>
        <w:t xml:space="preserve">All API endpoints (except</w:t>
      </w:r>
      <w:r>
        <w:t xml:space="preserve"> </w:t>
      </w:r>
      <w:r>
        <w:rPr>
          <w:rStyle w:val="VerbatimChar"/>
        </w:rPr>
        <w:t xml:space="preserve">GET /api/cron/sync-outlook-responses</w:t>
      </w:r>
      <w:r>
        <w:t xml:space="preserve">) require a valid Azure AD Bearer token:</w:t>
      </w:r>
    </w:p>
    <w:p>
      <w:pPr>
        <w:pStyle w:val="SourceCode"/>
      </w:pPr>
      <w:r>
        <w:rPr>
          <w:rStyle w:val="VerbatimChar"/>
        </w:rPr>
        <w:t xml:space="preserve">Authorization: Bearer &lt;access_token&gt;</w:t>
      </w:r>
    </w:p>
    <w:p>
      <w:pPr>
        <w:pStyle w:val="FirstParagraph"/>
      </w:pPr>
      <w:r>
        <w:t xml:space="preserve">The token is validated server-side via JWKS (jose library) or Microsoft Graph fallback.</w:t>
      </w:r>
    </w:p>
    <w:bookmarkEnd w:id="33"/>
    <w:bookmarkStart w:id="34" w:name="endpoints-summary"/>
    <w:p>
      <w:pPr>
        <w:pStyle w:val="Heading2"/>
      </w:pPr>
      <w:r>
        <w:t xml:space="preserve">5.2 Endpoints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/api/teams/{id}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Get / update / delete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Get / update / delete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shifts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Get / update / delete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/api/piketts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piketts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/api/piketts/{id}</w:t>
            </w:r>
          </w:p>
        </w:tc>
        <w:tc>
          <w:tcPr/>
          <w:p>
            <w:pPr>
              <w:pStyle w:val="Compact"/>
            </w:pPr>
            <w:r>
              <w:t xml:space="preserve">PUT, DELETE</w:t>
            </w:r>
          </w:p>
        </w:tc>
        <w:tc>
          <w:tcPr/>
          <w:p>
            <w:pPr>
              <w:pStyle w:val="Compact"/>
            </w:pPr>
            <w:r>
              <w:t xml:space="preserve">Update / delete pikett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(filtered) / bulk create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/api/shift-assignments/{id}</w:t>
            </w:r>
          </w:p>
        </w:tc>
        <w:tc>
          <w:tcPr/>
          <w:p>
            <w:pPr>
              <w:pStyle w:val="Compact"/>
            </w:pPr>
            <w:r>
              <w:t xml:space="preserve">GET, PUT, PATCH, DELETE</w:t>
            </w:r>
          </w:p>
        </w:tc>
        <w:tc>
          <w:tcPr/>
          <w:p>
            <w:pPr>
              <w:pStyle w:val="Compact"/>
            </w:pPr>
            <w:r>
              <w:t xml:space="preserve">CRUD single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/api/shift-assignments/stats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Assignment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holidays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/api/holidays/{id}</w:t>
            </w:r>
          </w:p>
        </w:tc>
        <w:tc>
          <w:tcPr/>
          <w:p>
            <w:pPr>
              <w:pStyle w:val="Compact"/>
            </w:pPr>
            <w:r>
              <w:t xml:space="preserve">PUT, DELETE</w:t>
            </w:r>
          </w:p>
        </w:tc>
        <w:tc>
          <w:tcPr/>
          <w:p>
            <w:pPr>
              <w:pStyle w:val="Compact"/>
            </w:pPr>
            <w:r>
              <w:t xml:space="preserve">Update / delete holiday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/api/holidays/import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Import Swiss public holidays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/api/rotation-patterns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/ create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/api/rotation-patterns/{id}</w:t>
            </w:r>
          </w:p>
        </w:tc>
        <w:tc>
          <w:tcPr/>
          <w:p>
            <w:pPr>
              <w:pStyle w:val="Compact"/>
            </w:pPr>
            <w:r>
              <w:t xml:space="preserve">GET, PUT, DELETE</w:t>
            </w:r>
          </w:p>
        </w:tc>
        <w:tc>
          <w:tcPr/>
          <w:p>
            <w:pPr>
              <w:pStyle w:val="Compact"/>
            </w:pPr>
            <w:r>
              <w:t xml:space="preserve">CRUD single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/api/outlook/send-event</w:t>
            </w:r>
          </w:p>
        </w:tc>
        <w:tc>
          <w:tcPr/>
          <w:p>
            <w:pPr>
              <w:pStyle w:val="Compact"/>
            </w:pPr>
            <w:r>
              <w:t xml:space="preserve">POST, DELETE</w:t>
            </w:r>
          </w:p>
        </w:tc>
        <w:tc>
          <w:tcPr/>
          <w:p>
            <w:pPr>
              <w:pStyle w:val="Compact"/>
            </w:pPr>
            <w:r>
              <w:t xml:space="preserve">Create / cancel Outlook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/api/outlook/sync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Sync Outlook responses to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List backups / create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/api/backup/{fileName}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backup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/api/backup/download/{fileName}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Download backup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/api/backup/restore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Restore from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/api/cron/sync-outlook-responses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  <w:tc>
          <w:tcPr/>
          <w:p>
            <w:pPr>
              <w:pStyle w:val="Compact"/>
            </w:pPr>
            <w:r>
              <w:t xml:space="preserve">Cron job: auto-sync responses</w:t>
            </w:r>
          </w:p>
        </w:tc>
      </w:tr>
    </w:tbl>
    <w:bookmarkEnd w:id="34"/>
    <w:bookmarkStart w:id="35" w:name="rate-limiting"/>
    <w:p>
      <w:pPr>
        <w:pStyle w:val="Heading2"/>
      </w:pPr>
      <w:r>
        <w:t xml:space="preserve">5.3 Rate Limiting</w:t>
      </w:r>
    </w:p>
    <w:p>
      <w:pPr>
        <w:pStyle w:val="FirstParagraph"/>
      </w:pPr>
      <w:r>
        <w:t xml:space="preserve">All endpoints include rate limiting via</w:t>
      </w:r>
      <w:r>
        <w:t xml:space="preserve"> </w:t>
      </w:r>
      <w:r>
        <w:rPr>
          <w:rStyle w:val="VerbatimChar"/>
        </w:rPr>
        <w:t xml:space="preserve">lib/rateLimit.ts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(GET)</w:t>
            </w:r>
          </w:p>
        </w:tc>
        <w:tc>
          <w:tcPr/>
          <w:p>
            <w:pPr>
              <w:pStyle w:val="Compact"/>
            </w:pPr>
            <w:r>
              <w:t xml:space="preserve">Based on 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(POST/PUT/DELETE)</w:t>
            </w:r>
          </w:p>
        </w:tc>
        <w:tc>
          <w:tcPr/>
          <w:p>
            <w:pPr>
              <w:pStyle w:val="Compact"/>
            </w:pPr>
            <w:r>
              <w:t xml:space="preserve">Stricter limit</w:t>
            </w:r>
          </w:p>
        </w:tc>
      </w:tr>
    </w:tbl>
    <w:bookmarkEnd w:id="35"/>
    <w:bookmarkEnd w:id="36"/>
    <w:bookmarkStart w:id="62" w:name="deployment-guide"/>
    <w:p>
      <w:pPr>
        <w:pStyle w:val="Heading1"/>
      </w:pPr>
      <w:r>
        <w:t xml:space="preserve">6. Deployment Guide</w:t>
      </w:r>
    </w:p>
    <w:bookmarkStart w:id="37" w:name="prerequisites"/>
    <w:p>
      <w:pPr>
        <w:pStyle w:val="Heading2"/>
      </w:pPr>
      <w:r>
        <w:t xml:space="preserve">6.1 Prerequisites</w:t>
      </w:r>
    </w:p>
    <w:p>
      <w:pPr>
        <w:pStyle w:val="Compact"/>
        <w:numPr>
          <w:ilvl w:val="0"/>
          <w:numId w:val="1009"/>
        </w:numPr>
      </w:pPr>
      <w:r>
        <w:t xml:space="preserve">A Linux server (AlmaLinux 9.x recommended) with:</w:t>
      </w:r>
    </w:p>
    <w:p>
      <w:pPr>
        <w:pStyle w:val="Compact"/>
        <w:numPr>
          <w:ilvl w:val="1"/>
          <w:numId w:val="1010"/>
        </w:numPr>
      </w:pPr>
      <w:r>
        <w:t xml:space="preserve">Docker 27.x</w:t>
      </w:r>
    </w:p>
    <w:p>
      <w:pPr>
        <w:pStyle w:val="Compact"/>
        <w:numPr>
          <w:ilvl w:val="1"/>
          <w:numId w:val="1010"/>
        </w:numPr>
      </w:pPr>
      <w:r>
        <w:t xml:space="preserve">Docker Compose v2</w:t>
      </w:r>
    </w:p>
    <w:p>
      <w:pPr>
        <w:pStyle w:val="Compact"/>
        <w:numPr>
          <w:ilvl w:val="1"/>
          <w:numId w:val="1010"/>
        </w:numPr>
      </w:pPr>
      <w:r>
        <w:t xml:space="preserve">Git</w:t>
      </w:r>
    </w:p>
    <w:p>
      <w:pPr>
        <w:pStyle w:val="Compact"/>
        <w:numPr>
          <w:ilvl w:val="0"/>
          <w:numId w:val="1009"/>
        </w:numPr>
      </w:pPr>
      <w:r>
        <w:t xml:space="preserve">A Microsoft Azure AD (Entra ID) tenant with an app registration</w:t>
      </w:r>
    </w:p>
    <w:p>
      <w:pPr>
        <w:pStyle w:val="Compact"/>
        <w:numPr>
          <w:ilvl w:val="0"/>
          <w:numId w:val="1009"/>
        </w:numPr>
      </w:pPr>
      <w:r>
        <w:t xml:space="preserve">Network access to</w:t>
      </w:r>
      <w:r>
        <w:t xml:space="preserve"> </w:t>
      </w:r>
      <w:r>
        <w:rPr>
          <w:rStyle w:val="VerbatimChar"/>
        </w:rPr>
        <w:t xml:space="preserve">login.microsoftonline.com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graph.microsoft.com</w:t>
      </w:r>
    </w:p>
    <w:bookmarkEnd w:id="37"/>
    <w:bookmarkStart w:id="43" w:name="azure-ad-entra-id-app-registration"/>
    <w:p>
      <w:pPr>
        <w:pStyle w:val="Heading2"/>
      </w:pPr>
      <w:r>
        <w:t xml:space="preserve">6.2 Azure AD (Entra ID) App Registration</w:t>
      </w:r>
    </w:p>
    <w:bookmarkStart w:id="39" w:name="step-1-create-the-app-registration"/>
    <w:p>
      <w:pPr>
        <w:pStyle w:val="Heading3"/>
      </w:pPr>
      <w:r>
        <w:t xml:space="preserve">Step 1: Create the App Registration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hyperlink r:id="rId38">
        <w:r>
          <w:rPr>
            <w:rStyle w:val="Hyperlink"/>
          </w:rPr>
          <w:t xml:space="preserve">Azure Portal</w:t>
        </w:r>
      </w:hyperlink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Microsoft Entra ID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App registrations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New registration</w:t>
      </w:r>
    </w:p>
    <w:p>
      <w:pPr>
        <w:pStyle w:val="Compact"/>
        <w:numPr>
          <w:ilvl w:val="0"/>
          <w:numId w:val="1011"/>
        </w:numPr>
      </w:pPr>
      <w:r>
        <w:t xml:space="preserve">Name:</w:t>
      </w:r>
      <w:r>
        <w:t xml:space="preserve"> </w:t>
      </w:r>
      <w:r>
        <w:rPr>
          <w:rStyle w:val="VerbatimChar"/>
        </w:rPr>
        <w:t xml:space="preserve">Shift Auto Planner</w:t>
      </w:r>
    </w:p>
    <w:p>
      <w:pPr>
        <w:pStyle w:val="Compact"/>
        <w:numPr>
          <w:ilvl w:val="0"/>
          <w:numId w:val="1011"/>
        </w:numPr>
      </w:pPr>
      <w:r>
        <w:t xml:space="preserve">Supported account types:</w:t>
      </w:r>
      <w:r>
        <w:t xml:space="preserve"> </w:t>
      </w:r>
      <w:r>
        <w:rPr>
          <w:b/>
          <w:bCs/>
        </w:rPr>
        <w:t xml:space="preserve">Single tenant</w:t>
      </w:r>
      <w:r>
        <w:t xml:space="preserve"> </w:t>
      </w:r>
      <w:r>
        <w:t xml:space="preserve">(this organization only)</w:t>
      </w:r>
    </w:p>
    <w:p>
      <w:pPr>
        <w:pStyle w:val="Compact"/>
        <w:numPr>
          <w:ilvl w:val="0"/>
          <w:numId w:val="1011"/>
        </w:numPr>
      </w:pPr>
      <w:r>
        <w:t xml:space="preserve">Redirect URI:</w:t>
      </w:r>
      <w:r>
        <w:t xml:space="preserve"> </w:t>
      </w:r>
      <w:r>
        <w:rPr>
          <w:b/>
          <w:bCs/>
        </w:rPr>
        <w:t xml:space="preserve">Single-page application (SPA)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https://&lt;YOUR_DOMAIN&gt;:8443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Register</w:t>
      </w:r>
    </w:p>
    <w:bookmarkEnd w:id="39"/>
    <w:bookmarkStart w:id="40" w:name="step-2-configure-api-permissions"/>
    <w:p>
      <w:pPr>
        <w:pStyle w:val="Heading3"/>
      </w:pPr>
      <w:r>
        <w:t xml:space="preserve">Step 2: Configure API Permissions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API permissions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Add a permission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Microsoft Graph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Delegated permissions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User.Read</w:t>
            </w:r>
          </w:p>
        </w:tc>
        <w:tc>
          <w:tcPr/>
          <w:p>
            <w:pPr>
              <w:pStyle w:val="Compact"/>
            </w:pPr>
            <w:r>
              <w:t xml:space="preserve">Read user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</w:t>
            </w:r>
          </w:p>
        </w:tc>
        <w:tc>
          <w:tcPr/>
          <w:p>
            <w:pPr>
              <w:pStyle w:val="Compact"/>
            </w:pPr>
            <w:r>
              <w:t xml:space="preserve">Read calendars for OOF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Calendars.ReadWrite</w:t>
            </w:r>
          </w:p>
        </w:tc>
        <w:tc>
          <w:tcPr/>
          <w:p>
            <w:pPr>
              <w:pStyle w:val="Compact"/>
            </w:pPr>
            <w:r>
              <w:t xml:space="preserve">Create/cancel calendar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Calendars.ReadWrite.Shared</w:t>
            </w:r>
          </w:p>
        </w:tc>
        <w:tc>
          <w:tcPr/>
          <w:p>
            <w:pPr>
              <w:pStyle w:val="Compact"/>
            </w:pPr>
            <w:r>
              <w:t xml:space="preserve">Access shared mailbox calendars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Grant admin consent</w:t>
      </w:r>
      <w:r>
        <w:t xml:space="preserve"> </w:t>
      </w:r>
      <w:r>
        <w:t xml:space="preserve">for your organization.</w:t>
      </w:r>
    </w:p>
    <w:bookmarkEnd w:id="40"/>
    <w:bookmarkStart w:id="41" w:name="step-3-note-the-values"/>
    <w:p>
      <w:pPr>
        <w:pStyle w:val="Heading3"/>
      </w:pPr>
      <w:r>
        <w:t xml:space="preserve">Step 3: Note the Values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Overview</w:t>
      </w:r>
      <w:r>
        <w:t xml:space="preserve"> </w:t>
      </w:r>
      <w:r>
        <w:t xml:space="preserve">page, copy: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(client) 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AZURE_AD_CLIENT_ID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NEXT_PUBLIC_AZURE_AD_CLIENT_ID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Directory (tenant) 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AZURE_AD_TENANT_ID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NEXT_PUBLIC_AZURE_AD_TENANT_ID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b/>
          <w:bCs/>
        </w:rPr>
        <w:t xml:space="preserve">Certificates &amp; secrets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New client secret</w:t>
      </w:r>
      <w:r>
        <w:t xml:space="preserve">:</w:t>
      </w:r>
      <w:r>
        <w:t xml:space="preserve"> </w:t>
      </w:r>
      <w:r>
        <w:t xml:space="preserve">- Copy the secret value →</w:t>
      </w:r>
      <w:r>
        <w:t xml:space="preserve"> </w:t>
      </w:r>
      <w:r>
        <w:rPr>
          <w:rStyle w:val="VerbatimChar"/>
        </w:rPr>
        <w:t xml:space="preserve">AZURE_AD_CLIENT_SECRET</w:t>
      </w:r>
    </w:p>
    <w:bookmarkEnd w:id="41"/>
    <w:bookmarkStart w:id="42" w:name="step-4-configure-redirect-uris"/>
    <w:p>
      <w:pPr>
        <w:pStyle w:val="Heading3"/>
      </w:pPr>
      <w:r>
        <w:t xml:space="preserve">Step 4: Configure Redirect URIs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Single-page application</w:t>
      </w:r>
      <w:r>
        <w:t xml:space="preserve"> </w:t>
      </w:r>
      <w:r>
        <w:t xml:space="preserve">&gt; 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https://&lt;YOUR_DOMAIN&gt;:8443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(for development)</w:t>
      </w:r>
    </w:p>
    <w:p>
      <w:pPr>
        <w:pStyle w:val="BodyText"/>
      </w:pPr>
      <w:r>
        <w:t xml:space="preserve">Enable: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ID tokens</w:t>
      </w:r>
      <w:r>
        <w:t xml:space="preserve"> </w:t>
      </w:r>
      <w:r>
        <w:t xml:space="preserve">under</w:t>
      </w:r>
      <w:r>
        <w:t xml:space="preserve"> </w:t>
      </w:r>
      <w:r>
        <w:t xml:space="preserve">“Implicit grant and hybrid flows”</w:t>
      </w:r>
      <w:r>
        <w:t xml:space="preserve">.</w:t>
      </w:r>
    </w:p>
    <w:bookmarkEnd w:id="42"/>
    <w:bookmarkEnd w:id="43"/>
    <w:bookmarkStart w:id="49" w:name="server-setup"/>
    <w:p>
      <w:pPr>
        <w:pStyle w:val="Heading2"/>
      </w:pPr>
      <w:r>
        <w:t xml:space="preserve">6.3 Server Setup</w:t>
      </w:r>
    </w:p>
    <w:bookmarkStart w:id="44" w:name="step-1-clone-the-repository"/>
    <w:p>
      <w:pPr>
        <w:pStyle w:val="Heading3"/>
      </w:pPr>
      <w:r>
        <w:t xml:space="preserve">Step 1: 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https://gitlab.bnc.ch/bnc_internal_operations/SAP_Almalinux.git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SAP_Almalinux</w:t>
      </w:r>
    </w:p>
    <w:bookmarkEnd w:id="44"/>
    <w:bookmarkStart w:id="45" w:name="step-2-create-the-.env-file"/>
    <w:p>
      <w:pPr>
        <w:pStyle w:val="Heading3"/>
      </w:pPr>
      <w:r>
        <w:t xml:space="preserve">Step 2: Create the .env File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p>
      <w:pPr>
        <w:pStyle w:val="FirstParagraph"/>
      </w:pPr>
      <w:r>
        <w:t xml:space="preserve">Fill in all values:</w:t>
      </w:r>
    </w:p>
    <w:p>
      <w:pPr>
        <w:pStyle w:val="SourceCode"/>
      </w:pPr>
      <w:r>
        <w:rPr>
          <w:rStyle w:val="VerbatimChar"/>
        </w:rPr>
        <w:t xml:space="preserve"># Database (internal Docker network - do not change host/port)</w:t>
      </w:r>
      <w:r>
        <w:br/>
      </w:r>
      <w:r>
        <w:rPr>
          <w:rStyle w:val="VerbatimChar"/>
        </w:rPr>
        <w:t xml:space="preserve">DATABASE_URL="postgresql://sa_sap:YOUR_DB_PASSWORD@sap-postgres:5432/shiftautoplanner?schema=public"</w:t>
      </w:r>
      <w:r>
        <w:br/>
      </w:r>
      <w:r>
        <w:br/>
      </w:r>
      <w:r>
        <w:rPr>
          <w:rStyle w:val="VerbatimChar"/>
        </w:rPr>
        <w:t xml:space="preserve"># Azure AD - Server-side</w:t>
      </w:r>
      <w:r>
        <w:br/>
      </w:r>
      <w:r>
        <w:rPr>
          <w:rStyle w:val="VerbatimChar"/>
        </w:rPr>
        <w:t xml:space="preserve">AZURE_AD_CLIENT_ID=&lt;your-client-id&gt;</w:t>
      </w:r>
      <w:r>
        <w:br/>
      </w:r>
      <w:r>
        <w:rPr>
          <w:rStyle w:val="VerbatimChar"/>
        </w:rPr>
        <w:t xml:space="preserve">AZURE_AD_CLIENT_SECRET=&lt;your-client-secret&gt;</w:t>
      </w:r>
      <w:r>
        <w:br/>
      </w:r>
      <w:r>
        <w:rPr>
          <w:rStyle w:val="VerbatimChar"/>
        </w:rPr>
        <w:t xml:space="preserve">AZURE_AD_TENANT_ID=&lt;your-tenant-id&gt;</w:t>
      </w:r>
      <w:r>
        <w:br/>
      </w:r>
      <w:r>
        <w:br/>
      </w:r>
      <w:r>
        <w:rPr>
          <w:rStyle w:val="VerbatimChar"/>
        </w:rPr>
        <w:t xml:space="preserve"># Azure AD - Client-side (baked into build)</w:t>
      </w:r>
      <w:r>
        <w:br/>
      </w:r>
      <w:r>
        <w:rPr>
          <w:rStyle w:val="VerbatimChar"/>
        </w:rPr>
        <w:t xml:space="preserve">NEXT_PUBLIC_AZURE_AD_CLIENT_ID=&lt;your-client-id&gt;</w:t>
      </w:r>
      <w:r>
        <w:br/>
      </w:r>
      <w:r>
        <w:rPr>
          <w:rStyle w:val="VerbatimChar"/>
        </w:rPr>
        <w:t xml:space="preserve">NEXT_PUBLIC_AZURE_AD_TENANT_ID=&lt;your-tenant-id&gt;</w:t>
      </w:r>
      <w:r>
        <w:br/>
      </w:r>
      <w:r>
        <w:rPr>
          <w:rStyle w:val="VerbatimChar"/>
        </w:rPr>
        <w:t xml:space="preserve">NEXT_PUBLIC_AZURE_AD_REDIRECT_URI=https://&lt;YOUR_DOMAIN&gt;:8443</w:t>
      </w:r>
      <w:r>
        <w:br/>
      </w:r>
      <w:r>
        <w:br/>
      </w:r>
      <w:r>
        <w:rPr>
          <w:rStyle w:val="VerbatimChar"/>
        </w:rPr>
        <w:t xml:space="preserve"># Application</w:t>
      </w:r>
      <w:r>
        <w:br/>
      </w:r>
      <w:r>
        <w:rPr>
          <w:rStyle w:val="VerbatimChar"/>
        </w:rPr>
        <w:t xml:space="preserve">NEXT_PUBLIC_URL=https://&lt;YOUR_DOMAIN&gt;:8443</w:t>
      </w:r>
      <w:r>
        <w:br/>
      </w:r>
      <w:r>
        <w:br/>
      </w:r>
      <w:r>
        <w:rPr>
          <w:rStyle w:val="VerbatimChar"/>
        </w:rPr>
        <w:t xml:space="preserve"># Cron security</w:t>
      </w:r>
      <w:r>
        <w:br/>
      </w:r>
      <w:r>
        <w:rPr>
          <w:rStyle w:val="VerbatimChar"/>
        </w:rPr>
        <w:t xml:space="preserve">CRON_SECRET=&lt;generate-a-strong-random-string&gt;</w:t>
      </w:r>
      <w:r>
        <w:br/>
      </w:r>
      <w:r>
        <w:rPr>
          <w:rStyle w:val="VerbatimChar"/>
        </w:rPr>
        <w:t xml:space="preserve">NEXT_PUBLIC_CRON_SECRET=&lt;same-value-as-above&gt;</w:t>
      </w:r>
      <w:r>
        <w:br/>
      </w:r>
      <w:r>
        <w:br/>
      </w:r>
      <w:r>
        <w:rPr>
          <w:rStyle w:val="VerbatimChar"/>
        </w:rPr>
        <w:t xml:space="preserve"># Optional: Microsoft Graph refresh token (for server-side cron sync)</w:t>
      </w:r>
      <w:r>
        <w:br/>
      </w:r>
      <w:r>
        <w:rPr>
          <w:rStyle w:val="VerbatimChar"/>
        </w:rPr>
        <w:t xml:space="preserve">MICROSOFT_GRAPH_REFRESH_TOKEN=</w:t>
      </w:r>
    </w:p>
    <w:bookmarkEnd w:id="45"/>
    <w:bookmarkStart w:id="46" w:name="step-3-update-nginx-configuration"/>
    <w:p>
      <w:pPr>
        <w:pStyle w:val="Heading3"/>
      </w:pPr>
      <w:r>
        <w:t xml:space="preserve">Step 3: Update Nginx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nginx/conf.d/sap.conf</w:t>
      </w:r>
      <w:r>
        <w:t xml:space="preserve"> </w:t>
      </w:r>
      <w:r>
        <w:t xml:space="preserve">and replace</w:t>
      </w:r>
      <w:r>
        <w:t xml:space="preserve"> </w:t>
      </w:r>
      <w:r>
        <w:rPr>
          <w:rStyle w:val="VerbatimChar"/>
        </w:rPr>
        <w:t xml:space="preserve">sap.lab.sr.bnc.ch</w:t>
      </w:r>
      <w:r>
        <w:t xml:space="preserve"> </w:t>
      </w:r>
      <w:r>
        <w:t xml:space="preserve">with your domain.</w:t>
      </w:r>
    </w:p>
    <w:bookmarkEnd w:id="46"/>
    <w:bookmarkStart w:id="47" w:name="step-4-build-and-start"/>
    <w:p>
      <w:pPr>
        <w:pStyle w:val="Heading3"/>
      </w:pPr>
      <w:r>
        <w:t xml:space="preserve">Step 4: Build and 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47"/>
    <w:bookmarkStart w:id="48" w:name="step-5-verify"/>
    <w:p>
      <w:pPr>
        <w:pStyle w:val="Heading3"/>
      </w:pPr>
      <w:r>
        <w:t xml:space="preserve">Step 5: Verify</w:t>
      </w:r>
    </w:p>
    <w:p>
      <w:pPr>
        <w:pStyle w:val="SourceCode"/>
      </w:pPr>
      <w:r>
        <w:rPr>
          <w:rStyle w:val="CommentTok"/>
        </w:rPr>
        <w:t xml:space="preserve"># Check all 3 containers are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Check app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sap-app</w:t>
      </w:r>
      <w:r>
        <w:br/>
      </w:r>
      <w:r>
        <w:br/>
      </w:r>
      <w:r>
        <w:rPr>
          <w:rStyle w:val="CommentTok"/>
        </w:rPr>
        <w:t xml:space="preserve"># Test the app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https://localhost:8443</w:t>
      </w:r>
    </w:p>
    <w:p>
      <w:pPr>
        <w:pStyle w:val="FirstParagraph"/>
      </w:pPr>
      <w:r>
        <w:t xml:space="preserve">The app should be accessible at</w:t>
      </w:r>
      <w:r>
        <w:t xml:space="preserve"> </w:t>
      </w:r>
      <w:r>
        <w:rPr>
          <w:rStyle w:val="VerbatimChar"/>
        </w:rPr>
        <w:t xml:space="preserve">https://&lt;YOUR_DOMAIN&gt;:8443</w:t>
      </w:r>
      <w:r>
        <w:t xml:space="preserve">.</w:t>
      </w:r>
    </w:p>
    <w:bookmarkEnd w:id="48"/>
    <w:bookmarkEnd w:id="49"/>
    <w:bookmarkStart w:id="50" w:name="updating-the-application"/>
    <w:p>
      <w:pPr>
        <w:pStyle w:val="Heading2"/>
      </w:pPr>
      <w:r>
        <w:t xml:space="preserve">6.4 Updating the Application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/path/to/SAP_Almalinux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</w:p>
    <w:p>
      <w:pPr>
        <w:pStyle w:val="FirstParagraph"/>
      </w:pPr>
      <w:r>
        <w:t xml:space="preserve">PostgreSQL and Nginx are not rebuilt - only the app container is replaced.</w:t>
      </w:r>
    </w:p>
    <w:bookmarkEnd w:id="50"/>
    <w:bookmarkStart w:id="61" w:name="updating-dependencies-npm-packages"/>
    <w:p>
      <w:pPr>
        <w:pStyle w:val="Heading2"/>
      </w:pPr>
      <w:r>
        <w:t xml:space="preserve">6.5 Updating Dependencies (npm packages)</w:t>
      </w:r>
    </w:p>
    <w:p>
      <w:pPr>
        <w:pStyle w:val="FirstParagraph"/>
      </w:pPr>
      <w:r>
        <w:t xml:space="preserve">All dependencies are defined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. To update them:</w:t>
      </w:r>
    </w:p>
    <w:bookmarkStart w:id="51" w:name="X5c7d4e4fdd85cc643430ce95e5a8df8934ecc90"/>
    <w:p>
      <w:pPr>
        <w:pStyle w:val="Heading3"/>
      </w:pPr>
      <w:r>
        <w:t xml:space="preserve">Step 1: Check for outdated packages (on your development machine)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outdated</w:t>
      </w:r>
    </w:p>
    <w:p>
      <w:pPr>
        <w:pStyle w:val="FirstParagraph"/>
      </w:pPr>
      <w:r>
        <w:t xml:space="preserve">This shows a table of current vs. latest versions.</w:t>
      </w:r>
    </w:p>
    <w:bookmarkEnd w:id="51"/>
    <w:bookmarkStart w:id="52" w:name="step-2-update-minorpatch-versions-safe"/>
    <w:p>
      <w:pPr>
        <w:pStyle w:val="Heading3"/>
      </w:pPr>
      <w:r>
        <w:t xml:space="preserve">Step 2: Update minor/patch versions (safe)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t xml:space="preserve">This updates packages within the ranges defined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^16.1.6</w:t>
      </w:r>
      <w:r>
        <w:t xml:space="preserve"> </w:t>
      </w:r>
      <w:r>
        <w:t xml:space="preserve">allows 16.x.x).</w:t>
      </w:r>
    </w:p>
    <w:bookmarkEnd w:id="52"/>
    <w:bookmarkStart w:id="53" w:name="Xb11593bf270a09f885daa1cceae1977539f6308"/>
    <w:p>
      <w:pPr>
        <w:pStyle w:val="Heading3"/>
      </w:pPr>
      <w:r>
        <w:t xml:space="preserve">Step 3: Update major versions (breaking changes - test carefully)</w:t>
      </w:r>
    </w:p>
    <w:p>
      <w:pPr>
        <w:pStyle w:val="SourceCode"/>
      </w:pPr>
      <w:r>
        <w:rPr>
          <w:rStyle w:val="CommentTok"/>
        </w:rPr>
        <w:t xml:space="preserve"># Update a specific package to latest major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next@latest</w:t>
      </w:r>
      <w:r>
        <w:br/>
      </w:r>
      <w:r>
        <w:br/>
      </w:r>
      <w:r>
        <w:rPr>
          <w:rStyle w:val="CommentTok"/>
        </w:rPr>
        <w:t xml:space="preserve"># Or update all to latest (review changes carefully)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npm-check-updates </w:t>
      </w:r>
      <w:r>
        <w:rPr>
          <w:rStyle w:val="AttributeTok"/>
        </w:rPr>
        <w:t xml:space="preserve">-u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53"/>
    <w:bookmarkStart w:id="54" w:name="step-4-verify-the-build"/>
    <w:p>
      <w:pPr>
        <w:pStyle w:val="Heading3"/>
      </w:pPr>
      <w:r>
        <w:t xml:space="preserve">Step 4: Verify the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54"/>
    <w:bookmarkStart w:id="55" w:name="step-5-test-in-docker"/>
    <w:p>
      <w:pPr>
        <w:pStyle w:val="Heading3"/>
      </w:pPr>
      <w:r>
        <w:t xml:space="preserve">Step 5: Test in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  <w:r>
        <w:br/>
      </w:r>
      <w:r>
        <w:rPr>
          <w:rStyle w:val="CommentTok"/>
        </w:rPr>
        <w:t xml:space="preserve"># Verify the app works at http://localhost:3000</w:t>
      </w:r>
    </w:p>
    <w:bookmarkEnd w:id="55"/>
    <w:bookmarkStart w:id="56" w:name="step-6-commit-and-deploy"/>
    <w:p>
      <w:pPr>
        <w:pStyle w:val="Heading3"/>
      </w:pPr>
      <w:r>
        <w:t xml:space="preserve">Step 6: Commit and deploy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package.json package-lock.json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dependencies"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56"/>
    <w:bookmarkStart w:id="57" w:name="key-packages-and-how-to-update-them"/>
    <w:p>
      <w:pPr>
        <w:pStyle w:val="Heading3"/>
      </w:pPr>
      <w:r>
        <w:t xml:space="preserve">Key packages and how to update them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3017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Update command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t xml:space="preserve">16.1.6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next@latest eslint-config-next@latest</w:t>
            </w:r>
          </w:p>
        </w:tc>
        <w:tc>
          <w:tcPr/>
          <w:p>
            <w:pPr>
              <w:pStyle w:val="Compact"/>
            </w:pPr>
            <w:r>
              <w:t xml:space="preserve">High - test all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react@latest react-dom@latest</w:t>
            </w:r>
          </w:p>
        </w:tc>
        <w:tc>
          <w:tcPr/>
          <w:p>
            <w:pPr>
              <w:pStyle w:val="Compact"/>
            </w:pPr>
            <w:r>
              <w:t xml:space="preserve">High - test all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7.4.1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prisma@latest @prisma/client@latest @prisma/adapter-pg@latest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npx prisma generate</w:t>
            </w:r>
          </w:p>
        </w:tc>
        <w:tc>
          <w:tcPr/>
          <w:p>
            <w:pPr>
              <w:pStyle w:val="Compact"/>
            </w:pPr>
            <w:r>
              <w:t xml:space="preserve">High - test all DB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MSAL</w:t>
            </w:r>
          </w:p>
        </w:tc>
        <w:tc>
          <w:tcPr/>
          <w:p>
            <w:pPr>
              <w:pStyle w:val="Compact"/>
            </w:pPr>
            <w:r>
              <w:t xml:space="preserve">4.29 / 3.0.27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@azure/msal-browser@latest @azure/msal-react@latest</w:t>
            </w:r>
          </w:p>
        </w:tc>
        <w:tc>
          <w:tcPr/>
          <w:p>
            <w:pPr>
              <w:pStyle w:val="Compact"/>
            </w:pPr>
            <w:r>
              <w:t xml:space="preserve">Medium - test login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next-intl</w:t>
            </w:r>
          </w:p>
        </w:tc>
        <w:tc>
          <w:tcPr/>
          <w:p>
            <w:pPr>
              <w:pStyle w:val="Compact"/>
            </w:pPr>
            <w:r>
              <w:t xml:space="preserve">4.8.3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next-intl@latest</w:t>
            </w:r>
          </w:p>
        </w:tc>
        <w:tc>
          <w:tcPr/>
          <w:p>
            <w:pPr>
              <w:pStyle w:val="Compact"/>
            </w:pPr>
            <w:r>
              <w:t xml:space="preserve">Medium - test i18n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tailwindcss@latest @tailwindcss/postcss@latest</w:t>
            </w:r>
          </w:p>
        </w:tc>
        <w:tc>
          <w:tcPr/>
          <w:p>
            <w:pPr>
              <w:pStyle w:val="Compact"/>
            </w:pPr>
            <w:r>
              <w:t xml:space="preserve">Low - visual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Radix UI</w:t>
            </w:r>
          </w:p>
        </w:tc>
        <w:tc>
          <w:tcPr/>
          <w:p>
            <w:pPr>
              <w:pStyle w:val="Compact"/>
            </w:pPr>
            <w:r>
              <w:t xml:space="preserve">Various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@radix-ui/react-dialog@latest @radix-ui/react-select@latest ...</w:t>
            </w:r>
          </w:p>
        </w:tc>
        <w:tc>
          <w:tcPr/>
          <w:p>
            <w:pPr>
              <w:pStyle w:val="Compact"/>
            </w:pPr>
            <w:r>
              <w:t xml:space="preserve">Low - test dialogs/dropdowns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4.3.6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zod@latest</w:t>
            </w:r>
          </w:p>
        </w:tc>
        <w:tc>
          <w:tcPr/>
          <w:p>
            <w:pPr>
              <w:pStyle w:val="Compact"/>
            </w:pPr>
            <w:r>
              <w:t xml:space="preserve">Low - test form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install typescript@latest @types/node@latest @types/react@latest</w:t>
            </w:r>
          </w:p>
        </w:tc>
        <w:tc>
          <w:tcPr/>
          <w:p>
            <w:pPr>
              <w:pStyle w:val="Compact"/>
            </w:pPr>
            <w:r>
              <w:t xml:space="preserve">Low - build check</w:t>
            </w:r>
          </w:p>
        </w:tc>
      </w:tr>
    </w:tbl>
    <w:bookmarkEnd w:id="57"/>
    <w:bookmarkStart w:id="58" w:name="X03c448cf190b0301a8a6f2a536b595e6cf19ea6"/>
    <w:p>
      <w:pPr>
        <w:pStyle w:val="Heading3"/>
      </w:pPr>
      <w:r>
        <w:t xml:space="preserve">Updating Node.js version (Docker container)</w:t>
      </w:r>
    </w:p>
    <w:p>
      <w:pPr>
        <w:pStyle w:val="FirstParagraph"/>
      </w:pPr>
      <w:r>
        <w:t xml:space="preserve">The app runs on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inside Docker. To update Node.js:</w:t>
      </w:r>
    </w:p>
    <w:p>
      <w:pPr>
        <w:numPr>
          <w:ilvl w:val="0"/>
          <w:numId w:val="1012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- change the base image on all 3 stages: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deps   </w:t>
      </w:r>
      <w:r>
        <w:rPr>
          <w:rStyle w:val="CommentTok"/>
        </w:rPr>
        <w:t xml:space="preserve"># Change 20 to 22 (or any LTS version)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node:22-alpine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runner</w:t>
      </w:r>
    </w:p>
    <w:p>
      <w:pPr>
        <w:numPr>
          <w:ilvl w:val="0"/>
          <w:numId w:val="1012"/>
        </w:numPr>
      </w:pPr>
      <w:r>
        <w:t xml:space="preserve">Rebuild:</w:t>
      </w:r>
      <w:r>
        <w:t xml:space="preserve"> </w:t>
      </w:r>
      <w:r>
        <w:rPr>
          <w:rStyle w:val="VerbatimChar"/>
        </w:rPr>
        <w:t xml:space="preserve">docker compose build --no-cache app</w:t>
      </w:r>
    </w:p>
    <w:p>
      <w:pPr>
        <w:numPr>
          <w:ilvl w:val="0"/>
          <w:numId w:val="1012"/>
        </w:numPr>
      </w:pPr>
      <w:r>
        <w:t xml:space="preserve">Test thoroughly before deploying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Stay on Node.js LTS versions (even numbers: 20, 22, 24…).</w:t>
      </w:r>
    </w:p>
    <w:bookmarkEnd w:id="58"/>
    <w:bookmarkStart w:id="59" w:name="updating-postgresql-version"/>
    <w:p>
      <w:pPr>
        <w:pStyle w:val="Heading3"/>
      </w:pPr>
      <w:r>
        <w:t xml:space="preserve">Updating PostgreSQL version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Create a backup first</w:t>
      </w:r>
      <w:r>
        <w:t xml:space="preserve"> </w:t>
      </w:r>
      <w:r>
        <w:t xml:space="preserve">via the Settings page or CLI</w:t>
      </w:r>
    </w:p>
    <w:p>
      <w:pPr>
        <w:numPr>
          <w:ilvl w:val="0"/>
          <w:numId w:val="1013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sap-postgres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postgres:17-alpine</w:t>
      </w:r>
      <w:r>
        <w:rPr>
          <w:rStyle w:val="CommentTok"/>
        </w:rPr>
        <w:t xml:space="preserve">  # Change from 16 to 17</w:t>
      </w:r>
    </w:p>
    <w:p>
      <w:pPr>
        <w:numPr>
          <w:ilvl w:val="0"/>
          <w:numId w:val="1013"/>
        </w:numPr>
      </w:pPr>
      <w:r>
        <w:t xml:space="preserve">Stop and remove the old container + volume: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rm sap_almalinux_postgres-data</w:t>
      </w:r>
    </w:p>
    <w:p>
      <w:pPr>
        <w:numPr>
          <w:ilvl w:val="0"/>
          <w:numId w:val="1013"/>
        </w:numPr>
      </w:pPr>
      <w:r>
        <w:t xml:space="preserve">Start fresh and restore: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Restore via the Settings page (upload your backup file)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Changing the PostgreSQL major version requires deleting the data volume. Always backup first.</w:t>
      </w:r>
    </w:p>
    <w:bookmarkEnd w:id="59"/>
    <w:bookmarkStart w:id="60" w:name="updating-nginx"/>
    <w:p>
      <w:pPr>
        <w:pStyle w:val="Heading3"/>
      </w:pPr>
      <w:r>
        <w:t xml:space="preserve">Updating Nginx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nginx:1.27</w:t>
      </w:r>
      <w:r>
        <w:rPr>
          <w:rStyle w:val="CommentTok"/>
        </w:rPr>
        <w:t xml:space="preserve">   # Change from nginx:stable to a specific version</w:t>
      </w:r>
    </w:p>
    <w:p>
      <w:pPr>
        <w:pStyle w:val="FirstParagraph"/>
      </w:pPr>
      <w:r>
        <w:t xml:space="preserve">Then:</w:t>
      </w:r>
      <w:r>
        <w:t xml:space="preserve"> </w:t>
      </w:r>
      <w:r>
        <w:rPr>
          <w:rStyle w:val="VerbatimChar"/>
        </w:rPr>
        <w:t xml:space="preserve">docker compose pull nginx &amp;&amp; docker compose up -d nginx</w:t>
      </w:r>
    </w:p>
    <w:bookmarkEnd w:id="60"/>
    <w:bookmarkEnd w:id="61"/>
    <w:bookmarkEnd w:id="62"/>
    <w:bookmarkStart w:id="66" w:name="cicd-pipeline-gitlab"/>
    <w:p>
      <w:pPr>
        <w:pStyle w:val="Heading1"/>
      </w:pPr>
      <w:r>
        <w:t xml:space="preserve">7. CI/CD Pipeline (GitLab)</w:t>
      </w:r>
    </w:p>
    <w:bookmarkStart w:id="63" w:name="pipeline-overview"/>
    <w:p>
      <w:pPr>
        <w:pStyle w:val="Heading2"/>
      </w:pPr>
      <w:r>
        <w:t xml:space="preserve">7.1 Pipeline Overview</w:t>
      </w:r>
    </w:p>
    <w:p>
      <w:pPr>
        <w:pStyle w:val="SourceCode"/>
      </w:pPr>
      <w:r>
        <w:rPr>
          <w:rStyle w:val="VerbatimChar"/>
        </w:rPr>
        <w:t xml:space="preserve">git push main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+-------------------+     +-------------------+</w:t>
      </w:r>
      <w:r>
        <w:br/>
      </w:r>
      <w:r>
        <w:rPr>
          <w:rStyle w:val="VerbatimChar"/>
        </w:rPr>
        <w:t xml:space="preserve">|  Stage: build     |     |  Stage: deploy    |</w:t>
      </w:r>
      <w:r>
        <w:br/>
      </w:r>
      <w:r>
        <w:rPr>
          <w:rStyle w:val="VerbatimChar"/>
        </w:rPr>
        <w:t xml:space="preserve">|                   |     |                   |</w:t>
      </w:r>
      <w:r>
        <w:br/>
      </w:r>
      <w:r>
        <w:rPr>
          <w:rStyle w:val="VerbatimChar"/>
        </w:rPr>
        <w:t xml:space="preserve">|  - Build Docker   +----&gt;+  - SSH to server  |</w:t>
      </w:r>
      <w:r>
        <w:br/>
      </w:r>
      <w:r>
        <w:rPr>
          <w:rStyle w:val="VerbatimChar"/>
        </w:rPr>
        <w:t xml:space="preserve">|  - Push to        |     |  - Pull image     |</w:t>
      </w:r>
      <w:r>
        <w:br/>
      </w:r>
      <w:r>
        <w:rPr>
          <w:rStyle w:val="VerbatimChar"/>
        </w:rPr>
        <w:t xml:space="preserve">|    registry       |     |  - Restart app    |</w:t>
      </w:r>
      <w:r>
        <w:br/>
      </w:r>
      <w:r>
        <w:rPr>
          <w:rStyle w:val="VerbatimChar"/>
        </w:rPr>
        <w:t xml:space="preserve">|                   |     |  - Health check   |</w:t>
      </w:r>
      <w:r>
        <w:br/>
      </w:r>
      <w:r>
        <w:rPr>
          <w:rStyle w:val="VerbatimChar"/>
        </w:rPr>
        <w:t xml:space="preserve">+-------------------+     +-------------------+</w:t>
      </w:r>
    </w:p>
    <w:bookmarkEnd w:id="63"/>
    <w:bookmarkStart w:id="64" w:name="required-gitlab-cicd-variables"/>
    <w:p>
      <w:pPr>
        <w:pStyle w:val="Heading2"/>
      </w:pPr>
      <w:r>
        <w:t xml:space="preserve">7.2 Required GitLab CI/CD Variables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CI/CD &gt; Variables</w:t>
      </w:r>
      <w:r>
        <w:t xml:space="preserve"> </w:t>
      </w:r>
      <w:r>
        <w:t xml:space="preserve">on your GitLab project: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1532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Masked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SSH_PRIVATE_KEY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SSH private key for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SSH_KNOWN_HOSTS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Output of</w:t>
            </w:r>
            <w:r>
              <w:t xml:space="preserve"> </w:t>
            </w:r>
            <w:r>
              <w:rPr>
                <w:rStyle w:val="VerbatimChar"/>
              </w:rPr>
              <w:t xml:space="preserve">ssh-keyscan &lt;SERVER_IP&gt;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SSH_USER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SSH username on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SSH_HOST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IP or hostname of production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DEPLOY_PATH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Path to project on server (e.g. </w:t>
            </w:r>
            <w:r>
              <w:rPr>
                <w:rStyle w:val="VerbatimChar"/>
              </w:rPr>
              <w:t xml:space="preserve">/opt/SAP_Almalinux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NEXT_PUBLIC_AZURE_AD_CLIENT_ID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Client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NEXT_PUBLIC_AZURE_AD_TENANT_ID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Tenant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NEXT_PUBLIC_AZURE_AD_REDIRECT_URI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OAuth redirect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NEXT_PUBLIC_CRON_SECRET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Cron secret</w:t>
            </w:r>
          </w:p>
        </w:tc>
      </w:tr>
    </w:tbl>
    <w:bookmarkEnd w:id="64"/>
    <w:bookmarkStart w:id="65" w:name="gitlab-runner-setup"/>
    <w:p>
      <w:pPr>
        <w:pStyle w:val="Heading2"/>
      </w:pPr>
      <w:r>
        <w:t xml:space="preserve">7.3 GitLab Runner Setup</w:t>
      </w:r>
    </w:p>
    <w:p>
      <w:pPr>
        <w:pStyle w:val="FirstParagraph"/>
      </w:pPr>
      <w:r>
        <w:t xml:space="preserve">If no shared runner is available, install one on any machine with Docker:</w:t>
      </w:r>
    </w:p>
    <w:p>
      <w:pPr>
        <w:pStyle w:val="SourceCode"/>
      </w:pPr>
      <w:r>
        <w:rPr>
          <w:rStyle w:val="CommentTok"/>
        </w:rPr>
        <w:t xml:space="preserve"># Install GitLab Runner (AlmaLinux/RHEL)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https://packages.gitlab.com/install/repositories/runner/gitlab-runner/script.rpm.sh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gitlab-runner</w:t>
      </w:r>
      <w:r>
        <w:br/>
      </w:r>
      <w:r>
        <w:br/>
      </w:r>
      <w:r>
        <w:rPr>
          <w:rStyle w:val="CommentTok"/>
        </w:rPr>
        <w:t xml:space="preserve"># Register the runner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gitlab-runner register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https://gitlab.bnc.ch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RUNNER_TOKEN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--executor</w:t>
      </w:r>
      <w:r>
        <w:rPr>
          <w:rStyle w:val="NormalTok"/>
        </w:rPr>
        <w:t xml:space="preserve"> docker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--docker-image</w:t>
      </w:r>
      <w:r>
        <w:rPr>
          <w:rStyle w:val="NormalTok"/>
        </w:rPr>
        <w:t xml:space="preserve"> docker:27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--docker-privileged</w:t>
      </w:r>
    </w:p>
    <w:p>
      <w:pPr>
        <w:pStyle w:val="FirstParagraph"/>
      </w:pPr>
      <w:r>
        <w:t xml:space="preserve">Get the runner token from</w:t>
      </w:r>
      <w:r>
        <w:t xml:space="preserve"> </w:t>
      </w:r>
      <w:r>
        <w:rPr>
          <w:b/>
          <w:bCs/>
        </w:rPr>
        <w:t xml:space="preserve">Settings &gt; CI/CD &gt; Runners</w:t>
      </w:r>
      <w:r>
        <w:t xml:space="preserve"> </w:t>
      </w:r>
      <w:r>
        <w:t xml:space="preserve">in your GitLab project.</w:t>
      </w:r>
    </w:p>
    <w:bookmarkEnd w:id="65"/>
    <w:bookmarkEnd w:id="66"/>
    <w:bookmarkStart w:id="67" w:name="environment-variables-reference"/>
    <w:p>
      <w:pPr>
        <w:pStyle w:val="Heading1"/>
      </w:pPr>
      <w:r>
        <w:t xml:space="preserve">8. Environment Variables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11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Build-time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PostgreSQL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AZURE_AD_CLIENT_ID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app client ID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AZURE_AD_CLIENT_SECRET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app secret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AZURE_AD_TENANT_ID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Azure AD tenant ID (server)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NEXT_PUBLIC_AZURE_AD_CLIENT_ID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client ID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NEXT_PUBLIC_AZURE_AD_TENANT_ID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tenant ID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NEXT_PUBLIC_AZURE_AD_REDIRECT_URI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OAuth redirect URI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Public app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Secret for cron job 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NEXT_PUBLIC_CRON_SECRET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Cron secret (browser)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MICROSOFT_GRAPH_REFRESH_TOKEN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Optional Graph refresh token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Build-time = Yes</w:t>
      </w:r>
      <w:r>
        <w:t xml:space="preserve"> </w:t>
      </w:r>
      <w:r>
        <w:t xml:space="preserve">means the variable is baked into the Next.js JavaScript bundle during</w:t>
      </w:r>
      <w:r>
        <w:t xml:space="preserve"> </w:t>
      </w:r>
      <w:r>
        <w:rPr>
          <w:rStyle w:val="VerbatimChar"/>
        </w:rPr>
        <w:t xml:space="preserve">docker build</w:t>
      </w:r>
      <w:r>
        <w:t xml:space="preserve">. Changing it requires a rebuild.</w:t>
      </w:r>
    </w:p>
    <w:bookmarkEnd w:id="67"/>
    <w:bookmarkStart w:id="70" w:name="backup-and-restore"/>
    <w:p>
      <w:pPr>
        <w:pStyle w:val="Heading1"/>
      </w:pPr>
      <w:r>
        <w:t xml:space="preserve">9. Backup and Restore</w:t>
      </w:r>
    </w:p>
    <w:bookmarkStart w:id="68" w:name="via-web-ui"/>
    <w:p>
      <w:pPr>
        <w:pStyle w:val="Heading2"/>
      </w:pPr>
      <w:r>
        <w:t xml:space="preserve">9.1 Via Web UI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Backup</w:t>
      </w:r>
      <w:r>
        <w:t xml:space="preserve"> </w:t>
      </w:r>
      <w:r>
        <w:t xml:space="preserve">tab: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Backup</w:t>
      </w:r>
      <w:r>
        <w:t xml:space="preserve">: Click the button to dump all database tables to a JSON file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Download</w:t>
      </w:r>
      <w:r>
        <w:t xml:space="preserve">: Download any backup file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Restore</w:t>
      </w:r>
      <w:r>
        <w:t xml:space="preserve">: Select a backup and confirm to wipe + restore the entire database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Upload</w:t>
      </w:r>
      <w:r>
        <w:t xml:space="preserve">: Upload a backup JSON file from your computer</w:t>
      </w:r>
    </w:p>
    <w:bookmarkEnd w:id="68"/>
    <w:bookmarkStart w:id="69" w:name="via-command-line"/>
    <w:p>
      <w:pPr>
        <w:pStyle w:val="Heading2"/>
      </w:pPr>
      <w:r>
        <w:t xml:space="preserve">9.2 Via Command Line</w:t>
      </w:r>
    </w:p>
    <w:p>
      <w:pPr>
        <w:pStyle w:val="SourceCode"/>
      </w:pPr>
      <w:r>
        <w:rPr>
          <w:rStyle w:val="CommentTok"/>
        </w:rPr>
        <w:t xml:space="preserve"># Create a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sap-app npx tsx scripts/backup.ts</w:t>
      </w:r>
      <w:r>
        <w:br/>
      </w:r>
      <w:r>
        <w:br/>
      </w:r>
      <w:r>
        <w:rPr>
          <w:rStyle w:val="CommentTok"/>
        </w:rPr>
        <w:t xml:space="preserve"># Restore from latest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sap-app npx tsx scripts/restore.ts</w:t>
      </w:r>
      <w:r>
        <w:br/>
      </w:r>
      <w:r>
        <w:br/>
      </w:r>
      <w:r>
        <w:rPr>
          <w:rStyle w:val="CommentTok"/>
        </w:rPr>
        <w:t xml:space="preserve"># Restore from a specific file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sap-app npx tsx scripts/restore.ts backup_2026-02-24_1234567890.json</w:t>
      </w:r>
    </w:p>
    <w:p>
      <w:pPr>
        <w:pStyle w:val="FirstParagraph"/>
      </w:pPr>
      <w:r>
        <w:t xml:space="preserve">Backup files are stored in</w:t>
      </w:r>
      <w:r>
        <w:t xml:space="preserve"> </w:t>
      </w:r>
      <w:r>
        <w:rPr>
          <w:rStyle w:val="VerbatimChar"/>
        </w:rPr>
        <w:t xml:space="preserve">./backups/</w:t>
      </w:r>
      <w:r>
        <w:t xml:space="preserve"> </w:t>
      </w:r>
      <w:r>
        <w:t xml:space="preserve">(bind-mounted from host).</w:t>
      </w:r>
    </w:p>
    <w:bookmarkEnd w:id="69"/>
    <w:bookmarkEnd w:id="70"/>
    <w:bookmarkStart w:id="71" w:name="project-structure"/>
    <w:p>
      <w:pPr>
        <w:pStyle w:val="Heading1"/>
      </w:pPr>
      <w:r>
        <w:t xml:space="preserve">10. Project Structure</w:t>
      </w:r>
    </w:p>
    <w:p>
      <w:pPr>
        <w:pStyle w:val="SourceCode"/>
      </w:pPr>
      <w:r>
        <w:rPr>
          <w:rStyle w:val="VerbatimChar"/>
        </w:rPr>
        <w:t xml:space="preserve">SAP_Almalinux/</w:t>
      </w:r>
      <w:r>
        <w:br/>
      </w:r>
      <w:r>
        <w:rPr>
          <w:rStyle w:val="VerbatimChar"/>
        </w:rPr>
        <w:t xml:space="preserve">|-- app/</w:t>
      </w:r>
      <w:r>
        <w:br/>
      </w:r>
      <w:r>
        <w:rPr>
          <w:rStyle w:val="VerbatimChar"/>
        </w:rPr>
        <w:t xml:space="preserve">|   |-- [locale]/           # i18n pages (en, fr, de)</w:t>
      </w:r>
      <w:r>
        <w:br/>
      </w:r>
      <w:r>
        <w:rPr>
          <w:rStyle w:val="VerbatimChar"/>
        </w:rPr>
        <w:t xml:space="preserve">|   |   |-- page.tsx         # Login page</w:t>
      </w:r>
      <w:r>
        <w:br/>
      </w:r>
      <w:r>
        <w:rPr>
          <w:rStyle w:val="VerbatimChar"/>
        </w:rPr>
        <w:t xml:space="preserve">|   |   |-- dashboard/       # Dashboard</w:t>
      </w:r>
      <w:r>
        <w:br/>
      </w:r>
      <w:r>
        <w:rPr>
          <w:rStyle w:val="VerbatimChar"/>
        </w:rPr>
        <w:t xml:space="preserve">|   |   |-- planner/         # Planner</w:t>
      </w:r>
      <w:r>
        <w:br/>
      </w:r>
      <w:r>
        <w:rPr>
          <w:rStyle w:val="VerbatimChar"/>
        </w:rPr>
        <w:t xml:space="preserve">|   |   |-- users/           # Users &amp; Teams</w:t>
      </w:r>
      <w:r>
        <w:br/>
      </w:r>
      <w:r>
        <w:rPr>
          <w:rStyle w:val="VerbatimChar"/>
        </w:rPr>
        <w:t xml:space="preserve">|   |   |-- shifts/          # Shifts &amp; Piketts</w:t>
      </w:r>
      <w:r>
        <w:br/>
      </w:r>
      <w:r>
        <w:rPr>
          <w:rStyle w:val="VerbatimChar"/>
        </w:rPr>
        <w:t xml:space="preserve">|   |   |-- settings/        # Settings, Holidays, Backup</w:t>
      </w:r>
      <w:r>
        <w:br/>
      </w:r>
      <w:r>
        <w:rPr>
          <w:rStyle w:val="VerbatimChar"/>
        </w:rPr>
        <w:t xml:space="preserve">|   |   +-- layout.tsx       # Auth + i18n providers</w:t>
      </w:r>
      <w:r>
        <w:br/>
      </w:r>
      <w:r>
        <w:rPr>
          <w:rStyle w:val="VerbatimChar"/>
        </w:rPr>
        <w:t xml:space="preserve">|   +-- api/                 # REST API routes</w:t>
      </w:r>
      <w:r>
        <w:br/>
      </w:r>
      <w:r>
        <w:rPr>
          <w:rStyle w:val="VerbatimChar"/>
        </w:rPr>
        <w:t xml:space="preserve">|       |-- teams/</w:t>
      </w:r>
      <w:r>
        <w:br/>
      </w:r>
      <w:r>
        <w:rPr>
          <w:rStyle w:val="VerbatimChar"/>
        </w:rPr>
        <w:t xml:space="preserve">|       |-- users/</w:t>
      </w:r>
      <w:r>
        <w:br/>
      </w:r>
      <w:r>
        <w:rPr>
          <w:rStyle w:val="VerbatimChar"/>
        </w:rPr>
        <w:t xml:space="preserve">|       |-- shifts/</w:t>
      </w:r>
      <w:r>
        <w:br/>
      </w:r>
      <w:r>
        <w:rPr>
          <w:rStyle w:val="VerbatimChar"/>
        </w:rPr>
        <w:t xml:space="preserve">|       |-- piketts/</w:t>
      </w:r>
      <w:r>
        <w:br/>
      </w:r>
      <w:r>
        <w:rPr>
          <w:rStyle w:val="VerbatimChar"/>
        </w:rPr>
        <w:t xml:space="preserve">|       |-- shift-assignments/</w:t>
      </w:r>
      <w:r>
        <w:br/>
      </w:r>
      <w:r>
        <w:rPr>
          <w:rStyle w:val="VerbatimChar"/>
        </w:rPr>
        <w:t xml:space="preserve">|       |-- holidays/</w:t>
      </w:r>
      <w:r>
        <w:br/>
      </w:r>
      <w:r>
        <w:rPr>
          <w:rStyle w:val="VerbatimChar"/>
        </w:rPr>
        <w:t xml:space="preserve">|       |-- rotation-patterns/</w:t>
      </w:r>
      <w:r>
        <w:br/>
      </w:r>
      <w:r>
        <w:rPr>
          <w:rStyle w:val="VerbatimChar"/>
        </w:rPr>
        <w:t xml:space="preserve">|       |-- outlook/</w:t>
      </w:r>
      <w:r>
        <w:br/>
      </w:r>
      <w:r>
        <w:rPr>
          <w:rStyle w:val="VerbatimChar"/>
        </w:rPr>
        <w:t xml:space="preserve">|       |-- backup/</w:t>
      </w:r>
      <w:r>
        <w:br/>
      </w:r>
      <w:r>
        <w:rPr>
          <w:rStyle w:val="VerbatimChar"/>
        </w:rPr>
        <w:t xml:space="preserve">|       +-- cron/</w:t>
      </w:r>
      <w:r>
        <w:br/>
      </w:r>
      <w:r>
        <w:rPr>
          <w:rStyle w:val="VerbatimChar"/>
        </w:rPr>
        <w:t xml:space="preserve">|-- lib/                     # Shared libraries</w:t>
      </w:r>
      <w:r>
        <w:br/>
      </w:r>
      <w:r>
        <w:rPr>
          <w:rStyle w:val="VerbatimChar"/>
        </w:rPr>
        <w:t xml:space="preserve">|   |-- auth.ts              # Azure AD token validation</w:t>
      </w:r>
      <w:r>
        <w:br/>
      </w:r>
      <w:r>
        <w:rPr>
          <w:rStyle w:val="VerbatimChar"/>
        </w:rPr>
        <w:t xml:space="preserve">|   |-- prisma.ts            # Prisma client singleton</w:t>
      </w:r>
      <w:r>
        <w:br/>
      </w:r>
      <w:r>
        <w:rPr>
          <w:rStyle w:val="VerbatimChar"/>
        </w:rPr>
        <w:t xml:space="preserve">|   |-- rateLimit.ts         # Rate limiter</w:t>
      </w:r>
      <w:r>
        <w:br/>
      </w:r>
      <w:r>
        <w:rPr>
          <w:rStyle w:val="VerbatimChar"/>
        </w:rPr>
        <w:t xml:space="preserve">|   |-- validation.ts        # Zod schemas</w:t>
      </w:r>
      <w:r>
        <w:br/>
      </w:r>
      <w:r>
        <w:rPr>
          <w:rStyle w:val="VerbatimChar"/>
        </w:rPr>
        <w:t xml:space="preserve">|   |-- securityLogger.ts    # Security event logging</w:t>
      </w:r>
      <w:r>
        <w:br/>
      </w:r>
      <w:r>
        <w:rPr>
          <w:rStyle w:val="VerbatimChar"/>
        </w:rPr>
        <w:t xml:space="preserve">|   |-- hooks/               # React hooks (useAuthFetch, etc.)</w:t>
      </w:r>
      <w:r>
        <w:br/>
      </w:r>
      <w:r>
        <w:rPr>
          <w:rStyle w:val="VerbatimChar"/>
        </w:rPr>
        <w:t xml:space="preserve">|   +-- msalConfig.ts        # MSAL configuration</w:t>
      </w:r>
      <w:r>
        <w:br/>
      </w:r>
      <w:r>
        <w:rPr>
          <w:rStyle w:val="VerbatimChar"/>
        </w:rPr>
        <w:t xml:space="preserve">|-- contexts/                # React contexts</w:t>
      </w:r>
      <w:r>
        <w:br/>
      </w:r>
      <w:r>
        <w:rPr>
          <w:rStyle w:val="VerbatimChar"/>
        </w:rPr>
        <w:t xml:space="preserve">|   |-- AuthContext.tsx       # Authentication context</w:t>
      </w:r>
      <w:r>
        <w:br/>
      </w:r>
      <w:r>
        <w:rPr>
          <w:rStyle w:val="VerbatimChar"/>
        </w:rPr>
        <w:t xml:space="preserve">|   +-- RotationPatternsContext.tsx</w:t>
      </w:r>
      <w:r>
        <w:br/>
      </w:r>
      <w:r>
        <w:rPr>
          <w:rStyle w:val="VerbatimChar"/>
        </w:rPr>
        <w:t xml:space="preserve">|-- prisma/</w:t>
      </w:r>
      <w:r>
        <w:br/>
      </w:r>
      <w:r>
        <w:rPr>
          <w:rStyle w:val="VerbatimChar"/>
        </w:rPr>
        <w:t xml:space="preserve">|   |-- schema.prisma        # Database schema</w:t>
      </w:r>
      <w:r>
        <w:br/>
      </w:r>
      <w:r>
        <w:rPr>
          <w:rStyle w:val="VerbatimChar"/>
        </w:rPr>
        <w:t xml:space="preserve">|   +-- migrations/          # Prisma migrations</w:t>
      </w:r>
      <w:r>
        <w:br/>
      </w:r>
      <w:r>
        <w:rPr>
          <w:rStyle w:val="VerbatimChar"/>
        </w:rPr>
        <w:t xml:space="preserve">|-- messages/                # i18n translations</w:t>
      </w:r>
      <w:r>
        <w:br/>
      </w:r>
      <w:r>
        <w:rPr>
          <w:rStyle w:val="VerbatimChar"/>
        </w:rPr>
        <w:t xml:space="preserve">|   |-- en.json</w:t>
      </w:r>
      <w:r>
        <w:br/>
      </w:r>
      <w:r>
        <w:rPr>
          <w:rStyle w:val="VerbatimChar"/>
        </w:rPr>
        <w:t xml:space="preserve">|   |-- fr.json</w:t>
      </w:r>
      <w:r>
        <w:br/>
      </w:r>
      <w:r>
        <w:rPr>
          <w:rStyle w:val="VerbatimChar"/>
        </w:rPr>
        <w:t xml:space="preserve">|   +-- de.json</w:t>
      </w:r>
      <w:r>
        <w:br/>
      </w:r>
      <w:r>
        <w:rPr>
          <w:rStyle w:val="VerbatimChar"/>
        </w:rPr>
        <w:t xml:space="preserve">|-- i18n/                    # i18n config</w:t>
      </w:r>
      <w:r>
        <w:br/>
      </w:r>
      <w:r>
        <w:rPr>
          <w:rStyle w:val="VerbatimChar"/>
        </w:rPr>
        <w:t xml:space="preserve">|-- nginx/                   # Nginx config</w:t>
      </w:r>
      <w:r>
        <w:br/>
      </w:r>
      <w:r>
        <w:rPr>
          <w:rStyle w:val="VerbatimChar"/>
        </w:rPr>
        <w:t xml:space="preserve">|-- scripts/                 # Backup/restore scripts</w:t>
      </w:r>
      <w:r>
        <w:br/>
      </w:r>
      <w:r>
        <w:rPr>
          <w:rStyle w:val="VerbatimChar"/>
        </w:rPr>
        <w:t xml:space="preserve">|-- docker-compose.yml</w:t>
      </w:r>
      <w:r>
        <w:br/>
      </w:r>
      <w:r>
        <w:rPr>
          <w:rStyle w:val="VerbatimChar"/>
        </w:rPr>
        <w:t xml:space="preserve">|-- Dockerfile</w:t>
      </w:r>
      <w:r>
        <w:br/>
      </w:r>
      <w:r>
        <w:rPr>
          <w:rStyle w:val="VerbatimChar"/>
        </w:rPr>
        <w:t xml:space="preserve">|-- docker-entrypoint.sh</w:t>
      </w:r>
      <w:r>
        <w:br/>
      </w:r>
      <w:r>
        <w:rPr>
          <w:rStyle w:val="VerbatimChar"/>
        </w:rPr>
        <w:t xml:space="preserve">|-- prisma.config.ts</w:t>
      </w:r>
      <w:r>
        <w:br/>
      </w:r>
      <w:r>
        <w:rPr>
          <w:rStyle w:val="VerbatimChar"/>
        </w:rPr>
        <w:t xml:space="preserve">+-- .gitlab-ci.yml</w:t>
      </w:r>
    </w:p>
    <w:bookmarkEnd w:id="71"/>
    <w:bookmarkStart w:id="73" w:name="troubleshooting"/>
    <w:p>
      <w:pPr>
        <w:pStyle w:val="Heading1"/>
      </w:pPr>
      <w:r>
        <w:t xml:space="preserve">11.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errors on all API routes</w:t>
            </w:r>
          </w:p>
        </w:tc>
        <w:tc>
          <w:tcPr/>
          <w:p>
            <w:pPr>
              <w:pStyle w:val="Compact"/>
            </w:pPr>
            <w:r>
              <w:t xml:space="preserve">SSL connection issue with Prisma 7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sslmode=prefer</w:t>
            </w:r>
            <w:r>
              <w:t xml:space="preserve"> </w:t>
            </w:r>
            <w:r>
              <w:t xml:space="preserve">is not in DATABASE_URL, or use the code fix in</w:t>
            </w:r>
            <w:r>
              <w:t xml:space="preserve"> </w:t>
            </w:r>
            <w:r>
              <w:rPr>
                <w:rStyle w:val="VerbatimChar"/>
              </w:rPr>
              <w:t xml:space="preserve">lib/prisma.ts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redirect fails</w:t>
            </w:r>
          </w:p>
        </w:tc>
        <w:tc>
          <w:tcPr/>
          <w:p>
            <w:pPr>
              <w:pStyle w:val="Compact"/>
            </w:pPr>
            <w:r>
              <w:t xml:space="preserve">Wrong redirect URI in Azure AD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NEXT_PUBLIC_AZURE_AD_REDIRECT_URI</w:t>
            </w:r>
            <w:r>
              <w:t xml:space="preserve"> </w:t>
            </w:r>
            <w:r>
              <w:t xml:space="preserve">matches Azure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events not sent</w:t>
            </w:r>
          </w:p>
        </w:tc>
        <w:tc>
          <w:tcPr/>
          <w:p>
            <w:pPr>
              <w:pStyle w:val="Compact"/>
            </w:pPr>
            <w:r>
              <w:t xml:space="preserve">Missing Graph permissions</w:t>
            </w:r>
          </w:p>
        </w:tc>
        <w:tc>
          <w:tcPr/>
          <w:p>
            <w:pPr>
              <w:pStyle w:val="Compac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Calendars.ReadWrite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Calendars.ReadWrite.Shared</w:t>
            </w:r>
            <w:r>
              <w:t xml:space="preserve"> </w:t>
            </w:r>
            <w:r>
              <w:t xml:space="preserve">are consented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exits immediately</w:t>
            </w:r>
          </w:p>
        </w:tc>
        <w:tc>
          <w:tcPr/>
          <w:p>
            <w:pPr>
              <w:pStyle w:val="Compact"/>
            </w:pPr>
            <w:r>
              <w:t xml:space="preserve">Database not ready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docker logs sap-app</w:t>
            </w:r>
            <w:r>
              <w:t xml:space="preserve"> </w:t>
            </w:r>
            <w:r>
              <w:t xml:space="preserve">- entrypoint retries 30 times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fails (Turbopack)</w:t>
            </w:r>
          </w:p>
        </w:tc>
        <w:tc>
          <w:tcPr/>
          <w:p>
            <w:pPr>
              <w:pStyle w:val="Compact"/>
            </w:pPr>
            <w:r>
              <w:t xml:space="preserve">Custom webpack config incompatible</w:t>
            </w:r>
          </w:p>
        </w:tc>
        <w:tc>
          <w:tcPr/>
          <w:p>
            <w:pPr>
              <w:pStyle w:val="Compact"/>
            </w:pPr>
            <w:r>
              <w:t xml:space="preserve">Build uses</w:t>
            </w:r>
            <w:r>
              <w:t xml:space="preserve"> </w:t>
            </w:r>
            <w:r>
              <w:rPr>
                <w:rStyle w:val="VerbatimChar"/>
              </w:rPr>
              <w:t xml:space="preserve">--webpack</w:t>
            </w:r>
            <w:r>
              <w:t xml:space="preserve"> </w:t>
            </w:r>
            <w:r>
              <w:t xml:space="preserve">flag (set in package.json)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migration fails</w:t>
            </w:r>
          </w:p>
        </w:tc>
        <w:tc>
          <w:tcPr/>
          <w:p>
            <w:pPr>
              <w:pStyle w:val="Compact"/>
            </w:pPr>
            <w:r>
              <w:t xml:space="preserve">First deployment</w:t>
            </w:r>
          </w:p>
        </w:tc>
        <w:tc>
          <w:tcPr/>
          <w:p>
            <w:pPr>
              <w:pStyle w:val="Compact"/>
            </w:pPr>
            <w:r>
              <w:t xml:space="preserve">Entrypoint falls back to</w:t>
            </w:r>
            <w:r>
              <w:t xml:space="preserve"> </w:t>
            </w:r>
            <w:r>
              <w:rPr>
                <w:rStyle w:val="VerbatimChar"/>
              </w:rPr>
              <w:t xml:space="preserve">prisma db push</w:t>
            </w:r>
            <w:r>
              <w:t xml:space="preserve"> </w:t>
            </w:r>
            <w:r>
              <w:t xml:space="preserve">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restore fails</w:t>
            </w:r>
          </w:p>
        </w:tc>
        <w:tc>
          <w:tcPr/>
          <w:p>
            <w:pPr>
              <w:pStyle w:val="Compact"/>
            </w:pPr>
            <w:r>
              <w:t xml:space="preserve">Empty backup list</w:t>
            </w:r>
          </w:p>
        </w:tc>
        <w:tc>
          <w:tcPr/>
          <w:p>
            <w:pPr>
              <w:pStyle w:val="Compact"/>
            </w:pPr>
            <w:r>
              <w:t xml:space="preserve">Upload a backup file via the Settings page</w:t>
            </w:r>
          </w:p>
        </w:tc>
      </w:tr>
    </w:tbl>
    <w:bookmarkStart w:id="72" w:name="useful-commands"/>
    <w:p>
      <w:pPr>
        <w:pStyle w:val="Heading2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View all container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View app logs only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sap-app</w:t>
      </w:r>
      <w:r>
        <w:br/>
      </w:r>
      <w:r>
        <w:br/>
      </w:r>
      <w:r>
        <w:rPr>
          <w:rStyle w:val="CommentTok"/>
        </w:rPr>
        <w:t xml:space="preserve"># Access PostgreSQL directly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</w:t>
      </w:r>
      <w:r>
        <w:br/>
      </w:r>
      <w:r>
        <w:br/>
      </w:r>
      <w:r>
        <w:rPr>
          <w:rStyle w:val="CommentTok"/>
        </w:rPr>
        <w:t xml:space="preserve"># Check database tables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sap-postgres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sa_sap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shiftautoplanner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"\dt"</w:t>
      </w:r>
      <w:r>
        <w:br/>
      </w:r>
      <w:r>
        <w:br/>
      </w:r>
      <w:r>
        <w:rPr>
          <w:rStyle w:val="CommentTok"/>
        </w:rPr>
        <w:t xml:space="preserve"># Restart only the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app</w:t>
      </w:r>
      <w:r>
        <w:br/>
      </w:r>
      <w:r>
        <w:br/>
      </w:r>
      <w:r>
        <w:rPr>
          <w:rStyle w:val="CommentTok"/>
        </w:rPr>
        <w:t xml:space="preserve"># Full rebuild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app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app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portal.azur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portal.azur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Shift Auto Planner (SAP) - Technical Handover Documentation</dc:title>
  <dc:creator>BNC Internal Operations</dc:creator>
  <cp:keywords/>
  <dcterms:created xsi:type="dcterms:W3CDTF">2026-02-24T20:37:07Z</dcterms:created>
  <dcterms:modified xsi:type="dcterms:W3CDTF">2026-02-24T20:37:07Z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2026</vt:lpwstr>
  </property>
  <property fmtid="{D5CDD505-2E9C-101B-9397-08002B2CF9AE}" pid="3" name="subtitle">
    <vt:lpwstr>BNC / Axians - Internal Operations</vt:lpwstr>
  </property>
</Properties>
</file>