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0049" w14:textId="77777777" w:rsidR="00CB61FD" w:rsidRDefault="00000000">
      <w:pPr>
        <w:spacing w:after="1" w:line="259" w:lineRule="auto"/>
        <w:ind w:left="0" w:firstLine="0"/>
      </w:pPr>
      <w:proofErr w:type="spellStart"/>
      <w:r>
        <w:rPr>
          <w:b/>
          <w:sz w:val="24"/>
        </w:rPr>
        <w:t>Disura</w:t>
      </w:r>
      <w:proofErr w:type="spellEnd"/>
      <w:r>
        <w:rPr>
          <w:b/>
          <w:sz w:val="24"/>
        </w:rPr>
        <w:t xml:space="preserve"> Nanayakkara</w:t>
      </w:r>
      <w:r>
        <w:rPr>
          <w:b/>
        </w:rPr>
        <w:t xml:space="preserve"> </w:t>
      </w:r>
    </w:p>
    <w:p w14:paraId="4693B42E" w14:textId="77777777" w:rsidR="00CB61FD" w:rsidRDefault="00000000">
      <w:pPr>
        <w:spacing w:after="24" w:line="259" w:lineRule="auto"/>
        <w:ind w:left="-5" w:right="2028"/>
      </w:pPr>
      <w:r>
        <w:rPr>
          <w:b/>
        </w:rPr>
        <w:t xml:space="preserve">Rahula College, Matara </w:t>
      </w:r>
    </w:p>
    <w:p w14:paraId="217DEB79" w14:textId="675A679F" w:rsidR="00CB61FD" w:rsidRDefault="00000000" w:rsidP="00850012">
      <w:pPr>
        <w:spacing w:after="186" w:line="259" w:lineRule="auto"/>
        <w:ind w:left="-5" w:right="2028"/>
        <w:rPr>
          <w:rFonts w:ascii="Segoe UI Emoji" w:eastAsia="Segoe UI Emoji" w:hAnsi="Segoe UI Emoji" w:cs="Segoe UI Emoji"/>
          <w:color w:val="FFFFFF"/>
        </w:rPr>
      </w:pPr>
      <w:r>
        <w:rPr>
          <w:b/>
        </w:rPr>
        <w:t xml:space="preserve">+94 72 7250375 |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 xml:space="preserve">disurananayakkara@gmail.com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proofErr w:type="spellStart"/>
      <w:r>
        <w:rPr>
          <w:b/>
        </w:rPr>
        <w:t>Matara</w:t>
      </w:r>
      <w:proofErr w:type="gramEnd"/>
      <w:r>
        <w:rPr>
          <w:b/>
        </w:rPr>
        <w:t>,SriLanka</w:t>
      </w:r>
      <w:proofErr w:type="spellEnd"/>
      <w:r>
        <w:rPr>
          <w:b/>
          <w:sz w:val="24"/>
        </w:rPr>
        <w:t xml:space="preserve"> </w:t>
      </w:r>
    </w:p>
    <w:p w14:paraId="2B07459F" w14:textId="77777777" w:rsidR="00850012" w:rsidRPr="00850012" w:rsidRDefault="00850012" w:rsidP="00850012">
      <w:pPr>
        <w:spacing w:after="186" w:line="259" w:lineRule="auto"/>
        <w:ind w:left="-5" w:right="2028"/>
        <w:rPr>
          <w:rFonts w:ascii="Segoe UI Emoji" w:eastAsia="Segoe UI Emoji" w:hAnsi="Segoe UI Emoji" w:cs="Segoe UI Emoji"/>
          <w:color w:val="FFFFFF"/>
        </w:rPr>
      </w:pPr>
    </w:p>
    <w:p w14:paraId="76BF5360" w14:textId="77777777" w:rsidR="00CB61FD" w:rsidRDefault="00000000">
      <w:pPr>
        <w:pStyle w:val="Heading1"/>
        <w:ind w:left="-5"/>
      </w:pPr>
      <w:r>
        <w:t xml:space="preserve">Personal Profile </w:t>
      </w:r>
    </w:p>
    <w:p w14:paraId="24EE8296" w14:textId="77777777" w:rsidR="00CB61FD" w:rsidRDefault="00000000">
      <w:pPr>
        <w:spacing w:after="242"/>
        <w:ind w:left="-5"/>
      </w:pPr>
      <w:r>
        <w:t xml:space="preserve">Motivated and detail-oriented student who recently completed G.C.E. A/Ls in the Commerce stream with excellent results. Passionate about banking and finance, seeking hands-on experience through an internship at Bank of Ceylon to build a strong foundation for a future career in the financial sector. </w:t>
      </w:r>
    </w:p>
    <w:p w14:paraId="6D147FF1" w14:textId="77777777" w:rsidR="00CB61FD" w:rsidRDefault="00000000">
      <w:pPr>
        <w:pStyle w:val="Heading1"/>
        <w:ind w:left="-5"/>
      </w:pPr>
      <w:r>
        <w:t xml:space="preserve">Education </w:t>
      </w:r>
    </w:p>
    <w:p w14:paraId="467D3D62" w14:textId="77777777" w:rsidR="00CB61FD" w:rsidRDefault="00000000">
      <w:pPr>
        <w:spacing w:after="255" w:line="259" w:lineRule="auto"/>
        <w:ind w:left="-5" w:right="2028"/>
      </w:pPr>
      <w:r>
        <w:rPr>
          <w:b/>
        </w:rPr>
        <w:t xml:space="preserve">Rahula College, Matara </w:t>
      </w:r>
    </w:p>
    <w:p w14:paraId="4DA8A3C1" w14:textId="77777777" w:rsidR="00CB61FD" w:rsidRDefault="00000000">
      <w:pPr>
        <w:numPr>
          <w:ilvl w:val="0"/>
          <w:numId w:val="1"/>
        </w:numPr>
        <w:spacing w:after="24" w:line="259" w:lineRule="auto"/>
        <w:ind w:hanging="408"/>
      </w:pPr>
      <w:r>
        <w:rPr>
          <w:b/>
        </w:rPr>
        <w:t xml:space="preserve">G.C.E. Advanced Level – Commerce (2024, 2nd Attempt) </w:t>
      </w:r>
    </w:p>
    <w:p w14:paraId="599F0412" w14:textId="77777777" w:rsidR="00CB61FD" w:rsidRDefault="00000000" w:rsidP="00E52E71">
      <w:pPr>
        <w:ind w:left="408" w:firstLine="0"/>
      </w:pPr>
      <w:r>
        <w:t xml:space="preserve">Index Number: 2005450 </w:t>
      </w:r>
    </w:p>
    <w:p w14:paraId="625251A2" w14:textId="77777777" w:rsidR="00E52E71" w:rsidRDefault="00000000" w:rsidP="00E52E71">
      <w:pPr>
        <w:ind w:left="408" w:firstLine="0"/>
      </w:pPr>
      <w:r>
        <w:t xml:space="preserve">Accounting – A </w:t>
      </w:r>
    </w:p>
    <w:p w14:paraId="4813BF9B" w14:textId="38AA78B9" w:rsidR="00E52E71" w:rsidRDefault="00000000" w:rsidP="00E52E71">
      <w:pPr>
        <w:ind w:left="408" w:firstLine="0"/>
      </w:pPr>
      <w:r>
        <w:t xml:space="preserve">Economics – A  </w:t>
      </w:r>
    </w:p>
    <w:p w14:paraId="446C0207" w14:textId="648471EF" w:rsidR="00CB61FD" w:rsidRDefault="00000000" w:rsidP="00E52E71">
      <w:pPr>
        <w:ind w:left="408" w:firstLine="0"/>
      </w:pPr>
      <w:r>
        <w:t xml:space="preserve">Business Studies – B </w:t>
      </w:r>
    </w:p>
    <w:p w14:paraId="7E969810" w14:textId="77777777" w:rsidR="00CB61FD" w:rsidRDefault="00000000" w:rsidP="00E52E71">
      <w:pPr>
        <w:ind w:left="408" w:firstLine="0"/>
        <w:rPr>
          <w:b/>
          <w:bCs/>
        </w:rPr>
      </w:pPr>
      <w:r w:rsidRPr="00E52E71">
        <w:rPr>
          <w:b/>
          <w:bCs/>
        </w:rPr>
        <w:t xml:space="preserve">Z-Score: 1.2822 </w:t>
      </w:r>
    </w:p>
    <w:p w14:paraId="5CC3D76A" w14:textId="77777777" w:rsidR="00E52E71" w:rsidRPr="00E52E71" w:rsidRDefault="00E52E71" w:rsidP="00E52E71">
      <w:pPr>
        <w:ind w:left="408" w:firstLine="0"/>
        <w:rPr>
          <w:b/>
          <w:bCs/>
        </w:rPr>
      </w:pPr>
    </w:p>
    <w:p w14:paraId="72548FA0" w14:textId="77777777" w:rsidR="00CB61FD" w:rsidRDefault="00000000">
      <w:pPr>
        <w:numPr>
          <w:ilvl w:val="0"/>
          <w:numId w:val="1"/>
        </w:numPr>
        <w:spacing w:after="24" w:line="259" w:lineRule="auto"/>
        <w:ind w:hanging="408"/>
      </w:pPr>
      <w:r>
        <w:rPr>
          <w:b/>
        </w:rPr>
        <w:t xml:space="preserve">G.C.E. Ordinary Level – 2021 </w:t>
      </w:r>
    </w:p>
    <w:p w14:paraId="3116EA08" w14:textId="77777777" w:rsidR="00CB61FD" w:rsidRDefault="00000000" w:rsidP="00E52E71">
      <w:pPr>
        <w:ind w:left="408" w:firstLine="0"/>
      </w:pPr>
      <w:r>
        <w:t xml:space="preserve">Index Number: 61686573 </w:t>
      </w:r>
    </w:p>
    <w:p w14:paraId="600139D0" w14:textId="77777777" w:rsidR="00E52E71" w:rsidRDefault="00E52E71" w:rsidP="00E52E71">
      <w:pPr>
        <w:ind w:left="408" w:firstLine="0"/>
      </w:pPr>
      <w:r>
        <w:t>Buddhism – B</w:t>
      </w:r>
    </w:p>
    <w:p w14:paraId="41B15052" w14:textId="1EE456C4" w:rsidR="00E52E71" w:rsidRDefault="00E52E71" w:rsidP="00E52E71">
      <w:pPr>
        <w:ind w:left="408" w:firstLine="0"/>
      </w:pPr>
      <w:r>
        <w:t xml:space="preserve">English - B </w:t>
      </w:r>
    </w:p>
    <w:p w14:paraId="79D79F25" w14:textId="3AAF690B" w:rsidR="00E52E71" w:rsidRDefault="00E52E71" w:rsidP="00E52E71">
      <w:pPr>
        <w:ind w:left="408" w:firstLine="0"/>
      </w:pPr>
      <w:r>
        <w:t>Mathematics - B</w:t>
      </w:r>
    </w:p>
    <w:p w14:paraId="31D0A8ED" w14:textId="71F908E8" w:rsidR="00E52E71" w:rsidRDefault="00000000" w:rsidP="00E52E71">
      <w:pPr>
        <w:ind w:left="408" w:firstLine="0"/>
      </w:pPr>
      <w:r>
        <w:t xml:space="preserve">Commerce </w:t>
      </w:r>
      <w:r w:rsidR="00E52E71">
        <w:t>- C</w:t>
      </w:r>
    </w:p>
    <w:p w14:paraId="571D06F4" w14:textId="19FE9D78" w:rsidR="00CB61FD" w:rsidRDefault="00000000" w:rsidP="00E52E71">
      <w:pPr>
        <w:ind w:left="408" w:firstLine="0"/>
      </w:pPr>
      <w:r>
        <w:t xml:space="preserve">Sinhala </w:t>
      </w:r>
      <w:r w:rsidR="00E52E71">
        <w:t>- C</w:t>
      </w:r>
    </w:p>
    <w:p w14:paraId="1A286C01" w14:textId="1B9845F3" w:rsidR="00E52E71" w:rsidRDefault="00000000" w:rsidP="00E52E71">
      <w:pPr>
        <w:ind w:left="408" w:firstLine="0"/>
      </w:pPr>
      <w:r>
        <w:t>Drama</w:t>
      </w:r>
      <w:r w:rsidR="00E52E71">
        <w:t xml:space="preserve"> - C</w:t>
      </w:r>
    </w:p>
    <w:p w14:paraId="505B42DD" w14:textId="1B1A8805" w:rsidR="00E52E71" w:rsidRDefault="00000000" w:rsidP="00E52E71">
      <w:pPr>
        <w:ind w:left="408" w:firstLine="0"/>
      </w:pPr>
      <w:r>
        <w:t>Science</w:t>
      </w:r>
      <w:r w:rsidR="00E52E71">
        <w:t xml:space="preserve"> - C</w:t>
      </w:r>
    </w:p>
    <w:p w14:paraId="51F3CC0E" w14:textId="009FCCBC" w:rsidR="00E52E71" w:rsidRDefault="00000000" w:rsidP="00E52E71">
      <w:pPr>
        <w:ind w:left="408" w:firstLine="0"/>
      </w:pPr>
      <w:r>
        <w:t>History</w:t>
      </w:r>
      <w:r w:rsidR="00E52E71">
        <w:t xml:space="preserve"> - C</w:t>
      </w:r>
    </w:p>
    <w:p w14:paraId="1E6E1F36" w14:textId="01E6355E" w:rsidR="00CB61FD" w:rsidRDefault="00000000" w:rsidP="00E52E71">
      <w:pPr>
        <w:spacing w:after="213"/>
        <w:ind w:left="408" w:firstLine="0"/>
      </w:pPr>
      <w:r>
        <w:t xml:space="preserve">ICT </w:t>
      </w:r>
      <w:r w:rsidR="00E52E71">
        <w:t>- S</w:t>
      </w:r>
    </w:p>
    <w:p w14:paraId="01B0283F" w14:textId="77777777" w:rsidR="00CB61FD" w:rsidRDefault="00000000">
      <w:pPr>
        <w:pStyle w:val="Heading1"/>
        <w:ind w:left="-5"/>
      </w:pPr>
      <w:r>
        <w:t xml:space="preserve">Skills </w:t>
      </w:r>
    </w:p>
    <w:p w14:paraId="5E04B341" w14:textId="77777777" w:rsidR="00CB61FD" w:rsidRDefault="00000000">
      <w:pPr>
        <w:numPr>
          <w:ilvl w:val="0"/>
          <w:numId w:val="2"/>
        </w:numPr>
        <w:ind w:hanging="408"/>
      </w:pPr>
      <w:r>
        <w:t xml:space="preserve">Knowledge </w:t>
      </w:r>
      <w:proofErr w:type="gramStart"/>
      <w:r>
        <w:t>in</w:t>
      </w:r>
      <w:proofErr w:type="gramEnd"/>
      <w:r>
        <w:t xml:space="preserve"> accounting &amp; financial literacy </w:t>
      </w:r>
    </w:p>
    <w:p w14:paraId="755DB18F" w14:textId="77777777" w:rsidR="00CB61FD" w:rsidRDefault="00000000">
      <w:pPr>
        <w:numPr>
          <w:ilvl w:val="0"/>
          <w:numId w:val="2"/>
        </w:numPr>
        <w:ind w:hanging="408"/>
      </w:pPr>
      <w:proofErr w:type="gramStart"/>
      <w:r>
        <w:t>Proficient</w:t>
      </w:r>
      <w:proofErr w:type="gramEnd"/>
      <w:r>
        <w:t xml:space="preserve"> in MS Office (Word, Excel, PowerPoint) </w:t>
      </w:r>
    </w:p>
    <w:p w14:paraId="2671AFD7" w14:textId="77777777" w:rsidR="00CB61FD" w:rsidRDefault="00000000">
      <w:pPr>
        <w:numPr>
          <w:ilvl w:val="0"/>
          <w:numId w:val="2"/>
        </w:numPr>
        <w:ind w:hanging="408"/>
      </w:pPr>
      <w:r>
        <w:t xml:space="preserve">Good communication &amp; teamwork skills </w:t>
      </w:r>
    </w:p>
    <w:p w14:paraId="72738C5E" w14:textId="77777777" w:rsidR="00CB61FD" w:rsidRDefault="00000000">
      <w:pPr>
        <w:numPr>
          <w:ilvl w:val="0"/>
          <w:numId w:val="2"/>
        </w:numPr>
        <w:spacing w:after="213"/>
        <w:ind w:hanging="408"/>
      </w:pPr>
      <w:r>
        <w:t xml:space="preserve">Quick learner, adaptable to new environments </w:t>
      </w:r>
    </w:p>
    <w:p w14:paraId="55DCD401" w14:textId="77777777" w:rsidR="00CB61FD" w:rsidRDefault="00000000">
      <w:pPr>
        <w:pStyle w:val="Heading1"/>
        <w:ind w:left="-5"/>
      </w:pPr>
      <w:r>
        <w:t xml:space="preserve">Career Objective </w:t>
      </w:r>
    </w:p>
    <w:p w14:paraId="13BE0CE6" w14:textId="77777777" w:rsidR="00CB61FD" w:rsidRDefault="00000000">
      <w:pPr>
        <w:spacing w:after="203"/>
        <w:ind w:left="-5"/>
      </w:pPr>
      <w:r>
        <w:t xml:space="preserve">To gain real-world experience in the banking sector and apply academic knowledge practically while contributing positively to the operations and goals of Bank of Ceylon. </w:t>
      </w:r>
    </w:p>
    <w:p w14:paraId="7D01818F" w14:textId="77777777" w:rsidR="00CB61F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CB61FD">
      <w:pgSz w:w="12240" w:h="15840"/>
      <w:pgMar w:top="1440" w:right="183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7711"/>
    <w:multiLevelType w:val="hybridMultilevel"/>
    <w:tmpl w:val="46BE56AC"/>
    <w:lvl w:ilvl="0" w:tplc="58DC85F0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5EF0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1631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08C4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3689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AA8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E78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E41A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044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C141B"/>
    <w:multiLevelType w:val="hybridMultilevel"/>
    <w:tmpl w:val="2C4EF772"/>
    <w:lvl w:ilvl="0" w:tplc="7E1EEBD6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C18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DC13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E3E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EE9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B654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7A75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6A8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32002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4968239">
    <w:abstractNumId w:val="0"/>
  </w:num>
  <w:num w:numId="2" w16cid:durableId="60307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FD"/>
    <w:rsid w:val="001D7DDB"/>
    <w:rsid w:val="00850012"/>
    <w:rsid w:val="00CB61FD"/>
    <w:rsid w:val="00E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C42E"/>
  <w15:docId w15:val="{907E2C02-EA4C-479C-839E-C9EDCFD8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V Nanayakkara</cp:lastModifiedBy>
  <cp:revision>3</cp:revision>
  <cp:lastPrinted>2025-05-01T15:35:00Z</cp:lastPrinted>
  <dcterms:created xsi:type="dcterms:W3CDTF">2025-05-01T15:35:00Z</dcterms:created>
  <dcterms:modified xsi:type="dcterms:W3CDTF">2025-05-01T15:37:00Z</dcterms:modified>
</cp:coreProperties>
</file>