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FD60C" w14:textId="266520E6" w:rsidR="00B32C60" w:rsidRDefault="002721C9">
      <w:pPr>
        <w:rPr>
          <w:lang w:val="en-US"/>
        </w:rPr>
      </w:pPr>
      <w:r>
        <w:rPr>
          <w:lang w:val="en-US"/>
        </w:rPr>
        <w:t xml:space="preserve">                                                                               ASSESSMENT-23                                                            Vinutha S</w:t>
      </w:r>
    </w:p>
    <w:p w14:paraId="7EB6D345" w14:textId="4BC08827" w:rsidR="002721C9" w:rsidRDefault="002721C9" w:rsidP="002721C9">
      <w:pPr>
        <w:spacing w:line="276" w:lineRule="auto"/>
        <w:rPr>
          <w:lang w:val="en-US"/>
        </w:rPr>
      </w:pPr>
      <w:r>
        <w:rPr>
          <w:lang w:val="en-US"/>
        </w:rPr>
        <w:t xml:space="preserve">                                                                         </w:t>
      </w:r>
      <w:r w:rsidRPr="002721C9">
        <w:rPr>
          <w:sz w:val="28"/>
          <w:szCs w:val="28"/>
          <w:lang w:val="en-US"/>
        </w:rPr>
        <w:t>Azure- Databricks</w:t>
      </w:r>
      <w:r>
        <w:rPr>
          <w:sz w:val="28"/>
          <w:szCs w:val="28"/>
          <w:lang w:val="en-US"/>
        </w:rPr>
        <w:t xml:space="preserve">                                          </w:t>
      </w:r>
      <w:r w:rsidR="00460669">
        <w:rPr>
          <w:lang w:val="en-US"/>
        </w:rPr>
        <w:t>30</w:t>
      </w:r>
      <w:r w:rsidRPr="002721C9">
        <w:rPr>
          <w:lang w:val="en-US"/>
        </w:rPr>
        <w:t>/</w:t>
      </w:r>
      <w:r w:rsidR="00460669">
        <w:rPr>
          <w:lang w:val="en-US"/>
        </w:rPr>
        <w:t>12</w:t>
      </w:r>
      <w:r w:rsidRPr="002721C9">
        <w:rPr>
          <w:lang w:val="en-US"/>
        </w:rPr>
        <w:t>/202</w:t>
      </w:r>
      <w:r w:rsidR="00460669">
        <w:rPr>
          <w:lang w:val="en-US"/>
        </w:rPr>
        <w:t>3(sat)</w:t>
      </w:r>
    </w:p>
    <w:p w14:paraId="55F3AA6B" w14:textId="12D2BE24" w:rsidR="002721C9" w:rsidRPr="000930F6" w:rsidRDefault="002721C9" w:rsidP="000930F6">
      <w:pPr>
        <w:pStyle w:val="ListParagraph"/>
        <w:numPr>
          <w:ilvl w:val="0"/>
          <w:numId w:val="1"/>
        </w:numPr>
        <w:shd w:val="clear" w:color="auto" w:fill="FFFFFF"/>
        <w:spacing w:before="100" w:beforeAutospacing="1" w:after="100" w:afterAutospacing="1" w:line="240" w:lineRule="auto"/>
        <w:textAlignment w:val="baseline"/>
        <w:rPr>
          <w:rFonts w:eastAsia="Times New Roman" w:cstheme="minorHAnsi"/>
          <w:color w:val="252525"/>
          <w:sz w:val="20"/>
          <w:szCs w:val="20"/>
          <w:lang w:eastAsia="en-IN"/>
        </w:rPr>
      </w:pPr>
      <w:r w:rsidRPr="000930F6">
        <w:rPr>
          <w:rFonts w:eastAsia="Times New Roman" w:cstheme="minorHAnsi"/>
          <w:color w:val="252525"/>
          <w:sz w:val="20"/>
          <w:szCs w:val="20"/>
          <w:lang w:eastAsia="en-IN"/>
        </w:rPr>
        <w:t>Open the Azure portal, navigate to the Azure Databricks service dashboard, and click on the Create button to create a new instance. Provide the required details like subscription, resource group, pricing tier, workspace name and the region in which the instance will be created. Using the standard tier, we can proceed and create a new instance.</w:t>
      </w:r>
    </w:p>
    <w:p w14:paraId="10D1B472" w14:textId="1500ACD8" w:rsidR="002721C9" w:rsidRDefault="002721C9" w:rsidP="000930F6">
      <w:pPr>
        <w:shd w:val="clear" w:color="auto" w:fill="FFFFFF"/>
        <w:spacing w:before="100" w:beforeAutospacing="1" w:after="100" w:afterAutospacing="1" w:line="240" w:lineRule="auto"/>
        <w:textAlignment w:val="baseline"/>
        <w:rPr>
          <w:rFonts w:ascii="Aptos Narrow" w:eastAsia="Times New Roman" w:hAnsi="Aptos Narrow" w:cs="Segoe UI"/>
          <w:color w:val="252525"/>
          <w:sz w:val="20"/>
          <w:szCs w:val="20"/>
          <w:lang w:eastAsia="en-IN"/>
        </w:rPr>
      </w:pPr>
      <w:r>
        <w:rPr>
          <w:noProof/>
        </w:rPr>
        <w:drawing>
          <wp:inline distT="0" distB="0" distL="0" distR="0" wp14:anchorId="4F75BDF2" wp14:editId="4EF012D9">
            <wp:extent cx="4457700" cy="3422118"/>
            <wp:effectExtent l="0" t="0" r="0" b="6985"/>
            <wp:docPr id="1288259762" name="Picture 13" descr="Create Workspac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9762" name="Picture 13" descr="Create Workspace">
                      <a:hlinkClick r:id="rId5"/>
                    </pic:cNvPr>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6436" cy="3428824"/>
                    </a:xfrm>
                    <a:prstGeom prst="rect">
                      <a:avLst/>
                    </a:prstGeom>
                    <a:noFill/>
                    <a:ln>
                      <a:noFill/>
                    </a:ln>
                  </pic:spPr>
                </pic:pic>
              </a:graphicData>
            </a:graphic>
          </wp:inline>
        </w:drawing>
      </w:r>
    </w:p>
    <w:p w14:paraId="416C42CB" w14:textId="496CA3D9" w:rsidR="000930F6" w:rsidRPr="000930F6" w:rsidRDefault="000930F6" w:rsidP="000930F6">
      <w:pPr>
        <w:pStyle w:val="ListParagraph"/>
        <w:numPr>
          <w:ilvl w:val="0"/>
          <w:numId w:val="1"/>
        </w:numPr>
        <w:shd w:val="clear" w:color="auto" w:fill="FFFFFF"/>
        <w:spacing w:before="100" w:beforeAutospacing="1" w:after="100" w:afterAutospacing="1" w:line="240" w:lineRule="auto"/>
        <w:textAlignment w:val="baseline"/>
        <w:rPr>
          <w:rFonts w:eastAsia="Times New Roman" w:cstheme="minorHAnsi"/>
          <w:color w:val="252525"/>
          <w:sz w:val="21"/>
          <w:szCs w:val="21"/>
          <w:lang w:eastAsia="en-IN"/>
        </w:rPr>
      </w:pPr>
      <w:r w:rsidRPr="000930F6">
        <w:rPr>
          <w:rFonts w:eastAsia="Times New Roman" w:cstheme="minorHAnsi"/>
          <w:color w:val="252525"/>
          <w:sz w:val="21"/>
          <w:szCs w:val="21"/>
          <w:lang w:eastAsia="en-IN"/>
        </w:rPr>
        <w:t>Once the Azure Databricks instance is created, launch the workspace which would open in a new window with the home page as shown below.</w:t>
      </w:r>
    </w:p>
    <w:p w14:paraId="31F3473F" w14:textId="010100C8" w:rsidR="002721C9" w:rsidRDefault="002721C9" w:rsidP="002721C9">
      <w:pPr>
        <w:spacing w:line="276" w:lineRule="auto"/>
        <w:rPr>
          <w:lang w:val="en-US"/>
        </w:rPr>
      </w:pPr>
      <w:r>
        <w:rPr>
          <w:noProof/>
          <w:lang w:val="en-US"/>
        </w:rPr>
        <w:drawing>
          <wp:inline distT="0" distB="0" distL="0" distR="0" wp14:anchorId="3FC545C4" wp14:editId="018D82A5">
            <wp:extent cx="6413096" cy="3606800"/>
            <wp:effectExtent l="0" t="0" r="6985" b="0"/>
            <wp:docPr id="765322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2723" cy="3640335"/>
                    </a:xfrm>
                    <a:prstGeom prst="rect">
                      <a:avLst/>
                    </a:prstGeom>
                    <a:noFill/>
                  </pic:spPr>
                </pic:pic>
              </a:graphicData>
            </a:graphic>
          </wp:inline>
        </w:drawing>
      </w:r>
    </w:p>
    <w:p w14:paraId="46D1DB74" w14:textId="77777777" w:rsidR="000930F6" w:rsidRDefault="000930F6" w:rsidP="000930F6">
      <w:pPr>
        <w:pStyle w:val="Title"/>
        <w:rPr>
          <w:rFonts w:eastAsia="Times New Roman"/>
          <w:b/>
          <w:bCs/>
          <w:sz w:val="40"/>
          <w:szCs w:val="40"/>
          <w:lang w:eastAsia="en-IN"/>
        </w:rPr>
      </w:pPr>
      <w:r>
        <w:rPr>
          <w:rFonts w:eastAsia="Times New Roman"/>
          <w:b/>
          <w:bCs/>
          <w:sz w:val="40"/>
          <w:szCs w:val="40"/>
          <w:lang w:eastAsia="en-IN"/>
        </w:rPr>
        <w:lastRenderedPageBreak/>
        <w:t xml:space="preserve">               </w:t>
      </w:r>
    </w:p>
    <w:p w14:paraId="0357E249" w14:textId="71E46A37" w:rsidR="000930F6" w:rsidRDefault="000930F6" w:rsidP="000930F6">
      <w:pPr>
        <w:pStyle w:val="Title"/>
        <w:rPr>
          <w:rFonts w:eastAsia="Times New Roman"/>
          <w:b/>
          <w:bCs/>
          <w:sz w:val="40"/>
          <w:szCs w:val="40"/>
          <w:lang w:eastAsia="en-IN"/>
        </w:rPr>
      </w:pPr>
      <w:r>
        <w:rPr>
          <w:rFonts w:eastAsia="Times New Roman"/>
          <w:b/>
          <w:bCs/>
          <w:sz w:val="40"/>
          <w:szCs w:val="40"/>
          <w:lang w:eastAsia="en-IN"/>
        </w:rPr>
        <w:t xml:space="preserve">                            </w:t>
      </w:r>
      <w:r w:rsidRPr="000930F6">
        <w:rPr>
          <w:rFonts w:eastAsia="Times New Roman"/>
          <w:b/>
          <w:bCs/>
          <w:sz w:val="40"/>
          <w:szCs w:val="40"/>
          <w:lang w:eastAsia="en-IN"/>
        </w:rPr>
        <w:t>Visualizations in Databricks notebooks</w:t>
      </w:r>
    </w:p>
    <w:p w14:paraId="26333DAF" w14:textId="77777777" w:rsidR="00E2628E" w:rsidRPr="00E2628E" w:rsidRDefault="00E2628E" w:rsidP="00E2628E">
      <w:pPr>
        <w:rPr>
          <w:lang w:eastAsia="en-IN"/>
        </w:rPr>
      </w:pPr>
    </w:p>
    <w:p w14:paraId="7D6BBEE7" w14:textId="6F8BC99C" w:rsidR="000930F6" w:rsidRDefault="000930F6" w:rsidP="000930F6">
      <w:pPr>
        <w:pStyle w:val="ListParagraph"/>
        <w:numPr>
          <w:ilvl w:val="0"/>
          <w:numId w:val="1"/>
        </w:numPr>
        <w:rPr>
          <w:lang w:eastAsia="en-IN"/>
        </w:rPr>
      </w:pPr>
      <w:r>
        <w:rPr>
          <w:lang w:eastAsia="en-IN"/>
        </w:rPr>
        <w:t>After creating a new Work space with the name “azuredb_915” I created a new cluster.</w:t>
      </w:r>
    </w:p>
    <w:p w14:paraId="15AEE5BE" w14:textId="77777777" w:rsidR="000930F6" w:rsidRDefault="000930F6" w:rsidP="000930F6">
      <w:pPr>
        <w:pStyle w:val="ListParagraph"/>
        <w:rPr>
          <w:noProof/>
          <w:lang w:eastAsia="en-IN"/>
        </w:rPr>
      </w:pPr>
    </w:p>
    <w:p w14:paraId="39DAF1EA" w14:textId="14121B52" w:rsidR="000930F6" w:rsidRDefault="000930F6" w:rsidP="000930F6">
      <w:pPr>
        <w:pStyle w:val="ListParagraph"/>
        <w:rPr>
          <w:lang w:eastAsia="en-IN"/>
        </w:rPr>
      </w:pPr>
      <w:r>
        <w:rPr>
          <w:noProof/>
          <w:lang w:eastAsia="en-IN"/>
        </w:rPr>
        <w:drawing>
          <wp:inline distT="0" distB="0" distL="0" distR="0" wp14:anchorId="64728FD8" wp14:editId="15D68A91">
            <wp:extent cx="6234642" cy="2975317"/>
            <wp:effectExtent l="0" t="0" r="0" b="0"/>
            <wp:docPr id="1187730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 t="9789" r="504" b="5758"/>
                    <a:stretch/>
                  </pic:blipFill>
                  <pic:spPr bwMode="auto">
                    <a:xfrm>
                      <a:off x="0" y="0"/>
                      <a:ext cx="6263820" cy="2989242"/>
                    </a:xfrm>
                    <a:prstGeom prst="rect">
                      <a:avLst/>
                    </a:prstGeom>
                    <a:noFill/>
                    <a:ln>
                      <a:noFill/>
                    </a:ln>
                    <a:extLst>
                      <a:ext uri="{53640926-AAD7-44D8-BBD7-CCE9431645EC}">
                        <a14:shadowObscured xmlns:a14="http://schemas.microsoft.com/office/drawing/2010/main"/>
                      </a:ext>
                    </a:extLst>
                  </pic:spPr>
                </pic:pic>
              </a:graphicData>
            </a:graphic>
          </wp:inline>
        </w:drawing>
      </w:r>
    </w:p>
    <w:p w14:paraId="3C034F22" w14:textId="77777777" w:rsidR="000930F6" w:rsidRDefault="000930F6" w:rsidP="000930F6">
      <w:pPr>
        <w:pStyle w:val="ListParagraph"/>
        <w:rPr>
          <w:lang w:eastAsia="en-IN"/>
        </w:rPr>
      </w:pPr>
    </w:p>
    <w:p w14:paraId="188E5BB6" w14:textId="6EA47A8D" w:rsidR="000930F6" w:rsidRDefault="000930F6" w:rsidP="000930F6">
      <w:pPr>
        <w:pStyle w:val="ListParagraph"/>
        <w:numPr>
          <w:ilvl w:val="0"/>
          <w:numId w:val="1"/>
        </w:numPr>
        <w:rPr>
          <w:lang w:eastAsia="en-IN"/>
        </w:rPr>
      </w:pPr>
      <w:r>
        <w:rPr>
          <w:lang w:eastAsia="en-IN"/>
        </w:rPr>
        <w:t>Then</w:t>
      </w:r>
      <w:r w:rsidR="00E2628E">
        <w:rPr>
          <w:lang w:eastAsia="en-IN"/>
        </w:rPr>
        <w:t xml:space="preserve"> by clicking the </w:t>
      </w:r>
      <w:r>
        <w:rPr>
          <w:lang w:eastAsia="en-IN"/>
        </w:rPr>
        <w:t>new</w:t>
      </w:r>
      <w:r w:rsidR="00E2628E">
        <w:rPr>
          <w:lang w:eastAsia="en-IN"/>
        </w:rPr>
        <w:t xml:space="preserve"> at left top followed by notepad we can access a new notepad.</w:t>
      </w:r>
    </w:p>
    <w:p w14:paraId="553A3A31" w14:textId="44B59182" w:rsidR="00E2628E" w:rsidRDefault="00E2628E" w:rsidP="00E2628E">
      <w:pPr>
        <w:pStyle w:val="ListParagraph"/>
        <w:rPr>
          <w:lang w:eastAsia="en-IN"/>
        </w:rPr>
      </w:pPr>
      <w:r>
        <w:rPr>
          <w:lang w:eastAsia="en-IN"/>
        </w:rPr>
        <w:t>There I ran a program with csv file as shown below.</w:t>
      </w:r>
    </w:p>
    <w:p w14:paraId="5C7F8C27" w14:textId="77777777" w:rsidR="00E2628E" w:rsidRDefault="00E2628E" w:rsidP="00E2628E">
      <w:pPr>
        <w:pStyle w:val="ListParagraph"/>
        <w:rPr>
          <w:lang w:eastAsia="en-IN"/>
        </w:rPr>
      </w:pPr>
    </w:p>
    <w:p w14:paraId="6E30AD0E" w14:textId="29AC39C7" w:rsidR="00E2628E" w:rsidRDefault="00E2628E" w:rsidP="00E2628E">
      <w:pPr>
        <w:pStyle w:val="ListParagraph"/>
        <w:ind w:left="142"/>
        <w:rPr>
          <w:lang w:eastAsia="en-IN"/>
        </w:rPr>
      </w:pPr>
      <w:r>
        <w:rPr>
          <w:noProof/>
          <w:lang w:eastAsia="en-IN"/>
        </w:rPr>
        <w:drawing>
          <wp:inline distT="0" distB="0" distL="0" distR="0" wp14:anchorId="42FFEBB4" wp14:editId="57020C23">
            <wp:extent cx="6280382" cy="3530991"/>
            <wp:effectExtent l="0" t="0" r="6350" b="0"/>
            <wp:docPr id="613381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8178" cy="3557863"/>
                    </a:xfrm>
                    <a:prstGeom prst="rect">
                      <a:avLst/>
                    </a:prstGeom>
                    <a:noFill/>
                  </pic:spPr>
                </pic:pic>
              </a:graphicData>
            </a:graphic>
          </wp:inline>
        </w:drawing>
      </w:r>
    </w:p>
    <w:p w14:paraId="274BE4B2" w14:textId="77777777" w:rsidR="00E2628E" w:rsidRPr="00E2628E" w:rsidRDefault="00E2628E" w:rsidP="00E2628E">
      <w:pPr>
        <w:pStyle w:val="ListParagraph"/>
        <w:shd w:val="clear" w:color="auto" w:fill="FFFFFF"/>
        <w:spacing w:before="240" w:after="0" w:line="338" w:lineRule="atLeast"/>
        <w:rPr>
          <w:rFonts w:eastAsia="Times New Roman" w:cstheme="minorHAnsi"/>
          <w:color w:val="1B3139"/>
          <w:sz w:val="24"/>
          <w:szCs w:val="24"/>
          <w:lang w:eastAsia="en-IN"/>
        </w:rPr>
      </w:pPr>
    </w:p>
    <w:p w14:paraId="27454561" w14:textId="004662E0" w:rsidR="00E2628E" w:rsidRPr="00E2628E" w:rsidRDefault="00E2628E" w:rsidP="00E2628E">
      <w:pPr>
        <w:pStyle w:val="ListParagraph"/>
        <w:numPr>
          <w:ilvl w:val="0"/>
          <w:numId w:val="1"/>
        </w:numPr>
        <w:shd w:val="clear" w:color="auto" w:fill="FFFFFF"/>
        <w:spacing w:before="240" w:after="0" w:line="338" w:lineRule="atLeast"/>
        <w:rPr>
          <w:rFonts w:eastAsia="Times New Roman" w:cstheme="minorHAnsi"/>
          <w:color w:val="1B3139"/>
          <w:sz w:val="24"/>
          <w:szCs w:val="24"/>
          <w:lang w:eastAsia="en-IN"/>
        </w:rPr>
      </w:pPr>
      <w:r w:rsidRPr="00E2628E">
        <w:rPr>
          <w:rFonts w:cstheme="minorHAnsi"/>
          <w:sz w:val="24"/>
          <w:szCs w:val="24"/>
          <w:lang w:eastAsia="en-IN"/>
        </w:rPr>
        <w:t xml:space="preserve">As shown above we can find the outputs in a table. </w:t>
      </w:r>
      <w:r w:rsidRPr="00E2628E">
        <w:rPr>
          <w:rFonts w:eastAsia="Times New Roman" w:cstheme="minorHAnsi"/>
          <w:color w:val="1B3139"/>
          <w:sz w:val="24"/>
          <w:szCs w:val="24"/>
          <w:lang w:eastAsia="en-IN"/>
        </w:rPr>
        <w:t>In the </w:t>
      </w:r>
      <w:r w:rsidRPr="00E2628E">
        <w:rPr>
          <w:rFonts w:eastAsia="Times New Roman" w:cstheme="minorHAnsi"/>
          <w:b/>
          <w:bCs/>
          <w:color w:val="1B3139"/>
          <w:sz w:val="24"/>
          <w:szCs w:val="24"/>
          <w:lang w:eastAsia="en-IN"/>
        </w:rPr>
        <w:t>Visualization Type</w:t>
      </w:r>
      <w:r w:rsidRPr="00E2628E">
        <w:rPr>
          <w:rFonts w:eastAsia="Times New Roman" w:cstheme="minorHAnsi"/>
          <w:color w:val="1B3139"/>
          <w:sz w:val="24"/>
          <w:szCs w:val="24"/>
          <w:lang w:eastAsia="en-IN"/>
        </w:rPr>
        <w:t> drop-down, choose a type.</w:t>
      </w:r>
    </w:p>
    <w:p w14:paraId="014786D4" w14:textId="6790D6F0" w:rsidR="000930F6" w:rsidRDefault="00E2628E" w:rsidP="000930F6">
      <w:pPr>
        <w:rPr>
          <w:rFonts w:cstheme="minorHAnsi"/>
          <w:lang w:eastAsia="en-IN"/>
        </w:rPr>
      </w:pPr>
      <w:r>
        <w:rPr>
          <w:rFonts w:cstheme="minorHAnsi"/>
          <w:noProof/>
          <w:lang w:eastAsia="en-IN"/>
        </w:rPr>
        <w:lastRenderedPageBreak/>
        <w:drawing>
          <wp:inline distT="0" distB="0" distL="0" distR="0" wp14:anchorId="00EF0D03" wp14:editId="4F3B5037">
            <wp:extent cx="6580641" cy="3699803"/>
            <wp:effectExtent l="0" t="0" r="0" b="0"/>
            <wp:docPr id="32549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7413" cy="3709233"/>
                    </a:xfrm>
                    <a:prstGeom prst="rect">
                      <a:avLst/>
                    </a:prstGeom>
                    <a:noFill/>
                  </pic:spPr>
                </pic:pic>
              </a:graphicData>
            </a:graphic>
          </wp:inline>
        </w:drawing>
      </w:r>
    </w:p>
    <w:p w14:paraId="63EBAD31" w14:textId="276D8305" w:rsidR="00F43FC7" w:rsidRDefault="00F43FC7" w:rsidP="00F43FC7">
      <w:pPr>
        <w:pStyle w:val="ListParagraph"/>
        <w:numPr>
          <w:ilvl w:val="0"/>
          <w:numId w:val="1"/>
        </w:numPr>
        <w:shd w:val="clear" w:color="auto" w:fill="FFFFFF"/>
        <w:spacing w:before="240" w:after="0" w:line="338" w:lineRule="atLeast"/>
        <w:rPr>
          <w:rFonts w:eastAsia="Times New Roman" w:cstheme="minorHAnsi"/>
          <w:color w:val="1B3139"/>
          <w:sz w:val="24"/>
          <w:szCs w:val="24"/>
          <w:lang w:eastAsia="en-IN"/>
        </w:rPr>
      </w:pPr>
      <w:r w:rsidRPr="00F43FC7">
        <w:rPr>
          <w:rFonts w:eastAsia="Times New Roman" w:cstheme="minorHAnsi"/>
          <w:color w:val="1B3139"/>
          <w:sz w:val="24"/>
          <w:szCs w:val="24"/>
          <w:lang w:eastAsia="en-IN"/>
        </w:rPr>
        <w:t>Select the data to appear in the visualization. The fields available depend on the selected type.</w:t>
      </w:r>
      <w:r>
        <w:rPr>
          <w:rFonts w:eastAsia="Times New Roman" w:cstheme="minorHAnsi"/>
          <w:color w:val="1B3139"/>
          <w:sz w:val="24"/>
          <w:szCs w:val="24"/>
          <w:lang w:eastAsia="en-IN"/>
        </w:rPr>
        <w:t xml:space="preserve"> </w:t>
      </w:r>
      <w:r w:rsidRPr="00F43FC7">
        <w:rPr>
          <w:rFonts w:eastAsia="Times New Roman" w:cstheme="minorHAnsi"/>
          <w:color w:val="1B3139"/>
          <w:sz w:val="24"/>
          <w:szCs w:val="24"/>
          <w:lang w:eastAsia="en-IN"/>
        </w:rPr>
        <w:t>Click </w:t>
      </w:r>
      <w:r w:rsidRPr="00F43FC7">
        <w:rPr>
          <w:rFonts w:eastAsia="Times New Roman" w:cstheme="minorHAnsi"/>
          <w:b/>
          <w:bCs/>
          <w:color w:val="1B3139"/>
          <w:sz w:val="24"/>
          <w:szCs w:val="24"/>
          <w:lang w:eastAsia="en-IN"/>
        </w:rPr>
        <w:t>Save</w:t>
      </w:r>
      <w:r w:rsidRPr="00F43FC7">
        <w:rPr>
          <w:rFonts w:eastAsia="Times New Roman" w:cstheme="minorHAnsi"/>
          <w:color w:val="1B3139"/>
          <w:sz w:val="24"/>
          <w:szCs w:val="24"/>
          <w:lang w:eastAsia="en-IN"/>
        </w:rPr>
        <w:t>.</w:t>
      </w:r>
    </w:p>
    <w:p w14:paraId="34D205C3" w14:textId="77777777" w:rsidR="00F43FC7" w:rsidRDefault="00F43FC7" w:rsidP="00F43FC7">
      <w:pPr>
        <w:pStyle w:val="ListParagraph"/>
        <w:shd w:val="clear" w:color="auto" w:fill="FFFFFF"/>
        <w:spacing w:before="240" w:after="0" w:line="338" w:lineRule="atLeast"/>
        <w:rPr>
          <w:rFonts w:eastAsia="Times New Roman" w:cstheme="minorHAnsi"/>
          <w:color w:val="1B3139"/>
          <w:sz w:val="24"/>
          <w:szCs w:val="24"/>
          <w:lang w:eastAsia="en-IN"/>
        </w:rPr>
      </w:pPr>
    </w:p>
    <w:p w14:paraId="7AA6B0E3" w14:textId="0E5434C7" w:rsidR="00F43FC7" w:rsidRPr="00F43FC7" w:rsidRDefault="00F43FC7" w:rsidP="009668C3">
      <w:pPr>
        <w:pStyle w:val="ListParagraph"/>
        <w:shd w:val="clear" w:color="auto" w:fill="FFFFFF"/>
        <w:spacing w:before="240" w:after="0" w:line="338" w:lineRule="atLeast"/>
        <w:ind w:left="709" w:hanging="709"/>
        <w:rPr>
          <w:rFonts w:eastAsia="Times New Roman" w:cstheme="minorHAnsi"/>
          <w:color w:val="1B3139"/>
          <w:sz w:val="24"/>
          <w:szCs w:val="24"/>
          <w:lang w:eastAsia="en-IN"/>
        </w:rPr>
      </w:pPr>
      <w:r>
        <w:rPr>
          <w:rFonts w:eastAsia="Times New Roman" w:cstheme="minorHAnsi"/>
          <w:noProof/>
          <w:color w:val="1B3139"/>
          <w:sz w:val="24"/>
          <w:szCs w:val="24"/>
          <w:lang w:eastAsia="en-IN"/>
        </w:rPr>
        <w:drawing>
          <wp:inline distT="0" distB="0" distL="0" distR="0" wp14:anchorId="557C8A35" wp14:editId="4D387004">
            <wp:extent cx="6632917" cy="4831715"/>
            <wp:effectExtent l="0" t="0" r="0" b="6985"/>
            <wp:docPr id="1849723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9482" cy="4865635"/>
                    </a:xfrm>
                    <a:prstGeom prst="rect">
                      <a:avLst/>
                    </a:prstGeom>
                    <a:noFill/>
                  </pic:spPr>
                </pic:pic>
              </a:graphicData>
            </a:graphic>
          </wp:inline>
        </w:drawing>
      </w:r>
    </w:p>
    <w:p w14:paraId="52AB10A6" w14:textId="4C48CC2F" w:rsidR="00F43FC7" w:rsidRPr="009668C3" w:rsidRDefault="00F43FC7" w:rsidP="00F43FC7">
      <w:pPr>
        <w:shd w:val="clear" w:color="auto" w:fill="FFFFFF"/>
        <w:spacing w:before="240" w:after="120" w:line="240" w:lineRule="auto"/>
        <w:outlineLvl w:val="1"/>
        <w:rPr>
          <w:rFonts w:cstheme="minorHAnsi"/>
          <w:lang w:eastAsia="en-IN"/>
        </w:rPr>
      </w:pPr>
      <w:r>
        <w:rPr>
          <w:rFonts w:cstheme="minorHAnsi"/>
          <w:lang w:eastAsia="en-IN"/>
        </w:rPr>
        <w:lastRenderedPageBreak/>
        <w:t xml:space="preserve">                                                   </w:t>
      </w:r>
      <w:r w:rsidRPr="00F43FC7">
        <w:rPr>
          <w:rFonts w:ascii="Helvetica" w:eastAsia="Times New Roman" w:hAnsi="Helvetica"/>
          <w:color w:val="1B3139"/>
          <w:sz w:val="40"/>
          <w:szCs w:val="40"/>
          <w:lang w:eastAsia="en-IN"/>
        </w:rPr>
        <w:t>Create a new data profile</w:t>
      </w:r>
    </w:p>
    <w:p w14:paraId="35E7FD46" w14:textId="77777777" w:rsidR="00F43FC7" w:rsidRPr="00F43FC7" w:rsidRDefault="00F43FC7" w:rsidP="00F43FC7">
      <w:pPr>
        <w:shd w:val="clear" w:color="auto" w:fill="FFFFFF"/>
        <w:spacing w:before="240" w:after="0" w:line="338" w:lineRule="atLeast"/>
        <w:rPr>
          <w:rFonts w:eastAsia="Times New Roman" w:cstheme="minorHAnsi"/>
          <w:color w:val="1B3139"/>
          <w:sz w:val="24"/>
          <w:szCs w:val="24"/>
          <w:lang w:eastAsia="en-IN"/>
        </w:rPr>
      </w:pPr>
      <w:r w:rsidRPr="00F43FC7">
        <w:rPr>
          <w:rFonts w:eastAsia="Times New Roman" w:cstheme="minorHAnsi"/>
          <w:color w:val="1B3139"/>
          <w:sz w:val="24"/>
          <w:szCs w:val="24"/>
          <w:lang w:eastAsia="en-IN"/>
        </w:rPr>
        <w:t>Data profiles display summary statistics of an Apache Spark DataFrame, a pandas DataFrame, or a SQL table in tabular and graphic format. To create a data profile from a results cell, click </w:t>
      </w:r>
      <w:r w:rsidRPr="00F43FC7">
        <w:rPr>
          <w:rFonts w:eastAsia="Times New Roman" w:cstheme="minorHAnsi"/>
          <w:b/>
          <w:bCs/>
          <w:color w:val="1B3139"/>
          <w:sz w:val="24"/>
          <w:szCs w:val="24"/>
          <w:lang w:eastAsia="en-IN"/>
        </w:rPr>
        <w:t>+</w:t>
      </w:r>
      <w:r w:rsidRPr="00F43FC7">
        <w:rPr>
          <w:rFonts w:eastAsia="Times New Roman" w:cstheme="minorHAnsi"/>
          <w:color w:val="1B3139"/>
          <w:sz w:val="24"/>
          <w:szCs w:val="24"/>
          <w:lang w:eastAsia="en-IN"/>
        </w:rPr>
        <w:t> and select </w:t>
      </w:r>
      <w:r w:rsidRPr="00F43FC7">
        <w:rPr>
          <w:rFonts w:eastAsia="Times New Roman" w:cstheme="minorHAnsi"/>
          <w:b/>
          <w:bCs/>
          <w:color w:val="1B3139"/>
          <w:sz w:val="24"/>
          <w:szCs w:val="24"/>
          <w:lang w:eastAsia="en-IN"/>
        </w:rPr>
        <w:t>Data Profile</w:t>
      </w:r>
      <w:r w:rsidRPr="00F43FC7">
        <w:rPr>
          <w:rFonts w:eastAsia="Times New Roman" w:cstheme="minorHAnsi"/>
          <w:color w:val="1B3139"/>
          <w:sz w:val="24"/>
          <w:szCs w:val="24"/>
          <w:lang w:eastAsia="en-IN"/>
        </w:rPr>
        <w:t>.</w:t>
      </w:r>
    </w:p>
    <w:p w14:paraId="1FEC46F1" w14:textId="77777777" w:rsidR="00F43FC7" w:rsidRPr="00F43FC7" w:rsidRDefault="00F43FC7" w:rsidP="00F43FC7">
      <w:pPr>
        <w:shd w:val="clear" w:color="auto" w:fill="FFFFFF"/>
        <w:spacing w:before="240" w:after="0" w:line="338" w:lineRule="atLeast"/>
        <w:rPr>
          <w:rFonts w:eastAsia="Times New Roman" w:cstheme="minorHAnsi"/>
          <w:color w:val="1B3139"/>
          <w:sz w:val="24"/>
          <w:szCs w:val="24"/>
          <w:lang w:eastAsia="en-IN"/>
        </w:rPr>
      </w:pPr>
      <w:r w:rsidRPr="00F43FC7">
        <w:rPr>
          <w:rFonts w:eastAsia="Times New Roman" w:cstheme="minorHAnsi"/>
          <w:color w:val="1B3139"/>
          <w:sz w:val="24"/>
          <w:szCs w:val="24"/>
          <w:lang w:eastAsia="en-IN"/>
        </w:rPr>
        <w:t>Databricks calculates and displays the summary statistics.</w:t>
      </w:r>
    </w:p>
    <w:p w14:paraId="29AACF7B" w14:textId="262F019F" w:rsidR="00F43FC7" w:rsidRDefault="009668C3" w:rsidP="00F43FC7">
      <w:pPr>
        <w:shd w:val="clear" w:color="auto" w:fill="FFFFFF"/>
        <w:spacing w:before="240" w:after="120" w:line="240" w:lineRule="auto"/>
        <w:outlineLvl w:val="1"/>
        <w:rPr>
          <w:rFonts w:eastAsia="Times New Roman" w:cstheme="minorHAnsi"/>
          <w:color w:val="1B3139"/>
          <w:sz w:val="40"/>
          <w:szCs w:val="40"/>
          <w:lang w:eastAsia="en-IN"/>
        </w:rPr>
      </w:pPr>
      <w:r>
        <w:rPr>
          <w:rFonts w:eastAsia="Times New Roman" w:cstheme="minorHAnsi"/>
          <w:noProof/>
          <w:color w:val="1B3139"/>
          <w:sz w:val="40"/>
          <w:szCs w:val="40"/>
          <w:lang w:eastAsia="en-IN"/>
        </w:rPr>
        <w:drawing>
          <wp:inline distT="0" distB="0" distL="0" distR="0" wp14:anchorId="12F39524" wp14:editId="32A9C918">
            <wp:extent cx="6611816" cy="3717331"/>
            <wp:effectExtent l="0" t="0" r="0" b="0"/>
            <wp:docPr id="328767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76" cy="3732938"/>
                    </a:xfrm>
                    <a:prstGeom prst="rect">
                      <a:avLst/>
                    </a:prstGeom>
                    <a:noFill/>
                  </pic:spPr>
                </pic:pic>
              </a:graphicData>
            </a:graphic>
          </wp:inline>
        </w:drawing>
      </w:r>
    </w:p>
    <w:p w14:paraId="2BA78FD0" w14:textId="77777777" w:rsidR="009668C3" w:rsidRPr="009668C3" w:rsidRDefault="009668C3" w:rsidP="009668C3">
      <w:pPr>
        <w:shd w:val="clear" w:color="auto" w:fill="FFFFFF"/>
        <w:spacing w:before="240" w:after="120" w:line="240" w:lineRule="auto"/>
        <w:ind w:left="360"/>
        <w:outlineLvl w:val="1"/>
        <w:rPr>
          <w:rFonts w:eastAsia="Times New Roman" w:cstheme="minorHAnsi"/>
          <w:color w:val="1B3139"/>
          <w:sz w:val="28"/>
          <w:szCs w:val="28"/>
          <w:lang w:eastAsia="en-IN"/>
        </w:rPr>
      </w:pPr>
    </w:p>
    <w:p w14:paraId="770C4E04" w14:textId="04BB290A" w:rsidR="009668C3" w:rsidRPr="009668C3" w:rsidRDefault="009668C3" w:rsidP="009668C3">
      <w:pPr>
        <w:pStyle w:val="ListParagraph"/>
        <w:numPr>
          <w:ilvl w:val="0"/>
          <w:numId w:val="1"/>
        </w:numPr>
        <w:shd w:val="clear" w:color="auto" w:fill="FFFFFF"/>
        <w:spacing w:before="240" w:after="120" w:line="240" w:lineRule="auto"/>
        <w:outlineLvl w:val="1"/>
        <w:rPr>
          <w:rFonts w:eastAsia="Times New Roman" w:cstheme="minorHAnsi"/>
          <w:color w:val="1B3139"/>
          <w:sz w:val="28"/>
          <w:szCs w:val="28"/>
          <w:lang w:eastAsia="en-IN"/>
        </w:rPr>
      </w:pPr>
      <w:r w:rsidRPr="009668C3">
        <w:rPr>
          <w:rFonts w:eastAsia="Times New Roman" w:cstheme="minorHAnsi"/>
          <w:color w:val="1B3139"/>
          <w:sz w:val="28"/>
          <w:szCs w:val="28"/>
          <w:lang w:eastAsia="en-IN"/>
        </w:rPr>
        <w:t xml:space="preserve">Finally this is my workspace page </w:t>
      </w:r>
    </w:p>
    <w:p w14:paraId="2FB03152" w14:textId="1560F3EE" w:rsidR="009668C3" w:rsidRPr="009668C3" w:rsidRDefault="009668C3" w:rsidP="009668C3">
      <w:pPr>
        <w:shd w:val="clear" w:color="auto" w:fill="FFFFFF"/>
        <w:spacing w:before="240" w:after="120" w:line="240" w:lineRule="auto"/>
        <w:outlineLvl w:val="1"/>
        <w:rPr>
          <w:rFonts w:eastAsia="Times New Roman" w:cstheme="minorHAnsi"/>
          <w:color w:val="1B3139"/>
          <w:sz w:val="40"/>
          <w:szCs w:val="40"/>
          <w:lang w:eastAsia="en-IN"/>
        </w:rPr>
      </w:pPr>
      <w:r>
        <w:rPr>
          <w:rFonts w:eastAsia="Times New Roman" w:cstheme="minorHAnsi"/>
          <w:noProof/>
          <w:color w:val="1B3139"/>
          <w:sz w:val="40"/>
          <w:szCs w:val="40"/>
          <w:lang w:eastAsia="en-IN"/>
        </w:rPr>
        <w:drawing>
          <wp:inline distT="0" distB="0" distL="0" distR="0" wp14:anchorId="20893BBE" wp14:editId="358E8D60">
            <wp:extent cx="5254504" cy="2954216"/>
            <wp:effectExtent l="0" t="0" r="3810" b="0"/>
            <wp:docPr id="1146841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5970" cy="2960663"/>
                    </a:xfrm>
                    <a:prstGeom prst="rect">
                      <a:avLst/>
                    </a:prstGeom>
                    <a:noFill/>
                  </pic:spPr>
                </pic:pic>
              </a:graphicData>
            </a:graphic>
          </wp:inline>
        </w:drawing>
      </w:r>
    </w:p>
    <w:sectPr w:rsidR="009668C3" w:rsidRPr="009668C3" w:rsidSect="002721C9">
      <w:pgSz w:w="11906" w:h="16838"/>
      <w:pgMar w:top="567" w:right="707"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3C2A"/>
    <w:multiLevelType w:val="hybridMultilevel"/>
    <w:tmpl w:val="EDD6C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78227B"/>
    <w:multiLevelType w:val="multilevel"/>
    <w:tmpl w:val="F69EB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36833669">
    <w:abstractNumId w:val="0"/>
  </w:num>
  <w:num w:numId="2" w16cid:durableId="9233381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1C9"/>
    <w:rsid w:val="000930F6"/>
    <w:rsid w:val="002721C9"/>
    <w:rsid w:val="00460669"/>
    <w:rsid w:val="004E15DD"/>
    <w:rsid w:val="009668C3"/>
    <w:rsid w:val="00B32C60"/>
    <w:rsid w:val="00C51D1C"/>
    <w:rsid w:val="00E2628E"/>
    <w:rsid w:val="00F43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EFB282F"/>
  <w15:chartTrackingRefBased/>
  <w15:docId w15:val="{0ED48591-9EF7-4350-B5A8-2273E383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0F6"/>
    <w:pPr>
      <w:ind w:left="720"/>
      <w:contextualSpacing/>
    </w:pPr>
  </w:style>
  <w:style w:type="paragraph" w:styleId="Title">
    <w:name w:val="Title"/>
    <w:basedOn w:val="Normal"/>
    <w:next w:val="Normal"/>
    <w:link w:val="TitleChar"/>
    <w:uiPriority w:val="10"/>
    <w:qFormat/>
    <w:rsid w:val="000930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0F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64648">
      <w:bodyDiv w:val="1"/>
      <w:marLeft w:val="0"/>
      <w:marRight w:val="0"/>
      <w:marTop w:val="0"/>
      <w:marBottom w:val="0"/>
      <w:divBdr>
        <w:top w:val="none" w:sz="0" w:space="0" w:color="auto"/>
        <w:left w:val="none" w:sz="0" w:space="0" w:color="auto"/>
        <w:bottom w:val="none" w:sz="0" w:space="0" w:color="auto"/>
        <w:right w:val="none" w:sz="0" w:space="0" w:color="auto"/>
      </w:divBdr>
    </w:div>
    <w:div w:id="465855530">
      <w:bodyDiv w:val="1"/>
      <w:marLeft w:val="0"/>
      <w:marRight w:val="0"/>
      <w:marTop w:val="0"/>
      <w:marBottom w:val="0"/>
      <w:divBdr>
        <w:top w:val="none" w:sz="0" w:space="0" w:color="auto"/>
        <w:left w:val="none" w:sz="0" w:space="0" w:color="auto"/>
        <w:bottom w:val="none" w:sz="0" w:space="0" w:color="auto"/>
        <w:right w:val="none" w:sz="0" w:space="0" w:color="auto"/>
      </w:divBdr>
    </w:div>
    <w:div w:id="708989014">
      <w:bodyDiv w:val="1"/>
      <w:marLeft w:val="0"/>
      <w:marRight w:val="0"/>
      <w:marTop w:val="0"/>
      <w:marBottom w:val="0"/>
      <w:divBdr>
        <w:top w:val="none" w:sz="0" w:space="0" w:color="auto"/>
        <w:left w:val="none" w:sz="0" w:space="0" w:color="auto"/>
        <w:bottom w:val="none" w:sz="0" w:space="0" w:color="auto"/>
        <w:right w:val="none" w:sz="0" w:space="0" w:color="auto"/>
      </w:divBdr>
    </w:div>
    <w:div w:id="842360241">
      <w:bodyDiv w:val="1"/>
      <w:marLeft w:val="0"/>
      <w:marRight w:val="0"/>
      <w:marTop w:val="0"/>
      <w:marBottom w:val="0"/>
      <w:divBdr>
        <w:top w:val="none" w:sz="0" w:space="0" w:color="auto"/>
        <w:left w:val="none" w:sz="0" w:space="0" w:color="auto"/>
        <w:bottom w:val="none" w:sz="0" w:space="0" w:color="auto"/>
        <w:right w:val="none" w:sz="0" w:space="0" w:color="auto"/>
      </w:divBdr>
    </w:div>
    <w:div w:id="1116677887">
      <w:bodyDiv w:val="1"/>
      <w:marLeft w:val="0"/>
      <w:marRight w:val="0"/>
      <w:marTop w:val="0"/>
      <w:marBottom w:val="0"/>
      <w:divBdr>
        <w:top w:val="none" w:sz="0" w:space="0" w:color="auto"/>
        <w:left w:val="none" w:sz="0" w:space="0" w:color="auto"/>
        <w:bottom w:val="none" w:sz="0" w:space="0" w:color="auto"/>
        <w:right w:val="none" w:sz="0" w:space="0" w:color="auto"/>
      </w:divBdr>
    </w:div>
    <w:div w:id="1559702978">
      <w:bodyDiv w:val="1"/>
      <w:marLeft w:val="0"/>
      <w:marRight w:val="0"/>
      <w:marTop w:val="0"/>
      <w:marBottom w:val="0"/>
      <w:divBdr>
        <w:top w:val="none" w:sz="0" w:space="0" w:color="auto"/>
        <w:left w:val="none" w:sz="0" w:space="0" w:color="auto"/>
        <w:bottom w:val="none" w:sz="0" w:space="0" w:color="auto"/>
        <w:right w:val="none" w:sz="0" w:space="0" w:color="auto"/>
      </w:divBdr>
    </w:div>
    <w:div w:id="200069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qlshack.com/wp-content/uploads/2021/10/create-workspace-1.png"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vinutha</dc:creator>
  <cp:keywords/>
  <dc:description/>
  <cp:lastModifiedBy>s vinutha</cp:lastModifiedBy>
  <cp:revision>2</cp:revision>
  <dcterms:created xsi:type="dcterms:W3CDTF">2024-01-03T00:58:00Z</dcterms:created>
  <dcterms:modified xsi:type="dcterms:W3CDTF">2024-01-03T01:43:00Z</dcterms:modified>
</cp:coreProperties>
</file>