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25A3" w14:textId="3335FF78" w:rsidR="0022415D" w:rsidRDefault="000D27A7" w:rsidP="0022415D">
      <w:pPr>
        <w:ind w:left="-567"/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       </w:t>
      </w:r>
      <w:r w:rsidRPr="00C66FE5">
        <w:rPr>
          <w:b/>
          <w:bCs/>
          <w:lang w:val="en-US"/>
        </w:rPr>
        <w:t xml:space="preserve">ASSESSMENT -1 </w:t>
      </w:r>
      <w:r w:rsidR="00C66FE5">
        <w:rPr>
          <w:b/>
          <w:bCs/>
          <w:lang w:val="en-US"/>
        </w:rPr>
        <w:t xml:space="preserve">            </w:t>
      </w:r>
      <w:r w:rsidR="001401D2">
        <w:rPr>
          <w:b/>
          <w:bCs/>
          <w:lang w:val="en-US"/>
        </w:rPr>
        <w:t xml:space="preserve">                                </w:t>
      </w:r>
      <w:r w:rsidR="00B223E4">
        <w:rPr>
          <w:b/>
          <w:bCs/>
          <w:lang w:val="en-US"/>
        </w:rPr>
        <w:t xml:space="preserve">                       </w:t>
      </w:r>
      <w:r w:rsidR="00B21177" w:rsidRPr="00B21177">
        <w:rPr>
          <w:b/>
          <w:bCs/>
          <w:sz w:val="24"/>
          <w:szCs w:val="24"/>
          <w:lang w:val="en-US"/>
        </w:rPr>
        <w:t>Vinutha S</w:t>
      </w:r>
      <w:r w:rsidR="00B223E4">
        <w:rPr>
          <w:b/>
          <w:bCs/>
          <w:lang w:val="en-US"/>
        </w:rPr>
        <w:t xml:space="preserve">                            </w:t>
      </w:r>
    </w:p>
    <w:p w14:paraId="708C8017" w14:textId="642B919F" w:rsidR="00C66FE5" w:rsidRPr="0022415D" w:rsidRDefault="00C66FE5" w:rsidP="0022415D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lang w:val="en-US"/>
        </w:rPr>
      </w:pPr>
      <w:r w:rsidRPr="0022415D">
        <w:rPr>
          <w:b/>
          <w:bCs/>
          <w:color w:val="C45911" w:themeColor="accent2" w:themeShade="BF"/>
          <w:sz w:val="28"/>
          <w:szCs w:val="28"/>
          <w:lang w:val="en-US"/>
        </w:rPr>
        <w:t xml:space="preserve">Introduction To Data Engineering </w:t>
      </w:r>
    </w:p>
    <w:p w14:paraId="28BF9594" w14:textId="77777777" w:rsidR="00F46FEF" w:rsidRDefault="0080522C" w:rsidP="00F46FEF">
      <w:pPr>
        <w:ind w:left="-567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 </w:t>
      </w:r>
      <w:r w:rsidR="00C66FE5" w:rsidRPr="00810BD3">
        <w:rPr>
          <w:b/>
          <w:bCs/>
          <w:color w:val="4472C4" w:themeColor="accent1"/>
          <w:sz w:val="28"/>
          <w:szCs w:val="28"/>
          <w:lang w:val="en-US"/>
        </w:rPr>
        <w:t>Data Engineering vs Data Scientist</w:t>
      </w:r>
    </w:p>
    <w:p w14:paraId="02EFA0CA" w14:textId="0FF79945" w:rsidR="00C66FE5" w:rsidRPr="00F46FEF" w:rsidRDefault="00C66FE5" w:rsidP="00F46FEF">
      <w:pPr>
        <w:ind w:left="-567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Data engineering: </w:t>
      </w:r>
      <w:r w:rsidR="00810BD3" w:rsidRPr="00810BD3">
        <w:rPr>
          <w:sz w:val="28"/>
          <w:szCs w:val="28"/>
          <w:lang w:val="en-US"/>
        </w:rPr>
        <w:t xml:space="preserve">Data Engineers focus on building, designing and scaling systems </w:t>
      </w:r>
      <w:r w:rsidR="00F46FEF" w:rsidRPr="00810BD3">
        <w:rPr>
          <w:sz w:val="28"/>
          <w:szCs w:val="28"/>
          <w:lang w:val="en-US"/>
        </w:rPr>
        <w:t xml:space="preserve">that </w:t>
      </w:r>
      <w:r w:rsidR="00F46FEF">
        <w:rPr>
          <w:sz w:val="28"/>
          <w:szCs w:val="28"/>
          <w:lang w:val="en-US"/>
        </w:rPr>
        <w:t>organize</w:t>
      </w:r>
      <w:r w:rsidR="00810BD3" w:rsidRPr="00810BD3">
        <w:rPr>
          <w:sz w:val="28"/>
          <w:szCs w:val="28"/>
          <w:lang w:val="en-US"/>
        </w:rPr>
        <w:t xml:space="preserve"> data for analytics</w:t>
      </w:r>
    </w:p>
    <w:p w14:paraId="6653378E" w14:textId="03A67D01" w:rsidR="00810BD3" w:rsidRDefault="00810BD3" w:rsidP="000D27A7">
      <w:pPr>
        <w:ind w:left="-567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Data Scientist: </w:t>
      </w:r>
      <w:r w:rsidRPr="00810BD3">
        <w:rPr>
          <w:sz w:val="28"/>
          <w:szCs w:val="28"/>
          <w:lang w:val="en-US"/>
        </w:rPr>
        <w:t>Data Scientist mainly focus on analyzing and interpreting data to find insights and patterns.</w:t>
      </w:r>
    </w:p>
    <w:p w14:paraId="0AB6AAD1" w14:textId="409F98AB" w:rsidR="00810BD3" w:rsidRDefault="00810BD3" w:rsidP="0080522C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80522C">
        <w:rPr>
          <w:b/>
          <w:bCs/>
          <w:color w:val="C45911" w:themeColor="accent2" w:themeShade="BF"/>
          <w:sz w:val="28"/>
          <w:szCs w:val="28"/>
          <w:lang w:val="en-US"/>
        </w:rPr>
        <w:t>Data Science Platform Blueprint</w:t>
      </w:r>
    </w:p>
    <w:p w14:paraId="3E3825CB" w14:textId="77777777" w:rsidR="006F3E0C" w:rsidRDefault="006F3E0C" w:rsidP="000269DF">
      <w:pPr>
        <w:pStyle w:val="ListParagraph"/>
        <w:ind w:left="-207"/>
        <w:rPr>
          <w:b/>
          <w:bCs/>
          <w:noProof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                    </w:t>
      </w:r>
    </w:p>
    <w:p w14:paraId="0B55030A" w14:textId="6752349B" w:rsidR="000269DF" w:rsidRDefault="006F3E0C" w:rsidP="000269DF">
      <w:pPr>
        <w:pStyle w:val="ListParagraph"/>
        <w:ind w:left="-207"/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          </w:t>
      </w:r>
      <w:r>
        <w:rPr>
          <w:b/>
          <w:bCs/>
          <w:noProof/>
          <w:color w:val="C45911" w:themeColor="accent2" w:themeShade="BF"/>
          <w:sz w:val="28"/>
          <w:szCs w:val="28"/>
          <w:lang w:val="en-US"/>
        </w:rPr>
        <w:drawing>
          <wp:inline distT="0" distB="0" distL="0" distR="0" wp14:anchorId="5A65002A" wp14:editId="0D8D9BB5">
            <wp:extent cx="4134678" cy="1780540"/>
            <wp:effectExtent l="0" t="0" r="0" b="0"/>
            <wp:docPr id="357795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95563" name="Picture 35779556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4" t="27548" r="9563" b="20571"/>
                    <a:stretch/>
                  </pic:blipFill>
                  <pic:spPr bwMode="auto">
                    <a:xfrm>
                      <a:off x="0" y="0"/>
                      <a:ext cx="4138742" cy="178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A9B88" w14:textId="77777777" w:rsidR="006F3E0C" w:rsidRPr="0080522C" w:rsidRDefault="006F3E0C" w:rsidP="000269DF">
      <w:pPr>
        <w:pStyle w:val="ListParagraph"/>
        <w:ind w:left="-207"/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228CB37F" w14:textId="3729DF58" w:rsidR="00810BD3" w:rsidRDefault="00810BD3" w:rsidP="0080522C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>Classification of data</w:t>
      </w:r>
      <w:r w:rsidR="004D4AD5">
        <w:rPr>
          <w:b/>
          <w:bCs/>
          <w:color w:val="C45911" w:themeColor="accent2" w:themeShade="BF"/>
          <w:sz w:val="28"/>
          <w:szCs w:val="28"/>
          <w:lang w:val="en-US"/>
        </w:rPr>
        <w:t xml:space="preserve">: </w:t>
      </w:r>
      <w:r w:rsidR="00B7625D" w:rsidRPr="00B7625D">
        <w:rPr>
          <w:sz w:val="28"/>
          <w:szCs w:val="28"/>
          <w:lang w:val="en-US"/>
        </w:rPr>
        <w:t>Data is classified into three types.</w:t>
      </w:r>
      <w:r w:rsidR="00B7625D">
        <w:rPr>
          <w:sz w:val="28"/>
          <w:szCs w:val="28"/>
          <w:lang w:val="en-US"/>
        </w:rPr>
        <w:t xml:space="preserve"> They are</w:t>
      </w:r>
    </w:p>
    <w:p w14:paraId="3DDBFDA7" w14:textId="3F8EEA2A" w:rsidR="00873394" w:rsidRDefault="0063732F" w:rsidP="00873394">
      <w:pPr>
        <w:pStyle w:val="ListParagraph"/>
        <w:ind w:left="-207"/>
        <w:rPr>
          <w:b/>
          <w:bCs/>
          <w:color w:val="000000" w:themeColor="text1"/>
          <w:sz w:val="28"/>
          <w:szCs w:val="28"/>
          <w:lang w:val="en-US"/>
        </w:rPr>
      </w:pPr>
      <w:r w:rsidRPr="0063732F">
        <w:rPr>
          <w:b/>
          <w:bCs/>
          <w:color w:val="000000" w:themeColor="text1"/>
          <w:sz w:val="28"/>
          <w:szCs w:val="28"/>
          <w:lang w:val="en-US"/>
        </w:rPr>
        <w:t>Raw Data:</w:t>
      </w:r>
      <w:r w:rsidR="002B767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2B7674" w:rsidRPr="00B7625D">
        <w:rPr>
          <w:color w:val="000000" w:themeColor="text1"/>
          <w:sz w:val="28"/>
          <w:szCs w:val="28"/>
          <w:lang w:val="en-US"/>
        </w:rPr>
        <w:t xml:space="preserve">The data which is </w:t>
      </w:r>
      <w:r w:rsidR="00D56768" w:rsidRPr="00B7625D">
        <w:rPr>
          <w:color w:val="000000" w:themeColor="text1"/>
          <w:sz w:val="28"/>
          <w:szCs w:val="28"/>
          <w:lang w:val="en-US"/>
        </w:rPr>
        <w:t>not processed</w:t>
      </w:r>
      <w:r w:rsidR="00D56768"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4A0769E8" w14:textId="07638BA7" w:rsidR="00D56768" w:rsidRDefault="00D56768" w:rsidP="00873394">
      <w:pPr>
        <w:pStyle w:val="ListParagraph"/>
        <w:ind w:left="-207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Processed Data: </w:t>
      </w:r>
      <w:r w:rsidRPr="00B7625D">
        <w:rPr>
          <w:color w:val="000000" w:themeColor="text1"/>
          <w:sz w:val="28"/>
          <w:szCs w:val="28"/>
          <w:lang w:val="en-US"/>
        </w:rPr>
        <w:t>The data which is processed and schemas applied.</w:t>
      </w:r>
    </w:p>
    <w:p w14:paraId="2EF9DEF5" w14:textId="77777777" w:rsidR="00B7625D" w:rsidRDefault="00D56768" w:rsidP="00B7625D">
      <w:pPr>
        <w:pStyle w:val="ListParagraph"/>
        <w:ind w:left="-207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Cooked data: </w:t>
      </w:r>
      <w:r w:rsidRPr="00B7625D">
        <w:rPr>
          <w:color w:val="000000" w:themeColor="text1"/>
          <w:sz w:val="28"/>
          <w:szCs w:val="28"/>
          <w:lang w:val="en-US"/>
        </w:rPr>
        <w:t>The data which is summarized</w:t>
      </w:r>
      <w:r w:rsidR="00B7625D"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69351D9B" w14:textId="1239CB09" w:rsidR="005D0B0D" w:rsidRDefault="005D0B0D" w:rsidP="00B7625D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B7625D">
        <w:rPr>
          <w:b/>
          <w:bCs/>
          <w:color w:val="C45911" w:themeColor="accent2" w:themeShade="BF"/>
          <w:sz w:val="28"/>
          <w:szCs w:val="28"/>
          <w:lang w:val="en-US"/>
        </w:rPr>
        <w:t>Processing Framework</w:t>
      </w:r>
      <w:r w:rsidR="00B7625D">
        <w:rPr>
          <w:b/>
          <w:bCs/>
          <w:color w:val="C45911" w:themeColor="accent2" w:themeShade="BF"/>
          <w:sz w:val="28"/>
          <w:szCs w:val="28"/>
          <w:lang w:val="en-US"/>
        </w:rPr>
        <w:t xml:space="preserve">: </w:t>
      </w:r>
      <w:r w:rsidR="00B7625D" w:rsidRPr="00B7625D">
        <w:rPr>
          <w:sz w:val="28"/>
          <w:szCs w:val="28"/>
          <w:lang w:val="en-US"/>
        </w:rPr>
        <w:t xml:space="preserve">With respect to </w:t>
      </w:r>
      <w:r w:rsidR="00B7625D">
        <w:rPr>
          <w:sz w:val="28"/>
          <w:szCs w:val="28"/>
          <w:lang w:val="en-US"/>
        </w:rPr>
        <w:t xml:space="preserve">the </w:t>
      </w:r>
      <w:r w:rsidR="00B7625D" w:rsidRPr="00B7625D">
        <w:rPr>
          <w:sz w:val="28"/>
          <w:szCs w:val="28"/>
          <w:lang w:val="en-US"/>
        </w:rPr>
        <w:t>data, we do processing.</w:t>
      </w:r>
      <w:r w:rsidR="00B7625D">
        <w:rPr>
          <w:sz w:val="28"/>
          <w:szCs w:val="28"/>
          <w:lang w:val="en-US"/>
        </w:rPr>
        <w:t xml:space="preserve"> </w:t>
      </w:r>
    </w:p>
    <w:p w14:paraId="7FCF5767" w14:textId="487C12A0" w:rsidR="00955ACF" w:rsidRDefault="00B7625D" w:rsidP="00955ACF">
      <w:pPr>
        <w:pStyle w:val="ListParagraph"/>
        <w:ind w:left="-207"/>
        <w:rPr>
          <w:sz w:val="28"/>
          <w:szCs w:val="28"/>
          <w:lang w:val="en-US"/>
        </w:rPr>
      </w:pPr>
      <w:r w:rsidRPr="00B7625D">
        <w:rPr>
          <w:b/>
          <w:bCs/>
          <w:sz w:val="28"/>
          <w:szCs w:val="28"/>
          <w:lang w:val="en-US"/>
        </w:rPr>
        <w:t xml:space="preserve">Batch processing: </w:t>
      </w:r>
      <w:r w:rsidRPr="00B7625D">
        <w:rPr>
          <w:sz w:val="28"/>
          <w:szCs w:val="28"/>
          <w:lang w:val="en-US"/>
        </w:rPr>
        <w:t>Processing the data in a particular frequency of time.</w:t>
      </w:r>
    </w:p>
    <w:p w14:paraId="71875A34" w14:textId="73EE5228" w:rsidR="00955ACF" w:rsidRDefault="00955ACF" w:rsidP="00955ACF">
      <w:pPr>
        <w:pStyle w:val="ListParagraph"/>
        <w:ind w:left="-20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</w:p>
    <w:p w14:paraId="62811CE8" w14:textId="024F1F5F" w:rsidR="00955ACF" w:rsidRPr="00955ACF" w:rsidRDefault="00955ACF" w:rsidP="00955ACF">
      <w:pPr>
        <w:pStyle w:val="ListParagraph"/>
        <w:ind w:left="-207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9DEA4" wp14:editId="4B4F8B34">
                <wp:simplePos x="0" y="0"/>
                <wp:positionH relativeFrom="column">
                  <wp:posOffset>3315335</wp:posOffset>
                </wp:positionH>
                <wp:positionV relativeFrom="paragraph">
                  <wp:posOffset>54251</wp:posOffset>
                </wp:positionV>
                <wp:extent cx="564543" cy="179732"/>
                <wp:effectExtent l="0" t="19050" r="45085" b="29845"/>
                <wp:wrapNone/>
                <wp:docPr id="75105499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1797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A02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61.05pt;margin-top:4.25pt;width:44.4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" adj="18162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DD8DD" wp14:editId="65C423D0">
                <wp:simplePos x="0" y="0"/>
                <wp:positionH relativeFrom="column">
                  <wp:posOffset>1836751</wp:posOffset>
                </wp:positionH>
                <wp:positionV relativeFrom="paragraph">
                  <wp:posOffset>59856</wp:posOffset>
                </wp:positionV>
                <wp:extent cx="564543" cy="182466"/>
                <wp:effectExtent l="0" t="19050" r="45085" b="46355"/>
                <wp:wrapNone/>
                <wp:docPr id="112376467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1824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A753" id="Arrow: Right 3" o:spid="_x0000_s1026" type="#_x0000_t13" style="position:absolute;margin-left:144.65pt;margin-top:4.7pt;width:44.45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" adj="18109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3C4AE" wp14:editId="51A31469">
                <wp:simplePos x="0" y="0"/>
                <wp:positionH relativeFrom="column">
                  <wp:posOffset>492484</wp:posOffset>
                </wp:positionH>
                <wp:positionV relativeFrom="paragraph">
                  <wp:posOffset>35864</wp:posOffset>
                </wp:positionV>
                <wp:extent cx="492125" cy="182494"/>
                <wp:effectExtent l="0" t="19050" r="41275" b="46355"/>
                <wp:wrapNone/>
                <wp:docPr id="22933157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2125" cy="182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67A5" id="Arrow: Right 2" o:spid="_x0000_s1026" type="#_x0000_t13" style="position:absolute;margin-left:38.8pt;margin-top:2.8pt;width:38.75pt;height:14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" adj="17595" fillcolor="#4472c4 [3204]" strokecolor="#09101d [484]" strokeweight="1pt"/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 xml:space="preserve">   Data                    storage                    Analytics                     Insight</w:t>
      </w:r>
    </w:p>
    <w:p w14:paraId="34455758" w14:textId="77777777" w:rsidR="00955ACF" w:rsidRDefault="00955ACF" w:rsidP="00B7625D">
      <w:pPr>
        <w:pStyle w:val="ListParagraph"/>
        <w:ind w:left="-207"/>
        <w:rPr>
          <w:b/>
          <w:bCs/>
          <w:color w:val="000000" w:themeColor="text1"/>
          <w:sz w:val="28"/>
          <w:szCs w:val="28"/>
          <w:lang w:val="en-US"/>
        </w:rPr>
      </w:pPr>
    </w:p>
    <w:p w14:paraId="59B6CBF8" w14:textId="3BAE998C" w:rsidR="00B7625D" w:rsidRDefault="00B7625D" w:rsidP="00B7625D">
      <w:pPr>
        <w:pStyle w:val="ListParagraph"/>
        <w:ind w:left="-207"/>
        <w:rPr>
          <w:color w:val="000000" w:themeColor="text1"/>
          <w:sz w:val="28"/>
          <w:szCs w:val="28"/>
          <w:lang w:val="en-US"/>
        </w:rPr>
      </w:pPr>
      <w:r w:rsidRPr="00B7625D">
        <w:rPr>
          <w:b/>
          <w:bCs/>
          <w:color w:val="000000" w:themeColor="text1"/>
          <w:sz w:val="28"/>
          <w:szCs w:val="28"/>
          <w:lang w:val="en-US"/>
        </w:rPr>
        <w:t>Stream processing: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7625D">
        <w:rPr>
          <w:color w:val="000000" w:themeColor="text1"/>
          <w:sz w:val="28"/>
          <w:szCs w:val="28"/>
          <w:lang w:val="en-US"/>
        </w:rPr>
        <w:t>The data got processed immediately which is generated from the data sources to the warehouse.</w:t>
      </w:r>
    </w:p>
    <w:p w14:paraId="41A26590" w14:textId="251CA50C" w:rsidR="00955ACF" w:rsidRPr="00B7625D" w:rsidRDefault="00955ACF" w:rsidP="00B7625D">
      <w:pPr>
        <w:pStyle w:val="ListParagraph"/>
        <w:ind w:left="-207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Ex:</w:t>
      </w:r>
      <w:r>
        <w:rPr>
          <w:color w:val="000000" w:themeColor="text1"/>
          <w:sz w:val="28"/>
          <w:szCs w:val="28"/>
          <w:lang w:val="en-US"/>
        </w:rPr>
        <w:t xml:space="preserve"> online transaction.</w:t>
      </w:r>
    </w:p>
    <w:p w14:paraId="4C2C1008" w14:textId="4B3BFC71" w:rsidR="00955ACF" w:rsidRDefault="005D0B0D" w:rsidP="00955ACF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>Tools of Big Data</w:t>
      </w:r>
    </w:p>
    <w:p w14:paraId="40C6F5A3" w14:textId="43E5D11F" w:rsidR="00955ACF" w:rsidRPr="00955ACF" w:rsidRDefault="00955ACF" w:rsidP="00955A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5ACF">
        <w:rPr>
          <w:sz w:val="28"/>
          <w:szCs w:val="28"/>
          <w:lang w:val="en-US"/>
        </w:rPr>
        <w:t>Azure data bricks</w:t>
      </w:r>
    </w:p>
    <w:p w14:paraId="71CAA136" w14:textId="5C5702DF" w:rsidR="00955ACF" w:rsidRPr="00955ACF" w:rsidRDefault="00955ACF" w:rsidP="00955A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5ACF">
        <w:rPr>
          <w:sz w:val="28"/>
          <w:szCs w:val="28"/>
          <w:lang w:val="en-US"/>
        </w:rPr>
        <w:t>Hadoop</w:t>
      </w:r>
    </w:p>
    <w:p w14:paraId="16E3C6E7" w14:textId="004B1017" w:rsidR="00955ACF" w:rsidRPr="00955ACF" w:rsidRDefault="00955ACF" w:rsidP="00955A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5ACF">
        <w:rPr>
          <w:sz w:val="28"/>
          <w:szCs w:val="28"/>
          <w:lang w:val="en-US"/>
        </w:rPr>
        <w:t>Samza</w:t>
      </w:r>
    </w:p>
    <w:p w14:paraId="5D5960D4" w14:textId="2ED904D0" w:rsidR="00955ACF" w:rsidRPr="00955ACF" w:rsidRDefault="00955ACF" w:rsidP="00955A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5ACF">
        <w:rPr>
          <w:sz w:val="28"/>
          <w:szCs w:val="28"/>
          <w:lang w:val="en-US"/>
        </w:rPr>
        <w:t>Apache Spark</w:t>
      </w:r>
    </w:p>
    <w:p w14:paraId="07B1C973" w14:textId="026B4298" w:rsidR="00B7625D" w:rsidRDefault="00B7625D" w:rsidP="00B7625D">
      <w:pPr>
        <w:pStyle w:val="ListParagraph"/>
        <w:ind w:left="-207"/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2F9D898C" w14:textId="46833B61" w:rsidR="005D0B0D" w:rsidRDefault="005D0B0D" w:rsidP="0080522C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Introduction To Data Warehousing </w:t>
      </w:r>
    </w:p>
    <w:p w14:paraId="12A7A8FE" w14:textId="639FA6EC" w:rsidR="00955ACF" w:rsidRDefault="00955ACF" w:rsidP="00955ACF">
      <w:pPr>
        <w:pStyle w:val="ListParagraph"/>
        <w:ind w:left="-207"/>
        <w:rPr>
          <w:sz w:val="28"/>
          <w:szCs w:val="28"/>
          <w:lang w:val="en-US"/>
        </w:rPr>
      </w:pPr>
      <w:r w:rsidRPr="00955ACF">
        <w:rPr>
          <w:b/>
          <w:bCs/>
          <w:color w:val="2F5496" w:themeColor="accent1" w:themeShade="BF"/>
          <w:sz w:val="28"/>
          <w:szCs w:val="28"/>
          <w:lang w:val="en-US"/>
        </w:rPr>
        <w:t>Def:</w:t>
      </w: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r w:rsidRPr="00CF46D3">
        <w:rPr>
          <w:sz w:val="28"/>
          <w:szCs w:val="28"/>
          <w:lang w:val="en-US"/>
        </w:rPr>
        <w:t>Data warehousing is the act of organizing</w:t>
      </w:r>
      <w:r w:rsidR="00CF46D3" w:rsidRPr="00CF46D3">
        <w:rPr>
          <w:sz w:val="28"/>
          <w:szCs w:val="28"/>
          <w:lang w:val="en-US"/>
        </w:rPr>
        <w:t xml:space="preserve"> and storing data to retrieve efficient and insightful</w:t>
      </w:r>
      <w:r w:rsidR="00CF46D3">
        <w:rPr>
          <w:sz w:val="28"/>
          <w:szCs w:val="28"/>
          <w:lang w:val="en-US"/>
        </w:rPr>
        <w:t xml:space="preserve"> data.</w:t>
      </w:r>
    </w:p>
    <w:p w14:paraId="4FF8EC2E" w14:textId="77777777" w:rsidR="00CF46D3" w:rsidRPr="00CF46D3" w:rsidRDefault="00CF46D3" w:rsidP="00955ACF">
      <w:pPr>
        <w:pStyle w:val="ListParagraph"/>
        <w:ind w:left="-207"/>
        <w:rPr>
          <w:sz w:val="28"/>
          <w:szCs w:val="28"/>
          <w:lang w:val="en-US"/>
        </w:rPr>
      </w:pPr>
    </w:p>
    <w:p w14:paraId="6155C053" w14:textId="228B4A69" w:rsidR="005D0B0D" w:rsidRDefault="005D0B0D" w:rsidP="0080522C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>
        <w:rPr>
          <w:b/>
          <w:bCs/>
          <w:color w:val="C45911" w:themeColor="accent2" w:themeShade="BF"/>
          <w:sz w:val="28"/>
          <w:szCs w:val="28"/>
          <w:lang w:val="en-US"/>
        </w:rPr>
        <w:t>Properties of Data Warehousing</w:t>
      </w:r>
    </w:p>
    <w:p w14:paraId="3DDB8146" w14:textId="3171B958" w:rsidR="00CF46D3" w:rsidRDefault="00CF46D3" w:rsidP="00CF46D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 w:rsidRPr="00CF46D3">
        <w:rPr>
          <w:b/>
          <w:bCs/>
          <w:color w:val="0D0D0D" w:themeColor="text1" w:themeTint="F2"/>
          <w:sz w:val="28"/>
          <w:szCs w:val="28"/>
          <w:lang w:val="en-US"/>
        </w:rPr>
        <w:t>Subject-</w:t>
      </w:r>
      <w:r w:rsidRPr="00CF46D3">
        <w:rPr>
          <w:b/>
          <w:bCs/>
          <w:color w:val="000000" w:themeColor="text1"/>
          <w:sz w:val="28"/>
          <w:szCs w:val="28"/>
          <w:lang w:val="en-US"/>
        </w:rPr>
        <w:t>oriented: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F46D3">
        <w:rPr>
          <w:color w:val="000000" w:themeColor="text1"/>
          <w:sz w:val="28"/>
          <w:szCs w:val="28"/>
          <w:lang w:val="en-US"/>
        </w:rPr>
        <w:t>Data are organized according to the subject instead of applications. It mainly focuses on modeling and analysis of data for decision making.</w:t>
      </w:r>
    </w:p>
    <w:p w14:paraId="1D3E5ABF" w14:textId="2E7FE8B1" w:rsidR="00CF46D3" w:rsidRDefault="00CF46D3" w:rsidP="00CF46D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Integrated:</w:t>
      </w:r>
      <w:r>
        <w:rPr>
          <w:color w:val="000000" w:themeColor="text1"/>
          <w:sz w:val="28"/>
          <w:szCs w:val="28"/>
          <w:lang w:val="en-US"/>
        </w:rPr>
        <w:t xml:space="preserve"> Constructed by multiple data sources like relational data base, flat files etc.</w:t>
      </w:r>
    </w:p>
    <w:p w14:paraId="4E5ED542" w14:textId="1077654F" w:rsidR="00CF46D3" w:rsidRDefault="00CF46D3" w:rsidP="00CF46D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Time-</w:t>
      </w:r>
      <w:r w:rsidRPr="00CF46D3">
        <w:rPr>
          <w:b/>
          <w:bCs/>
          <w:color w:val="000000" w:themeColor="text1"/>
          <w:sz w:val="28"/>
          <w:szCs w:val="28"/>
          <w:lang w:val="en-US"/>
        </w:rPr>
        <w:t>vari</w:t>
      </w:r>
      <w:r>
        <w:rPr>
          <w:b/>
          <w:bCs/>
          <w:color w:val="000000" w:themeColor="text1"/>
          <w:sz w:val="28"/>
          <w:szCs w:val="28"/>
          <w:lang w:val="en-US"/>
        </w:rPr>
        <w:t>a</w:t>
      </w:r>
      <w:r w:rsidRPr="00CF46D3">
        <w:rPr>
          <w:b/>
          <w:bCs/>
          <w:color w:val="000000" w:themeColor="text1"/>
          <w:sz w:val="28"/>
          <w:szCs w:val="28"/>
          <w:lang w:val="en-US"/>
        </w:rPr>
        <w:t>nt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Pr="00CF46D3">
        <w:rPr>
          <w:color w:val="000000" w:themeColor="text1"/>
          <w:sz w:val="28"/>
          <w:szCs w:val="28"/>
          <w:lang w:val="en-US"/>
        </w:rPr>
        <w:t>Provide information from historical perspective (e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F46D3">
        <w:rPr>
          <w:color w:val="000000" w:themeColor="text1"/>
          <w:sz w:val="28"/>
          <w:szCs w:val="28"/>
          <w:lang w:val="en-US"/>
        </w:rPr>
        <w:t>g: 5-10 years)</w:t>
      </w:r>
    </w:p>
    <w:p w14:paraId="0661582B" w14:textId="398F2140" w:rsidR="00CF46D3" w:rsidRDefault="00CF46D3" w:rsidP="00CF46D3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 w:rsidRPr="00CF46D3">
        <w:rPr>
          <w:b/>
          <w:bCs/>
          <w:color w:val="0D0D0D" w:themeColor="text1" w:themeTint="F2"/>
          <w:sz w:val="28"/>
          <w:szCs w:val="28"/>
          <w:lang w:val="en-US"/>
        </w:rPr>
        <w:t>Non-</w:t>
      </w:r>
      <w:r w:rsidRPr="00CF46D3">
        <w:rPr>
          <w:b/>
          <w:bCs/>
          <w:color w:val="000000" w:themeColor="text1"/>
          <w:sz w:val="28"/>
          <w:szCs w:val="28"/>
          <w:lang w:val="en-US"/>
        </w:rPr>
        <w:t xml:space="preserve"> volatile: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F46D3">
        <w:rPr>
          <w:color w:val="000000" w:themeColor="text1"/>
          <w:sz w:val="28"/>
          <w:szCs w:val="28"/>
          <w:lang w:val="en-US"/>
        </w:rPr>
        <w:t>Once the data enters into the warehouse it will neither be updated nor removed.</w:t>
      </w:r>
    </w:p>
    <w:p w14:paraId="448CBF71" w14:textId="77777777" w:rsidR="00887859" w:rsidRPr="00887859" w:rsidRDefault="00887859" w:rsidP="00887859">
      <w:pPr>
        <w:rPr>
          <w:color w:val="000000" w:themeColor="text1"/>
          <w:sz w:val="28"/>
          <w:szCs w:val="28"/>
          <w:lang w:val="en-US"/>
        </w:rPr>
      </w:pPr>
    </w:p>
    <w:p w14:paraId="74D3DF95" w14:textId="4D3CFF59" w:rsidR="00CF46D3" w:rsidRDefault="00887859" w:rsidP="00887859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887859">
        <w:rPr>
          <w:b/>
          <w:bCs/>
          <w:color w:val="C45911" w:themeColor="accent2" w:themeShade="BF"/>
          <w:sz w:val="28"/>
          <w:szCs w:val="28"/>
          <w:lang w:val="en-US"/>
        </w:rPr>
        <w:t>Operational data store</w:t>
      </w:r>
    </w:p>
    <w:p w14:paraId="7D5746B6" w14:textId="2BC29EA1" w:rsidR="00887859" w:rsidRPr="00887859" w:rsidRDefault="00887859" w:rsidP="00887859">
      <w:pPr>
        <w:pStyle w:val="ListParagraph"/>
        <w:ind w:left="-207"/>
        <w:rPr>
          <w:sz w:val="28"/>
          <w:szCs w:val="28"/>
        </w:rPr>
      </w:pPr>
      <w:r w:rsidRPr="00887859">
        <w:rPr>
          <w:sz w:val="28"/>
          <w:szCs w:val="28"/>
        </w:rPr>
        <w:t>The data that arrived at data warehouse are first passed to Operational Data</w:t>
      </w:r>
      <w:r w:rsidRPr="00887859">
        <w:rPr>
          <w:sz w:val="28"/>
          <w:szCs w:val="28"/>
        </w:rPr>
        <w:t xml:space="preserve"> </w:t>
      </w:r>
      <w:r w:rsidRPr="00887859">
        <w:rPr>
          <w:sz w:val="28"/>
          <w:szCs w:val="28"/>
        </w:rPr>
        <w:t>Store (ODS).</w:t>
      </w:r>
    </w:p>
    <w:p w14:paraId="1840B944" w14:textId="490B0334" w:rsidR="00887859" w:rsidRPr="00887859" w:rsidRDefault="00887859" w:rsidP="00887859">
      <w:pPr>
        <w:pStyle w:val="ListParagraph"/>
        <w:ind w:left="-207"/>
        <w:rPr>
          <w:sz w:val="28"/>
          <w:szCs w:val="28"/>
        </w:rPr>
      </w:pPr>
      <w:r w:rsidRPr="00887859">
        <w:rPr>
          <w:sz w:val="28"/>
          <w:szCs w:val="28"/>
        </w:rPr>
        <w:t>Data is integrated from multiple sources for additional operations on the data.</w:t>
      </w:r>
    </w:p>
    <w:p w14:paraId="460EC2F3" w14:textId="3B6974C2" w:rsidR="00887859" w:rsidRPr="00887859" w:rsidRDefault="00887859" w:rsidP="00887859">
      <w:pPr>
        <w:pStyle w:val="ListParagraph"/>
        <w:ind w:left="-207"/>
        <w:rPr>
          <w:sz w:val="28"/>
          <w:szCs w:val="28"/>
          <w:lang w:val="en-US"/>
        </w:rPr>
      </w:pPr>
      <w:r w:rsidRPr="00887859">
        <w:rPr>
          <w:sz w:val="28"/>
          <w:szCs w:val="28"/>
        </w:rPr>
        <w:t>This integrated data is passed back to operational systems for decision-making</w:t>
      </w:r>
    </w:p>
    <w:p w14:paraId="7F6A16A5" w14:textId="77777777" w:rsidR="00887859" w:rsidRDefault="00887859" w:rsidP="00BD2844">
      <w:pPr>
        <w:pStyle w:val="ListParagraph"/>
        <w:ind w:left="-87"/>
        <w:rPr>
          <w:sz w:val="28"/>
          <w:szCs w:val="28"/>
          <w:lang w:val="en-US"/>
        </w:rPr>
      </w:pPr>
    </w:p>
    <w:p w14:paraId="154959A9" w14:textId="77F7DD13" w:rsidR="00EB3A38" w:rsidRDefault="00EB3A38" w:rsidP="00EB3A38">
      <w:pPr>
        <w:pStyle w:val="ListParagraph"/>
        <w:numPr>
          <w:ilvl w:val="0"/>
          <w:numId w:val="3"/>
        </w:numPr>
        <w:rPr>
          <w:color w:val="ED7D31" w:themeColor="accent2"/>
          <w:sz w:val="28"/>
          <w:szCs w:val="28"/>
          <w:lang w:val="en-US"/>
        </w:rPr>
      </w:pPr>
      <w:r w:rsidRPr="00EB3A38">
        <w:rPr>
          <w:b/>
          <w:bCs/>
          <w:color w:val="C45911" w:themeColor="accent2" w:themeShade="BF"/>
          <w:sz w:val="28"/>
          <w:szCs w:val="28"/>
          <w:lang w:val="en-US"/>
        </w:rPr>
        <w:t>OLTP VS Data warehouse applications</w:t>
      </w:r>
      <w:r w:rsidRPr="00EB3A38">
        <w:rPr>
          <w:color w:val="ED7D31" w:themeColor="accent2"/>
          <w:sz w:val="28"/>
          <w:szCs w:val="28"/>
          <w:lang w:val="en-US"/>
        </w:rPr>
        <w:t>.</w:t>
      </w:r>
    </w:p>
    <w:p w14:paraId="07C39C89" w14:textId="77777777" w:rsidR="008B762A" w:rsidRDefault="008B762A" w:rsidP="008B762A">
      <w:pPr>
        <w:pStyle w:val="ListParagraph"/>
        <w:ind w:left="-207"/>
        <w:rPr>
          <w:sz w:val="28"/>
          <w:szCs w:val="28"/>
          <w:lang w:val="en-US"/>
        </w:rPr>
      </w:pPr>
      <w:r w:rsidRPr="00603432">
        <w:rPr>
          <w:sz w:val="28"/>
          <w:szCs w:val="28"/>
          <w:lang w:val="en-US"/>
        </w:rPr>
        <w:t xml:space="preserve">OLTP and data warehousing are two important types of data processing systems that are used in a variety of businesses. </w:t>
      </w:r>
    </w:p>
    <w:p w14:paraId="5568E75C" w14:textId="77777777" w:rsidR="007D7783" w:rsidRPr="00603432" w:rsidRDefault="007D7783" w:rsidP="008B762A">
      <w:pPr>
        <w:pStyle w:val="ListParagraph"/>
        <w:ind w:left="-207"/>
        <w:rPr>
          <w:sz w:val="28"/>
          <w:szCs w:val="28"/>
          <w:lang w:val="en-US"/>
        </w:rPr>
      </w:pPr>
    </w:p>
    <w:p w14:paraId="41193D38" w14:textId="77777777" w:rsidR="00603432" w:rsidRDefault="008B762A" w:rsidP="00603432">
      <w:pPr>
        <w:pStyle w:val="ListParagraph"/>
        <w:ind w:left="-207"/>
        <w:rPr>
          <w:sz w:val="28"/>
          <w:szCs w:val="28"/>
          <w:lang w:val="en-US"/>
        </w:rPr>
      </w:pPr>
      <w:r w:rsidRPr="00603432">
        <w:rPr>
          <w:sz w:val="28"/>
          <w:szCs w:val="28"/>
          <w:lang w:val="en-US"/>
        </w:rPr>
        <w:t>OLTP systems are designed to handle high-volume, high-speed transac</w:t>
      </w:r>
      <w:r w:rsidR="00603432" w:rsidRPr="00603432">
        <w:rPr>
          <w:sz w:val="28"/>
          <w:szCs w:val="28"/>
          <w:lang w:val="en-US"/>
        </w:rPr>
        <w:t>tions.</w:t>
      </w:r>
    </w:p>
    <w:p w14:paraId="6DBCBB4E" w14:textId="627A032A" w:rsidR="000512E1" w:rsidRPr="00603432" w:rsidRDefault="000512E1" w:rsidP="00603432">
      <w:pPr>
        <w:pStyle w:val="ListParagraph"/>
        <w:ind w:left="-207"/>
        <w:rPr>
          <w:sz w:val="28"/>
          <w:szCs w:val="28"/>
          <w:lang w:val="en-US"/>
        </w:rPr>
      </w:pPr>
      <w:r w:rsidRPr="000512E1">
        <w:rPr>
          <w:sz w:val="28"/>
          <w:szCs w:val="28"/>
          <w:lang w:val="en-US"/>
        </w:rPr>
        <w:t>OLTP systems are used to capture and process transactional data</w:t>
      </w:r>
      <w:r>
        <w:rPr>
          <w:sz w:val="28"/>
          <w:szCs w:val="28"/>
          <w:lang w:val="en-US"/>
        </w:rPr>
        <w:t>.</w:t>
      </w:r>
    </w:p>
    <w:p w14:paraId="1025A02B" w14:textId="004E71FA" w:rsidR="008B762A" w:rsidRDefault="008B762A" w:rsidP="00603432">
      <w:pPr>
        <w:pStyle w:val="ListParagraph"/>
        <w:ind w:left="-207"/>
        <w:rPr>
          <w:sz w:val="28"/>
          <w:szCs w:val="28"/>
          <w:lang w:val="en-US"/>
        </w:rPr>
      </w:pPr>
      <w:r w:rsidRPr="00603432">
        <w:rPr>
          <w:sz w:val="28"/>
          <w:szCs w:val="28"/>
          <w:lang w:val="en-US"/>
        </w:rPr>
        <w:t>Data warehousing systems are designed to store and analyze large amounts of historical data, such as sales data, customer data, and financial data.</w:t>
      </w:r>
    </w:p>
    <w:p w14:paraId="6383ED30" w14:textId="7EF8F82A" w:rsidR="001E2176" w:rsidRDefault="001E2176" w:rsidP="00603432">
      <w:pPr>
        <w:pStyle w:val="ListParagraph"/>
        <w:ind w:left="-207"/>
        <w:rPr>
          <w:sz w:val="28"/>
          <w:szCs w:val="28"/>
          <w:lang w:val="en-US"/>
        </w:rPr>
      </w:pPr>
      <w:r w:rsidRPr="001E2176">
        <w:rPr>
          <w:sz w:val="28"/>
          <w:szCs w:val="28"/>
          <w:lang w:val="en-US"/>
        </w:rPr>
        <w:t>data warehousing systems are used to store and analyze that data for business intelligence purposes.</w:t>
      </w:r>
    </w:p>
    <w:p w14:paraId="07C0EE1A" w14:textId="77777777" w:rsidR="00720DA3" w:rsidRDefault="00720DA3" w:rsidP="00603432">
      <w:pPr>
        <w:pStyle w:val="ListParagraph"/>
        <w:ind w:left="-207"/>
        <w:rPr>
          <w:sz w:val="28"/>
          <w:szCs w:val="28"/>
          <w:lang w:val="en-US"/>
        </w:rPr>
      </w:pPr>
    </w:p>
    <w:p w14:paraId="7EBEC7FD" w14:textId="42B95273" w:rsidR="00720DA3" w:rsidRDefault="00720DA3" w:rsidP="00720DA3">
      <w:pPr>
        <w:pStyle w:val="ListParagraph"/>
        <w:numPr>
          <w:ilvl w:val="0"/>
          <w:numId w:val="3"/>
        </w:numPr>
        <w:rPr>
          <w:b/>
          <w:bCs/>
          <w:color w:val="ED7D31" w:themeColor="accent2"/>
          <w:sz w:val="28"/>
          <w:szCs w:val="28"/>
          <w:lang w:val="en-US"/>
        </w:rPr>
      </w:pPr>
      <w:r w:rsidRPr="00720DA3">
        <w:rPr>
          <w:b/>
          <w:bCs/>
          <w:color w:val="ED7D31" w:themeColor="accent2"/>
          <w:sz w:val="28"/>
          <w:szCs w:val="28"/>
          <w:lang w:val="en-US"/>
        </w:rPr>
        <w:t>Data marts</w:t>
      </w:r>
    </w:p>
    <w:p w14:paraId="4473EC0B" w14:textId="77777777" w:rsidR="00AC0250" w:rsidRDefault="00AC0250" w:rsidP="008C64AC">
      <w:pPr>
        <w:spacing w:after="0"/>
        <w:rPr>
          <w:sz w:val="28"/>
          <w:szCs w:val="28"/>
        </w:rPr>
      </w:pPr>
      <w:r w:rsidRPr="00AC0250">
        <w:rPr>
          <w:sz w:val="28"/>
          <w:szCs w:val="28"/>
        </w:rPr>
        <w:t xml:space="preserve">The data in the data warehouse is stored in the form of </w:t>
      </w:r>
      <w:r w:rsidRPr="00AC0250">
        <w:rPr>
          <w:b/>
          <w:bCs/>
          <w:sz w:val="28"/>
          <w:szCs w:val="28"/>
        </w:rPr>
        <w:t>Data marts.</w:t>
      </w:r>
    </w:p>
    <w:p w14:paraId="4954F144" w14:textId="47813FA8" w:rsidR="00AC0250" w:rsidRDefault="00AC0250" w:rsidP="008C64AC">
      <w:pPr>
        <w:spacing w:after="0"/>
        <w:rPr>
          <w:sz w:val="28"/>
          <w:szCs w:val="28"/>
        </w:rPr>
      </w:pPr>
      <w:r w:rsidRPr="00AC0250">
        <w:rPr>
          <w:sz w:val="28"/>
          <w:szCs w:val="28"/>
        </w:rPr>
        <w:t>It allows the user to access the data in terms of a specific business line or team.</w:t>
      </w:r>
    </w:p>
    <w:p w14:paraId="7A813DDE" w14:textId="1759ED15" w:rsidR="008C64AC" w:rsidRDefault="00F40692" w:rsidP="008C64AC">
      <w:pPr>
        <w:spacing w:after="0"/>
        <w:rPr>
          <w:sz w:val="28"/>
          <w:szCs w:val="28"/>
        </w:rPr>
      </w:pPr>
      <w:r>
        <w:rPr>
          <w:sz w:val="28"/>
          <w:szCs w:val="28"/>
        </w:rPr>
        <w:t>Data marts are an important tool for business that want to make better decisions based on data.</w:t>
      </w:r>
    </w:p>
    <w:p w14:paraId="5B9306E5" w14:textId="77777777" w:rsidR="00D271C3" w:rsidRPr="00D271C3" w:rsidRDefault="00ED0D6B" w:rsidP="00D271C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271C3">
        <w:rPr>
          <w:b/>
          <w:bCs/>
          <w:sz w:val="28"/>
          <w:szCs w:val="28"/>
        </w:rPr>
        <w:t xml:space="preserve">Benefits: </w:t>
      </w:r>
    </w:p>
    <w:p w14:paraId="6C7CBF15" w14:textId="66E4335B" w:rsidR="00291B61" w:rsidRPr="00D271C3" w:rsidRDefault="00ED0D6B" w:rsidP="00D271C3">
      <w:pPr>
        <w:pStyle w:val="ListParagraph"/>
        <w:numPr>
          <w:ilvl w:val="1"/>
          <w:numId w:val="11"/>
        </w:numPr>
        <w:spacing w:after="0"/>
        <w:rPr>
          <w:sz w:val="28"/>
          <w:szCs w:val="28"/>
        </w:rPr>
      </w:pPr>
      <w:r w:rsidRPr="00D271C3">
        <w:rPr>
          <w:sz w:val="28"/>
          <w:szCs w:val="28"/>
        </w:rPr>
        <w:t>Improved decision making</w:t>
      </w:r>
    </w:p>
    <w:p w14:paraId="001118A1" w14:textId="671575E9" w:rsidR="00ED0D6B" w:rsidRPr="00D271C3" w:rsidRDefault="008C64AC" w:rsidP="00D271C3">
      <w:pPr>
        <w:pStyle w:val="ListParagraph"/>
        <w:numPr>
          <w:ilvl w:val="1"/>
          <w:numId w:val="11"/>
        </w:numPr>
        <w:spacing w:after="0"/>
        <w:rPr>
          <w:sz w:val="28"/>
          <w:szCs w:val="28"/>
        </w:rPr>
      </w:pPr>
      <w:r w:rsidRPr="00D271C3">
        <w:rPr>
          <w:sz w:val="28"/>
          <w:szCs w:val="28"/>
        </w:rPr>
        <w:t>Increased efficiency</w:t>
      </w:r>
    </w:p>
    <w:p w14:paraId="355EA9DD" w14:textId="4D0A1FE0" w:rsidR="008C64AC" w:rsidRPr="00D271C3" w:rsidRDefault="008C64AC" w:rsidP="00D271C3">
      <w:pPr>
        <w:pStyle w:val="ListParagraph"/>
        <w:numPr>
          <w:ilvl w:val="1"/>
          <w:numId w:val="11"/>
        </w:numPr>
        <w:spacing w:after="0"/>
        <w:rPr>
          <w:sz w:val="28"/>
          <w:szCs w:val="28"/>
        </w:rPr>
      </w:pPr>
      <w:r w:rsidRPr="00D271C3">
        <w:rPr>
          <w:sz w:val="28"/>
          <w:szCs w:val="28"/>
        </w:rPr>
        <w:t>Reduce costs</w:t>
      </w:r>
    </w:p>
    <w:p w14:paraId="6EAB5914" w14:textId="77777777" w:rsidR="00CF07F0" w:rsidRDefault="00651EB0" w:rsidP="001F4D0A">
      <w:pPr>
        <w:pStyle w:val="ListParagraph"/>
        <w:numPr>
          <w:ilvl w:val="0"/>
          <w:numId w:val="12"/>
        </w:numPr>
        <w:spacing w:after="0"/>
        <w:rPr>
          <w:b/>
          <w:bCs/>
          <w:sz w:val="28"/>
          <w:szCs w:val="28"/>
        </w:rPr>
      </w:pPr>
      <w:r w:rsidRPr="00D271C3">
        <w:rPr>
          <w:b/>
          <w:bCs/>
          <w:sz w:val="28"/>
          <w:szCs w:val="28"/>
        </w:rPr>
        <w:t>Ex: sales D</w:t>
      </w:r>
      <w:r w:rsidR="00D271C3">
        <w:rPr>
          <w:b/>
          <w:bCs/>
          <w:sz w:val="28"/>
          <w:szCs w:val="28"/>
        </w:rPr>
        <w:t xml:space="preserve"> </w:t>
      </w:r>
      <w:r w:rsidRPr="00D271C3">
        <w:rPr>
          <w:b/>
          <w:bCs/>
          <w:sz w:val="28"/>
          <w:szCs w:val="28"/>
        </w:rPr>
        <w:t>mar</w:t>
      </w:r>
      <w:r w:rsidR="001F4D0A">
        <w:rPr>
          <w:b/>
          <w:bCs/>
          <w:sz w:val="28"/>
          <w:szCs w:val="28"/>
        </w:rPr>
        <w:t>t</w:t>
      </w:r>
    </w:p>
    <w:p w14:paraId="1507E959" w14:textId="77777777" w:rsidR="001401D2" w:rsidRDefault="001401D2" w:rsidP="001401D2">
      <w:pPr>
        <w:spacing w:after="0"/>
        <w:rPr>
          <w:b/>
          <w:bCs/>
          <w:sz w:val="28"/>
          <w:szCs w:val="28"/>
        </w:rPr>
      </w:pPr>
    </w:p>
    <w:p w14:paraId="3A4296FD" w14:textId="77777777" w:rsidR="001401D2" w:rsidRPr="001401D2" w:rsidRDefault="001401D2" w:rsidP="001401D2">
      <w:pPr>
        <w:spacing w:after="0"/>
        <w:rPr>
          <w:b/>
          <w:bCs/>
          <w:sz w:val="28"/>
          <w:szCs w:val="28"/>
        </w:rPr>
      </w:pPr>
    </w:p>
    <w:p w14:paraId="68645A15" w14:textId="006E2F0C" w:rsidR="001F4D0A" w:rsidRPr="00587528" w:rsidRDefault="00350BE5" w:rsidP="00CF07F0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CF07F0">
        <w:rPr>
          <w:b/>
          <w:bCs/>
          <w:color w:val="ED7D31" w:themeColor="accent2"/>
          <w:sz w:val="28"/>
          <w:szCs w:val="28"/>
        </w:rPr>
        <w:lastRenderedPageBreak/>
        <w:t>Data warehouse</w:t>
      </w:r>
    </w:p>
    <w:p w14:paraId="0D57C5B0" w14:textId="77777777" w:rsidR="00587528" w:rsidRDefault="00587528" w:rsidP="00587528">
      <w:pPr>
        <w:pStyle w:val="ListParagraph"/>
        <w:spacing w:after="0"/>
        <w:ind w:left="-207"/>
        <w:rPr>
          <w:sz w:val="28"/>
          <w:szCs w:val="28"/>
        </w:rPr>
      </w:pPr>
      <w:r w:rsidRPr="00587528">
        <w:rPr>
          <w:sz w:val="28"/>
          <w:szCs w:val="28"/>
        </w:rPr>
        <w:t xml:space="preserve">A data warehouse contains data from heterogeneous sources. </w:t>
      </w:r>
    </w:p>
    <w:p w14:paraId="108BCF7A" w14:textId="65AE229C" w:rsidR="00587528" w:rsidRDefault="00587528" w:rsidP="00587528">
      <w:pPr>
        <w:pStyle w:val="ListParagraph"/>
        <w:spacing w:after="0"/>
        <w:ind w:left="-207"/>
        <w:rPr>
          <w:sz w:val="28"/>
          <w:szCs w:val="28"/>
        </w:rPr>
      </w:pPr>
      <w:r w:rsidRPr="00587528">
        <w:rPr>
          <w:sz w:val="28"/>
          <w:szCs w:val="28"/>
        </w:rPr>
        <w:t>It is a central repository where data is processed, transformed, and loaded into the databases so that users can easily access the data from Data Warehouse for analysis using</w:t>
      </w:r>
      <w:r>
        <w:rPr>
          <w:sz w:val="28"/>
          <w:szCs w:val="28"/>
        </w:rPr>
        <w:t xml:space="preserve"> </w:t>
      </w:r>
      <w:r w:rsidRPr="00587528">
        <w:rPr>
          <w:sz w:val="28"/>
          <w:szCs w:val="28"/>
        </w:rPr>
        <w:t>analytical tools for better decision making.</w:t>
      </w:r>
    </w:p>
    <w:p w14:paraId="1D99860E" w14:textId="28602524" w:rsidR="00587528" w:rsidRDefault="00892534" w:rsidP="00587528">
      <w:pPr>
        <w:pStyle w:val="ListParagraph"/>
        <w:spacing w:after="0"/>
        <w:ind w:left="-207"/>
        <w:rPr>
          <w:sz w:val="28"/>
          <w:szCs w:val="28"/>
        </w:rPr>
      </w:pPr>
      <w:r>
        <w:rPr>
          <w:sz w:val="28"/>
          <w:szCs w:val="28"/>
        </w:rPr>
        <w:t>The data may be among these three types:</w:t>
      </w:r>
    </w:p>
    <w:p w14:paraId="6D1AFB56" w14:textId="29ECD841" w:rsidR="006C099B" w:rsidRDefault="006C099B" w:rsidP="006C099B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Structured data</w:t>
      </w:r>
    </w:p>
    <w:p w14:paraId="36176145" w14:textId="004727BD" w:rsidR="006C099B" w:rsidRDefault="006C099B" w:rsidP="006C099B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Semi structured data</w:t>
      </w:r>
    </w:p>
    <w:p w14:paraId="69ED2D38" w14:textId="47834523" w:rsidR="006C099B" w:rsidRDefault="006C099B" w:rsidP="006C099B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Unstructured data</w:t>
      </w:r>
    </w:p>
    <w:p w14:paraId="5CEB6AB7" w14:textId="77777777" w:rsidR="00F4297A" w:rsidRPr="00F4297A" w:rsidRDefault="00F4297A" w:rsidP="00F4297A">
      <w:pPr>
        <w:pStyle w:val="ListParagraph"/>
        <w:spacing w:after="0"/>
        <w:ind w:left="-207"/>
        <w:rPr>
          <w:b/>
          <w:bCs/>
          <w:color w:val="ED7D31" w:themeColor="accent2"/>
          <w:sz w:val="28"/>
          <w:szCs w:val="28"/>
        </w:rPr>
      </w:pPr>
    </w:p>
    <w:p w14:paraId="2A725741" w14:textId="77777777" w:rsidR="00892534" w:rsidRPr="00587528" w:rsidRDefault="00892534" w:rsidP="00587528">
      <w:pPr>
        <w:pStyle w:val="ListParagraph"/>
        <w:spacing w:after="0"/>
        <w:ind w:left="-207"/>
        <w:rPr>
          <w:sz w:val="28"/>
          <w:szCs w:val="28"/>
        </w:rPr>
      </w:pPr>
    </w:p>
    <w:p w14:paraId="686F3099" w14:textId="6992A203" w:rsidR="008C64AC" w:rsidRPr="00587528" w:rsidRDefault="008C64AC" w:rsidP="008C64AC">
      <w:pPr>
        <w:spacing w:after="0"/>
        <w:rPr>
          <w:color w:val="ED7D31" w:themeColor="accent2"/>
          <w:sz w:val="28"/>
          <w:szCs w:val="28"/>
        </w:rPr>
      </w:pPr>
    </w:p>
    <w:p w14:paraId="1762AC5D" w14:textId="77777777" w:rsidR="00F4297A" w:rsidRDefault="00F4297A" w:rsidP="00F4297A">
      <w:pPr>
        <w:pStyle w:val="ListParagraph"/>
        <w:numPr>
          <w:ilvl w:val="0"/>
          <w:numId w:val="3"/>
        </w:numPr>
        <w:spacing w:after="0"/>
        <w:rPr>
          <w:b/>
          <w:bCs/>
          <w:color w:val="ED7D31" w:themeColor="accent2"/>
          <w:sz w:val="28"/>
          <w:szCs w:val="28"/>
        </w:rPr>
      </w:pPr>
      <w:r w:rsidRPr="00544BD5">
        <w:rPr>
          <w:b/>
          <w:bCs/>
          <w:color w:val="ED7D31" w:themeColor="accent2"/>
          <w:sz w:val="28"/>
          <w:szCs w:val="28"/>
        </w:rPr>
        <w:t>Data warehouse life cycle</w:t>
      </w:r>
    </w:p>
    <w:p w14:paraId="78AA1FC9" w14:textId="49406B7D" w:rsidR="00F4297A" w:rsidRPr="000269DF" w:rsidRDefault="000269DF" w:rsidP="00F4297A">
      <w:pPr>
        <w:pStyle w:val="ListParagraph"/>
        <w:spacing w:after="0"/>
        <w:ind w:left="-207"/>
        <w:rPr>
          <w:color w:val="000000" w:themeColor="text1"/>
          <w:sz w:val="28"/>
          <w:szCs w:val="28"/>
        </w:rPr>
      </w:pPr>
      <w:r w:rsidRPr="000269DF">
        <w:rPr>
          <w:color w:val="000000" w:themeColor="text1"/>
          <w:sz w:val="28"/>
          <w:szCs w:val="28"/>
        </w:rPr>
        <w:t xml:space="preserve">Apart from the type of software, life cycles typically include the following phases: requirement analysis, design (including </w:t>
      </w:r>
      <w:r w:rsidRPr="000269DF">
        <w:rPr>
          <w:color w:val="000000" w:themeColor="text1"/>
          <w:sz w:val="28"/>
          <w:szCs w:val="28"/>
        </w:rPr>
        <w:t>modelling</w:t>
      </w:r>
      <w:r w:rsidRPr="000269DF">
        <w:rPr>
          <w:color w:val="000000" w:themeColor="text1"/>
          <w:sz w:val="28"/>
          <w:szCs w:val="28"/>
        </w:rPr>
        <w:t>), construction, testing, deployment, operation, maintenance, and retirement.</w:t>
      </w:r>
    </w:p>
    <w:p w14:paraId="5DCB770C" w14:textId="10829A03" w:rsidR="00FB5F1C" w:rsidRPr="000269DF" w:rsidRDefault="00FB5F1C" w:rsidP="00AC0250">
      <w:pPr>
        <w:pStyle w:val="ListParagraph"/>
        <w:ind w:left="-207"/>
        <w:rPr>
          <w:color w:val="000000" w:themeColor="text1"/>
          <w:sz w:val="28"/>
          <w:szCs w:val="28"/>
          <w:lang w:val="en-US"/>
        </w:rPr>
      </w:pPr>
    </w:p>
    <w:sectPr w:rsidR="00FB5F1C" w:rsidRPr="000269DF" w:rsidSect="00887859">
      <w:pgSz w:w="11906" w:h="16838"/>
      <w:pgMar w:top="993" w:right="849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F5E"/>
    <w:multiLevelType w:val="hybridMultilevel"/>
    <w:tmpl w:val="BACC9B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47EC4"/>
    <w:multiLevelType w:val="hybridMultilevel"/>
    <w:tmpl w:val="0CDC939E"/>
    <w:lvl w:ilvl="0" w:tplc="C30C4CD2">
      <w:start w:val="1"/>
      <w:numFmt w:val="decimal"/>
      <w:lvlText w:val="%1)"/>
      <w:lvlJc w:val="left"/>
      <w:pPr>
        <w:ind w:left="-207" w:hanging="360"/>
      </w:pPr>
      <w:rPr>
        <w:rFonts w:hint="default"/>
        <w:color w:val="ED7D31" w:themeColor="accent2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7AD43AA"/>
    <w:multiLevelType w:val="hybridMultilevel"/>
    <w:tmpl w:val="179E4D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2E25"/>
    <w:multiLevelType w:val="hybridMultilevel"/>
    <w:tmpl w:val="0130E6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06F37"/>
    <w:multiLevelType w:val="hybridMultilevel"/>
    <w:tmpl w:val="9EFCC7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9762D"/>
    <w:multiLevelType w:val="hybridMultilevel"/>
    <w:tmpl w:val="0FA8FA12"/>
    <w:lvl w:ilvl="0" w:tplc="9E384EB0">
      <w:start w:val="1"/>
      <w:numFmt w:val="decimal"/>
      <w:lvlText w:val="%1)"/>
      <w:lvlJc w:val="left"/>
      <w:pPr>
        <w:ind w:left="-1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3" w:hanging="360"/>
      </w:pPr>
    </w:lvl>
    <w:lvl w:ilvl="2" w:tplc="4009001B" w:tentative="1">
      <w:start w:val="1"/>
      <w:numFmt w:val="lowerRoman"/>
      <w:lvlText w:val="%3."/>
      <w:lvlJc w:val="right"/>
      <w:pPr>
        <w:ind w:left="1293" w:hanging="180"/>
      </w:pPr>
    </w:lvl>
    <w:lvl w:ilvl="3" w:tplc="4009000F" w:tentative="1">
      <w:start w:val="1"/>
      <w:numFmt w:val="decimal"/>
      <w:lvlText w:val="%4."/>
      <w:lvlJc w:val="left"/>
      <w:pPr>
        <w:ind w:left="2013" w:hanging="360"/>
      </w:pPr>
    </w:lvl>
    <w:lvl w:ilvl="4" w:tplc="40090019" w:tentative="1">
      <w:start w:val="1"/>
      <w:numFmt w:val="lowerLetter"/>
      <w:lvlText w:val="%5."/>
      <w:lvlJc w:val="left"/>
      <w:pPr>
        <w:ind w:left="2733" w:hanging="360"/>
      </w:pPr>
    </w:lvl>
    <w:lvl w:ilvl="5" w:tplc="4009001B" w:tentative="1">
      <w:start w:val="1"/>
      <w:numFmt w:val="lowerRoman"/>
      <w:lvlText w:val="%6."/>
      <w:lvlJc w:val="right"/>
      <w:pPr>
        <w:ind w:left="3453" w:hanging="180"/>
      </w:pPr>
    </w:lvl>
    <w:lvl w:ilvl="6" w:tplc="4009000F" w:tentative="1">
      <w:start w:val="1"/>
      <w:numFmt w:val="decimal"/>
      <w:lvlText w:val="%7."/>
      <w:lvlJc w:val="left"/>
      <w:pPr>
        <w:ind w:left="4173" w:hanging="360"/>
      </w:pPr>
    </w:lvl>
    <w:lvl w:ilvl="7" w:tplc="40090019" w:tentative="1">
      <w:start w:val="1"/>
      <w:numFmt w:val="lowerLetter"/>
      <w:lvlText w:val="%8."/>
      <w:lvlJc w:val="left"/>
      <w:pPr>
        <w:ind w:left="4893" w:hanging="360"/>
      </w:pPr>
    </w:lvl>
    <w:lvl w:ilvl="8" w:tplc="4009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6" w15:restartNumberingAfterBreak="0">
    <w:nsid w:val="3CC76B59"/>
    <w:multiLevelType w:val="hybridMultilevel"/>
    <w:tmpl w:val="2AC64DA0"/>
    <w:lvl w:ilvl="0" w:tplc="4009000B">
      <w:start w:val="1"/>
      <w:numFmt w:val="bullet"/>
      <w:lvlText w:val=""/>
      <w:lvlJc w:val="left"/>
      <w:pPr>
        <w:ind w:left="5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59FF4799"/>
    <w:multiLevelType w:val="hybridMultilevel"/>
    <w:tmpl w:val="1D9A1196"/>
    <w:lvl w:ilvl="0" w:tplc="2E8619B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2EC24F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F4BA05C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AA66B4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C8CCF6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EB2468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C7D852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58D2C3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D92293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8" w15:restartNumberingAfterBreak="0">
    <w:nsid w:val="62EB295F"/>
    <w:multiLevelType w:val="hybridMultilevel"/>
    <w:tmpl w:val="9D5AFC76"/>
    <w:lvl w:ilvl="0" w:tplc="C4CEA2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2D6E34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E0EAFD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71F2EE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0B80A2F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30126F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04E062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B04CCF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D42AD5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9" w15:restartNumberingAfterBreak="0">
    <w:nsid w:val="6B712D01"/>
    <w:multiLevelType w:val="hybridMultilevel"/>
    <w:tmpl w:val="342CCDAE"/>
    <w:lvl w:ilvl="0" w:tplc="E80CCDAE">
      <w:start w:val="4"/>
      <w:numFmt w:val="bullet"/>
      <w:lvlText w:val=""/>
      <w:lvlJc w:val="left"/>
      <w:pPr>
        <w:ind w:left="153" w:hanging="360"/>
      </w:pPr>
      <w:rPr>
        <w:rFonts w:ascii="Symbol" w:eastAsia="Yu Gothic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7E0201A"/>
    <w:multiLevelType w:val="hybridMultilevel"/>
    <w:tmpl w:val="6EDECF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64A1E"/>
    <w:multiLevelType w:val="hybridMultilevel"/>
    <w:tmpl w:val="06BA786A"/>
    <w:lvl w:ilvl="0" w:tplc="4009000B">
      <w:start w:val="1"/>
      <w:numFmt w:val="bullet"/>
      <w:lvlText w:val=""/>
      <w:lvlJc w:val="left"/>
      <w:pPr>
        <w:ind w:left="5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7E0E3C0D"/>
    <w:multiLevelType w:val="hybridMultilevel"/>
    <w:tmpl w:val="E98407C2"/>
    <w:lvl w:ilvl="0" w:tplc="B53C5082">
      <w:start w:val="1"/>
      <w:numFmt w:val="decimal"/>
      <w:lvlText w:val="%1)"/>
      <w:lvlJc w:val="left"/>
      <w:pPr>
        <w:ind w:left="-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33" w:hanging="360"/>
      </w:pPr>
    </w:lvl>
    <w:lvl w:ilvl="2" w:tplc="4009001B" w:tentative="1">
      <w:start w:val="1"/>
      <w:numFmt w:val="lowerRoman"/>
      <w:lvlText w:val="%3."/>
      <w:lvlJc w:val="right"/>
      <w:pPr>
        <w:ind w:left="1353" w:hanging="180"/>
      </w:pPr>
    </w:lvl>
    <w:lvl w:ilvl="3" w:tplc="4009000F" w:tentative="1">
      <w:start w:val="1"/>
      <w:numFmt w:val="decimal"/>
      <w:lvlText w:val="%4."/>
      <w:lvlJc w:val="left"/>
      <w:pPr>
        <w:ind w:left="2073" w:hanging="360"/>
      </w:pPr>
    </w:lvl>
    <w:lvl w:ilvl="4" w:tplc="40090019" w:tentative="1">
      <w:start w:val="1"/>
      <w:numFmt w:val="lowerLetter"/>
      <w:lvlText w:val="%5."/>
      <w:lvlJc w:val="left"/>
      <w:pPr>
        <w:ind w:left="2793" w:hanging="360"/>
      </w:pPr>
    </w:lvl>
    <w:lvl w:ilvl="5" w:tplc="4009001B" w:tentative="1">
      <w:start w:val="1"/>
      <w:numFmt w:val="lowerRoman"/>
      <w:lvlText w:val="%6."/>
      <w:lvlJc w:val="right"/>
      <w:pPr>
        <w:ind w:left="3513" w:hanging="180"/>
      </w:pPr>
    </w:lvl>
    <w:lvl w:ilvl="6" w:tplc="4009000F" w:tentative="1">
      <w:start w:val="1"/>
      <w:numFmt w:val="decimal"/>
      <w:lvlText w:val="%7."/>
      <w:lvlJc w:val="left"/>
      <w:pPr>
        <w:ind w:left="4233" w:hanging="360"/>
      </w:pPr>
    </w:lvl>
    <w:lvl w:ilvl="7" w:tplc="40090019" w:tentative="1">
      <w:start w:val="1"/>
      <w:numFmt w:val="lowerLetter"/>
      <w:lvlText w:val="%8."/>
      <w:lvlJc w:val="left"/>
      <w:pPr>
        <w:ind w:left="4953" w:hanging="360"/>
      </w:pPr>
    </w:lvl>
    <w:lvl w:ilvl="8" w:tplc="4009001B" w:tentative="1">
      <w:start w:val="1"/>
      <w:numFmt w:val="lowerRoman"/>
      <w:lvlText w:val="%9."/>
      <w:lvlJc w:val="right"/>
      <w:pPr>
        <w:ind w:left="5673" w:hanging="180"/>
      </w:pPr>
    </w:lvl>
  </w:abstractNum>
  <w:num w:numId="1" w16cid:durableId="2129228299">
    <w:abstractNumId w:val="5"/>
  </w:num>
  <w:num w:numId="2" w16cid:durableId="1796562475">
    <w:abstractNumId w:val="12"/>
  </w:num>
  <w:num w:numId="3" w16cid:durableId="337007625">
    <w:abstractNumId w:val="1"/>
  </w:num>
  <w:num w:numId="4" w16cid:durableId="859392844">
    <w:abstractNumId w:val="9"/>
  </w:num>
  <w:num w:numId="5" w16cid:durableId="1455248594">
    <w:abstractNumId w:val="6"/>
  </w:num>
  <w:num w:numId="6" w16cid:durableId="555093585">
    <w:abstractNumId w:val="11"/>
  </w:num>
  <w:num w:numId="7" w16cid:durableId="2139494200">
    <w:abstractNumId w:val="8"/>
  </w:num>
  <w:num w:numId="8" w16cid:durableId="1914662982">
    <w:abstractNumId w:val="7"/>
  </w:num>
  <w:num w:numId="9" w16cid:durableId="543563660">
    <w:abstractNumId w:val="10"/>
  </w:num>
  <w:num w:numId="10" w16cid:durableId="533888995">
    <w:abstractNumId w:val="0"/>
  </w:num>
  <w:num w:numId="11" w16cid:durableId="1672172443">
    <w:abstractNumId w:val="4"/>
  </w:num>
  <w:num w:numId="12" w16cid:durableId="1840735366">
    <w:abstractNumId w:val="3"/>
  </w:num>
  <w:num w:numId="13" w16cid:durableId="482937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A7"/>
    <w:rsid w:val="000269DF"/>
    <w:rsid w:val="000512E1"/>
    <w:rsid w:val="000D27A7"/>
    <w:rsid w:val="001401D2"/>
    <w:rsid w:val="001E2176"/>
    <w:rsid w:val="001F4D0A"/>
    <w:rsid w:val="0022415D"/>
    <w:rsid w:val="00291B61"/>
    <w:rsid w:val="002B7674"/>
    <w:rsid w:val="00350BE5"/>
    <w:rsid w:val="004D4AD5"/>
    <w:rsid w:val="004E15DD"/>
    <w:rsid w:val="00544BD5"/>
    <w:rsid w:val="00587528"/>
    <w:rsid w:val="005D0B0D"/>
    <w:rsid w:val="00603432"/>
    <w:rsid w:val="0063732F"/>
    <w:rsid w:val="00651EB0"/>
    <w:rsid w:val="006C099B"/>
    <w:rsid w:val="006F3E0C"/>
    <w:rsid w:val="00720DA3"/>
    <w:rsid w:val="007D7783"/>
    <w:rsid w:val="0080522C"/>
    <w:rsid w:val="00810BD3"/>
    <w:rsid w:val="00873394"/>
    <w:rsid w:val="00887859"/>
    <w:rsid w:val="00892534"/>
    <w:rsid w:val="008B762A"/>
    <w:rsid w:val="008C64AC"/>
    <w:rsid w:val="00955ACF"/>
    <w:rsid w:val="00AC0250"/>
    <w:rsid w:val="00B21177"/>
    <w:rsid w:val="00B223E4"/>
    <w:rsid w:val="00B32C60"/>
    <w:rsid w:val="00B7625D"/>
    <w:rsid w:val="00BD2844"/>
    <w:rsid w:val="00BE2523"/>
    <w:rsid w:val="00C51D1C"/>
    <w:rsid w:val="00C66FE5"/>
    <w:rsid w:val="00CF07F0"/>
    <w:rsid w:val="00CF46D3"/>
    <w:rsid w:val="00D271C3"/>
    <w:rsid w:val="00D56768"/>
    <w:rsid w:val="00EB3A38"/>
    <w:rsid w:val="00ED0D6B"/>
    <w:rsid w:val="00F40692"/>
    <w:rsid w:val="00F4297A"/>
    <w:rsid w:val="00F46FEF"/>
    <w:rsid w:val="00F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02B0"/>
  <w15:chartTrackingRefBased/>
  <w15:docId w15:val="{0286A487-9D60-402A-867E-7D7D9E95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371">
          <w:marLeft w:val="490"/>
          <w:marRight w:val="4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844">
          <w:marLeft w:val="490"/>
          <w:marRight w:val="922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115">
          <w:marLeft w:val="446"/>
          <w:marRight w:val="58"/>
          <w:marTop w:val="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537">
          <w:marLeft w:val="446"/>
          <w:marRight w:val="173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37</cp:revision>
  <dcterms:created xsi:type="dcterms:W3CDTF">2023-12-05T00:58:00Z</dcterms:created>
  <dcterms:modified xsi:type="dcterms:W3CDTF">2023-12-05T05:22:00Z</dcterms:modified>
</cp:coreProperties>
</file>