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OUTPUT KEGIATAN 9</w:t>
              <w:br/>
            </w:r>
            <w:r>
              <w:rPr>
                <w:rFonts w:ascii="Calibri" w:hAnsi="Calibri"/>
                <w:b/>
                <w:color w:val="1E3A8A"/>
                <w:sz w:val="30"/>
              </w:rPr>
              <w:t>Uji Fungsionalitas Sistem (Black-Box Testing)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color w:val="1E293B"/>
                <w:sz w:val="19"/>
              </w:rPr>
              <w:t>Tahap Pengujian Perangkat Lunak (Software Verification &amp; Quality Assurance)</w:t>
              <w:br/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1.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Kegiatan ini bertujuan untuk memverifikasi seluruh fungsionalitas fitur sistem E-SCM marmer dari sudut pandang pengguna luar (Black-Box Testing) tanpa mengacu pada struktur kode internal. Pengujian ini memastikan validitas logika bisnis rantai pasok marmer (stok, SPK, QC, residu limbah, distribusi) serta mendokumentasikan 4 siklus iterasi perbaikan bug untuk mencapai tingkat kelulusan 100% (Zero Defect Delivery).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2. Metodologi Pengujian Black-Box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1"/>
        </w:rPr>
        <w:t>Pengujian fungsionalitas dieksekusi secara otomatis menggunakan Laravel Test Suite / PHPUnit Framework dengan menerapkan 3 teknik formal: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Equivalence Partitioning (EP):</w:t>
      </w:r>
      <w:r>
        <w:rPr>
          <w:rFonts w:ascii="Calibri" w:hAnsi="Calibri"/>
          <w:color w:val="1E293B"/>
          <w:sz w:val="21"/>
        </w:rPr>
        <w:t xml:space="preserve"> Membagi himpunan data masukan ke dalam kelas valid dan invalid (login, penambahan bahan baku, penerbitan Surat Jalan).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Boundary Value Analysis (BVA):</w:t>
      </w:r>
      <w:r>
        <w:rPr>
          <w:rFonts w:ascii="Calibri" w:hAnsi="Calibri"/>
          <w:color w:val="1E293B"/>
          <w:sz w:val="21"/>
        </w:rPr>
        <w:t xml:space="preserve"> Menguji kondisi batas ekstrem (mutasi melebihi stok fisik, kuantitas negatif, tanggal tenggat sebelum tanggal mulai).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Decision Table Testing:</w:t>
      </w:r>
      <w:r>
        <w:rPr>
          <w:rFonts w:ascii="Calibri" w:hAnsi="Calibri"/>
          <w:color w:val="1E293B"/>
          <w:sz w:val="21"/>
        </w:rPr>
        <w:t xml:space="preserve"> Menguji kombinasi logika multi-kondisi pada alur pemeriksaan kualitas QC (aturan: Pass + Rework + Scrap = Inspected).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Database Isolation:</w:t>
      </w:r>
      <w:r>
        <w:rPr>
          <w:rFonts w:ascii="Calibri" w:hAnsi="Calibri"/>
          <w:color w:val="1E293B"/>
          <w:sz w:val="21"/>
        </w:rPr>
        <w:t xml:space="preserve"> Memanfaatkan trait DatabaseTransactions sehingga data uji otomatis di-rollback tanpa mengotori basis data produksi.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 Rangkuman Siklus Pengujian &amp; Tindakan Korektif (4 Iterasi)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Iterasi 1 (Baseline Fungsionalitas):</w:t>
      </w:r>
      <w:r>
        <w:rPr>
          <w:rFonts w:ascii="Calibri" w:hAnsi="Calibri"/>
          <w:color w:val="1E293B"/>
          <w:sz w:val="21"/>
        </w:rPr>
        <w:t xml:space="preserve"> Perbaikan data master pelanggan pada DatabaseSeeder.php untuk mendukung pembuatan surat jalan.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Iterasi 2 (Penyelarasan Alias Rute):</w:t>
      </w:r>
      <w:r>
        <w:rPr>
          <w:rFonts w:ascii="Calibri" w:hAnsi="Calibri"/>
          <w:color w:val="1E293B"/>
          <w:sz w:val="21"/>
        </w:rPr>
        <w:t xml:space="preserve"> Sinkronisasi alias rute pengujian qc.inspect dan forecasting.calculate.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Iterasi 3 (Celah Logika QC &amp; Stok Minus):</w:t>
      </w:r>
      <w:r>
        <w:rPr>
          <w:rFonts w:ascii="Calibri" w:hAnsi="Calibri"/>
          <w:color w:val="1E293B"/>
          <w:sz w:val="21"/>
        </w:rPr>
        <w:t xml:space="preserve"> Penambahan validasi kustom unit QC pada QcController.php dan pengecekan stok pada MaterialController.php.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b/>
          <w:color w:val="1E293B"/>
          <w:sz w:val="21"/>
        </w:rPr>
        <w:t>Iterasi 4 (Final Verification):</w:t>
      </w:r>
      <w:r>
        <w:rPr>
          <w:rFonts w:ascii="Calibri" w:hAnsi="Calibri"/>
          <w:color w:val="1E293B"/>
          <w:sz w:val="21"/>
        </w:rPr>
        <w:t xml:space="preserve"> Seluruh 20 skenario pengujian berhasil 100% lulus (Pass Rate: 100%).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 Form 9.1: Matriks 12 Test Case Black-Box Komprehensif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 Uji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0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Skenario Pengujian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Teknik</w:t>
            </w:r>
          </w:p>
        </w:tc>
        <w:tc>
          <w:tcPr>
            <w:tcW w:type="dxa" w:w="18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 Masukan</w:t>
            </w:r>
          </w:p>
        </w:tc>
        <w:tc>
          <w:tcPr>
            <w:tcW w:type="dxa" w:w="1469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Hasil yang Diharapkan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TC-AUTH-01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Login sukses kredensial valid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email: owner@cahayaonix.com, pass: role123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Login berhasil, redirect Dashboard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TC-AUTH-02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Auth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Login gagal password salah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email: owner@cahayaonix.com, pass: wrong123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Login ditolak, pesan error muncul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TC-STK-01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Bahan Baku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Input material baru data valid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code: MAT-TEST-01, qty: 20, cost: 250000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Data tersimpan, log mutasi tercatat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TC-STK-02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Bahan Baku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Mutasi keluar melebihi stok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BVA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material_id: 5, type: out, qty: &gt; stock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Transaksi ditolak error stok kurang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TC-STK-03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Bahan Baku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Input kuantitas negatif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BVA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quantity: -5, type: in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 menolak dengan error validasi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TC-PRD-01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Produksi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Penerbitan SPK data valid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product_id: 4, target: 10, priority: high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SPK terbit &amp; 3 tahapan terbuat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TC-PRD-02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Produksi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Tanggal tenggat &lt; mulai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BVA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start: 2026-08-25, due: 2026-08-20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 menolak error tanggal tenggat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TC-QC-01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QC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Input inspeksi QC2 valid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Decision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stage: qc2, inspected: 10, pass: 10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Log tersimpan, stok barang bertambah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TC-QC-02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QC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Total unit QC tidak sinkron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Decision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inspected: 10, pass: 8, rework: 5, scrap: 2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 menolak error diskrepansi unit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TC-DST-01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Distribusi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Penerbitan Surat Jalan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customer_id: 1, expedition: Express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Surat Jalan terbit status packed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TC-DST-02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Distribusi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Update status pengiriman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shipment_id: 1, status: delivered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Status diperbarui menjadi delivered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TC-FOR-01</w:t>
            </w:r>
          </w:p>
        </w:tc>
        <w:tc>
          <w:tcPr>
            <w:tcW w:type="dxa" w:w="136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Peramalan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Kalkulasi Holt-Winters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</w:p>
        </w:tc>
        <w:tc>
          <w:tcPr>
            <w:tcW w:type="dxa" w:w="180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target: product, id: 4, horizon: 3</w:t>
            </w:r>
          </w:p>
        </w:tc>
        <w:tc>
          <w:tcPr>
            <w:tcW w:type="dxa" w:w="1469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Proyeksi 3 bulan terhitung &amp; tersimpan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5. Form 9.2: Matriks Pengujian End-to-End Tombol &amp; Alur Kerja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5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0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Skenario Interaksi Tombol</w:t>
            </w:r>
          </w:p>
        </w:tc>
        <w:tc>
          <w:tcPr>
            <w:tcW w:type="dxa" w:w="19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Komponen / Halaman</w:t>
            </w:r>
          </w:p>
        </w:tc>
        <w:tc>
          <w:tcPr>
            <w:tcW w:type="dxa" w:w="19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Aksi Pengujian</w:t>
            </w:r>
          </w:p>
        </w:tc>
        <w:tc>
          <w:tcPr>
            <w:tcW w:type="dxa" w:w="2693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Hasil Respon Sistem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Akses Halaman Login Tamu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resources/views/auth/login.blade.php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Kunjungi route /login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Form login dan token CSRF tampil lengkap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Akses Seluruh Modul Terotentikasi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Seluruh Tampilan Blade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Navigasi menu dashboard, stok, SPK, QC, distribusi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Seluruh layar merespons HTTP Status 200 OK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Simpan Bahan &amp; Mutasi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Master Bahan Baku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Klik tombol simpan modal transaksi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Data tabel otomatis ter-refresh dengan stok baru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Progresi Kartu Kanban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Kanban Produksi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Pindahkan kartu antar kolom pengerjaan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Status tahapan terupdate in_progress ke qc_phase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Simpan Form Inspeksi QC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Pengendalian Kualitas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Submit form inspeksi QC Tahap 1 &amp; 2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Validasi unit lolos, modal tertutup notifikasi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/>
                <w:b/>
                <w:color w:val="1E293B"/>
                <w:sz w:val="16"/>
              </w:rPr>
              <w:t>Tombol Catat Residu / Limbah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Manajemen Residu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Submit catatan sisa potongan batuan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Residu tercatat dengan volume m³ terestimasi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Checklist Packing &amp; Cetak SJ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Distribusi &amp; Logistik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Centang verifikasi packing kayu dan simpan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Surat jalan siap cetak dengan nomor resmi terbit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Tombol Hitung Ulang Peramalan AI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Modul Peramalan Permintaan</w:t>
            </w:r>
          </w:p>
        </w:tc>
        <w:tc>
          <w:tcPr>
            <w:tcW w:type="dxa" w:w="194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Klik tombol "Hitung Proyeksi"</w:t>
            </w:r>
          </w:p>
        </w:tc>
        <w:tc>
          <w:tcPr>
            <w:tcW w:type="dxa" w:w="2693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Kurva grafik Chart.js terupdate dalam &lt; 2.5 detik</w:t>
            </w:r>
          </w:p>
        </w:tc>
        <w:tc>
          <w:tcPr>
            <w:tcW w:type="dxa" w:w="864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  <w:shd w:fill="D1FAE5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6. Output Akhir &amp; Deliverable Kegiatan 9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Test Suite Otomatis Black-Box: Berkas tests/Feature/BlackBoxTestSuiteTest.php (12 Test Cases, 34 Assertions Passed).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Test Suite Otomatis E2E Buttons: Berkas tests/Feature/E2EButtonFunctionalityTest.php (8 Test Cases, 37 Assertions Passed).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Dokumentasi 4 Siklus Iterasi &amp; Perbaikan Bug: Terdokumentasi lengkap di Form 9.1 &amp; Form 9.2 serta berkas TEST_REPORT.md.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Tingkat Kelulusan Pengujian 100% PASS: Bebas dari fatal error, unhandled exception, dan celah logika bisnis.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1"/>
        </w:rPr>
        <w:t>Integritas Basis Data Terjaga: Seluruh eksekusi unit test terisolasi menggunakan transaksi rollback database.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E-SCM Klaster IKM Marmer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Output: Kegiatan 9: Uji Fungsionalitas Black-Box Testing | E-SCM Marmer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