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Training</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networks</w:t>
      </w:r>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T1-limited</w:t>
      </w:r>
      <w:r>
        <w:rPr>
          <w:rFonts w:ascii="Times New Roman" w:hAnsi="Times New Roman"/>
        </w:rPr>
        <w:t xml:space="preserve"> </w:t>
      </w:r>
      <w:r>
        <w:rPr>
          <w:rFonts w:ascii="Times New Roman" w:hAnsi="Times New Roman"/>
        </w:rPr>
        <w:t xml:space="preserve">hardware:</w:t>
      </w:r>
      <w:r>
        <w:rPr>
          <w:rFonts w:ascii="Times New Roman" w:hAnsi="Times New Roman"/>
        </w:rPr>
        <w:br/>
      </w:r>
      <w:r>
        <w:rPr>
          <w:rFonts w:ascii="Times New Roman" w:hAnsi="Times New Roman"/>
        </w:rPr>
        <w:t xml:space="preserve">what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symmetry</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does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do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Draft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3</w:t>
      </w:r>
      <w:r>
        <w:rPr>
          <w:rFonts w:ascii="Times New Roman" w:hAnsi="Times New Roman"/>
        </w:rPr>
        <w:t xml:space="preserve"> </w:t>
      </w:r>
      <w:r>
        <w:rPr>
          <w:rFonts w:ascii="Times New Roman" w:hAnsi="Times New Roman"/>
        </w:rPr>
        <w:t xml:space="preserve">October</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A</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neural</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(QNN)</w:t>
      </w:r>
      <w:r>
        <w:rPr>
          <w:rFonts w:ascii="Times New Roman" w:hAnsi="Times New Roman"/>
        </w:rPr>
        <w:t xml:space="preserve"> </w:t>
      </w:r>
      <w:r>
        <w:rPr>
          <w:rFonts w:ascii="Times New Roman" w:hAnsi="Times New Roman"/>
        </w:rPr>
        <w:t xml:space="preserve">built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gates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conserve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data</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so</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left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can</w:t>
      </w:r>
      <w:r>
        <w:rPr>
          <w:rFonts w:ascii="Times New Roman" w:hAnsi="Times New Roman"/>
        </w:rPr>
        <w:t xml:space="preserve"> </w:t>
      </w:r>
      <w:r>
        <w:rPr>
          <w:rFonts w:ascii="Times New Roman" w:hAnsi="Times New Roman"/>
        </w:rPr>
        <w:t xml:space="preserve">be</w:t>
      </w:r>
      <w:r>
        <w:rPr>
          <w:rFonts w:ascii="Times New Roman" w:hAnsi="Times New Roman"/>
        </w:rPr>
        <w:t xml:space="preserve"> </w:t>
      </w:r>
      <w:r>
        <w:rPr>
          <w:rFonts w:ascii="Times New Roman" w:hAnsi="Times New Roman"/>
        </w:rPr>
        <w:t xml:space="preserve">discarded</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library </w:t>
      </w:r>
      <w:r>
        <w:rPr>
          <w:rFonts w:ascii="Times New Roman" w:hAnsi="Times New Roman"/>
        </w:rPr>
        <w:t xml:space="preserve">(</w:t>
      </w:r>
      <w:hyperlink w:anchor="ref-monteverde2026qang">
        <w:r>
          <w:rPr>
            <w:rStyle w:val="Hyperlink"/>
          </w:rPr>
          <w:t xml:space="preserve">Monteverde</w:t>
        </w:r>
        <w:r>
          <w:rPr>
            <w:rStyle w:val="Hyperlink"/>
          </w:rPr>
          <w:t xml:space="preserve"> </w:t>
        </w:r>
        <w:r>
          <w:rPr>
            <w:rStyle w:val="Hyperlink"/>
          </w:rPr>
          <w:t xml:space="preserve">2026a</w:t>
        </w:r>
      </w:hyperlink>
      <w:r>
        <w:rPr>
          <w:rFonts w:ascii="Times New Roman" w:hAnsi="Times New Roman"/>
        </w:rPr>
        <w:t xml:space="preserve">,</w:t>
      </w:r>
      <w:r>
        <w:rPr>
          <w:rFonts w:ascii="Times New Roman" w:hAnsi="Times New Roman"/>
        </w:rPr>
        <w:t xml:space="preserve"> </w:t>
      </w:r>
      <w:hyperlink w:anchor="ref-monteverde2026witness">
        <w:r>
          <w:rPr>
            <w:rStyle w:val="Hyperlink"/>
          </w:rPr>
          <w:t xml:space="preserve">2026b</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show</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equal</w:t>
      </w:r>
      <w:r>
        <w:rPr>
          <w:rFonts w:ascii="Times New Roman" w:hAnsi="Times New Roman"/>
        </w:rPr>
        <w:t xml:space="preserve"> </w:t>
      </w:r>
      <w:r>
        <w:rPr>
          <w:rFonts w:ascii="Times New Roman" w:hAnsi="Times New Roman"/>
        </w:rPr>
        <w:t xml:space="preserve">amplitude</w:t>
      </w:r>
      <w:r>
        <w:rPr>
          <w:rFonts w:ascii="Times New Roman" w:hAnsi="Times New Roman"/>
        </w:rPr>
        <w:t xml:space="preserve"> </w:t>
      </w:r>
      <w:r>
        <w:rPr>
          <w:rFonts w:ascii="Times New Roman" w:hAnsi="Times New Roman"/>
        </w:rPr>
        <w:t xml:space="preserve">damping</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such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any</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m:oMath>
        <m:sSup>
          <m:e>
            <m:d>
              <m:dPr>
                <m:begChr m:val="("/>
                <m:endChr m:val=")"/>
                <m:sepChr m:val=""/>
                <m:grow/>
              </m:dPr>
              <m:e>
                <m:r>
                  <m:t>1</m:t>
                </m:r>
                <m:r>
                  <m:rPr>
                    <m:sty m:val="p"/>
                  </m:rPr>
                  <m:t>−</m:t>
                </m:r>
                <m:r>
                  <m:t>γ</m:t>
                </m:r>
              </m:e>
            </m:d>
          </m:e>
          <m:sup>
            <m:r>
              <m:t>k</m:t>
            </m:r>
            <m:r>
              <m:t> </m:t>
            </m:r>
            <m:r>
              <m:t>d</m:t>
            </m:r>
          </m:sup>
        </m:sSup>
      </m:oMath>
      <w:r>
        <w:rPr>
          <w:rFonts w:ascii="Times New Roman" w:hAnsi="Times New Roman"/>
        </w:rPr>
        <w:t xml:space="preserve"> </w:t>
      </w:r>
      <w:r>
        <w:rPr>
          <w:rFonts w:ascii="Times New Roman" w:hAnsi="Times New Roman"/>
        </w:rPr>
        <w:t xml:space="preserve">for</w:t>
      </w:r>
      <w:r>
        <w:rPr>
          <w:rFonts w:ascii="Times New Roman" w:hAnsi="Times New Roman"/>
        </w:rPr>
        <w:t xml:space="preserve"> </w:t>
      </w:r>
      <w:r>
        <w:rPr>
          <w:rFonts w:ascii="Times New Roman" w:hAnsi="Times New Roman"/>
        </w:rPr>
        <w:t xml:space="preserve">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depth</w:t>
      </w:r>
      <w:r>
        <w:rPr>
          <w:rFonts w:ascii="Times New Roman" w:hAnsi="Times New Roman"/>
        </w:rPr>
        <w:t xml:space="preserve"> </w:t>
      </w:r>
      <m:oMath>
        <m:r>
          <m:t>d</m:t>
        </m:r>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gives</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parameters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We</w:t>
      </w:r>
      <w:r>
        <w:rPr>
          <w:rFonts w:ascii="Times New Roman" w:hAnsi="Times New Roman"/>
        </w:rPr>
        <w:t xml:space="preserve"> </w:t>
      </w:r>
      <w:r>
        <w:rPr>
          <w:rFonts w:ascii="Times New Roman" w:hAnsi="Times New Roman"/>
        </w:rPr>
        <w:t xml:space="preserve">then</w:t>
      </w:r>
      <w:r>
        <w:rPr>
          <w:rFonts w:ascii="Times New Roman" w:hAnsi="Times New Roman"/>
        </w:rPr>
        <w:t xml:space="preserve"> </w:t>
      </w:r>
      <w:r>
        <w:rPr>
          <w:rFonts w:ascii="Times New Roman" w:hAnsi="Times New Roman"/>
        </w:rPr>
        <w:t xml:space="preserve">measure</w:t>
      </w:r>
      <w:r>
        <w:rPr>
          <w:rFonts w:ascii="Times New Roman" w:hAnsi="Times New Roman"/>
        </w:rPr>
        <w:t xml:space="preserve"> </w:t>
      </w:r>
      <w:r>
        <w:rPr>
          <w:rFonts w:ascii="Times New Roman" w:hAnsi="Times New Roman"/>
        </w:rPr>
        <w:t xml:space="preserve">what</w:t>
      </w:r>
      <w:r>
        <w:rPr>
          <w:rFonts w:ascii="Times New Roman" w:hAnsi="Times New Roman"/>
        </w:rPr>
        <w:t xml:space="preserve"> </w:t>
      </w:r>
      <w:r>
        <w:rPr>
          <w:rFonts w:ascii="Times New Roman" w:hAnsi="Times New Roman"/>
        </w:rPr>
        <w:t xml:space="preserve">this</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worth</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small</w:t>
      </w:r>
      <w:r>
        <w:rPr>
          <w:rFonts w:ascii="Times New Roman" w:hAnsi="Times New Roman"/>
        </w:rPr>
        <w:t xml:space="preserve"> </w:t>
      </w:r>
      <w:r>
        <w:rPr>
          <w:rFonts w:ascii="Times New Roman" w:hAnsi="Times New Roman"/>
        </w:rPr>
        <w:t xml:space="preserve">classification</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result</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reported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every</w:t>
      </w:r>
      <w:r>
        <w:rPr>
          <w:rFonts w:ascii="Times New Roman" w:hAnsi="Times New Roman"/>
        </w:rPr>
        <w:t xml:space="preserve"> </w:t>
      </w:r>
      <w:r>
        <w:rPr>
          <w:rFonts w:ascii="Times New Roman" w:hAnsi="Times New Roman"/>
        </w:rPr>
        <w:t xml:space="preserve">prediction</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committed</w:t>
      </w:r>
      <w:r>
        <w:rPr>
          <w:rFonts w:ascii="Times New Roman" w:hAnsi="Times New Roman"/>
        </w:rPr>
        <w:t xml:space="preserve"> </w:t>
      </w:r>
      <w:r>
        <w:rPr>
          <w:rFonts w:ascii="Times New Roman" w:hAnsi="Times New Roman"/>
        </w:rPr>
        <w:t xml:space="preserve">before</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failures</w:t>
      </w:r>
      <w:r>
        <w:rPr>
          <w:rFonts w:ascii="Times New Roman" w:hAnsi="Times New Roman"/>
        </w:rPr>
        <w:t xml:space="preserve"> </w:t>
      </w:r>
      <w:r>
        <w:rPr>
          <w:rFonts w:ascii="Times New Roman" w:hAnsi="Times New Roman"/>
        </w:rPr>
        <w:t xml:space="preserve">included.</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per</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simulator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run</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m:oMath>
        <m:r>
          <m:rPr>
            <m:sty m:val="p"/>
          </m:rPr>
          <m:t>+</m:t>
        </m:r>
        <m:r>
          <m:t>2.5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1</w:t>
      </w:r>
      <w:r>
        <w:rPr>
          <w:rFonts w:ascii="Times New Roman" w:hAnsi="Times New Roman"/>
        </w:rPr>
        <w:t xml:space="preserve"> </w:t>
      </w:r>
      <w:r>
        <w:rPr>
          <w:rFonts w:ascii="Times New Roman" w:hAnsi="Times New Roman"/>
        </w:rPr>
        <w:t xml:space="preserve">(95%</w:t>
      </w:r>
      <w:r>
        <w:rPr>
          <w:rFonts w:ascii="Times New Roman" w:hAnsi="Times New Roman"/>
        </w:rPr>
        <w:t xml:space="preserve"> </w:t>
      </w:r>
      <w:r>
        <w:rPr>
          <w:rFonts w:ascii="Times New Roman" w:hAnsi="Times New Roman"/>
        </w:rPr>
        <w:t xml:space="preserve">CI</w:t>
      </w:r>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16.5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w:t>
      </w:r>
      <m:oMath>
        <m:d>
          <m:dPr>
            <m:begChr m:val="["/>
            <m:endChr m:val="]"/>
            <m:sepChr m:val=""/>
            <m:grow/>
          </m:dPr>
          <m:e>
            <m:r>
              <m:t>11.8</m:t>
            </m:r>
            <m:r>
              <m:rPr>
                <m:sty m:val="p"/>
              </m:rPr>
              <m:t>,</m:t>
            </m:r>
            <m:r>
              <m:t>21.2</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recovering</w:t>
      </w:r>
      <w:r>
        <w:rPr>
          <w:rFonts w:ascii="Times New Roman" w:hAnsi="Times New Roman"/>
        </w:rPr>
        <w:t xml:space="preserve"> </w:t>
      </w:r>
      <w:r>
        <w:rPr>
          <w:rFonts w:ascii="Times New Roman" w:hAnsi="Times New Roman"/>
        </w:rPr>
        <w:t xml:space="preserve">its</w:t>
      </w:r>
      <w:r>
        <w:rPr>
          <w:rFonts w:ascii="Times New Roman" w:hAnsi="Times New Roman"/>
        </w:rPr>
        <w:t xml:space="preserve"> </w:t>
      </w:r>
      <w:r>
        <w:rPr>
          <w:rFonts w:ascii="Times New Roman" w:hAnsi="Times New Roman"/>
        </w:rPr>
        <w:t xml:space="preserve">noiseless</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exactly.</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network</w:t>
      </w:r>
      <w:r>
        <w:rPr>
          <w:rFonts w:ascii="Times New Roman" w:hAnsi="Times New Roman"/>
        </w:rPr>
        <w:t xml:space="preserve"> </w:t>
      </w:r>
      <w:r>
        <w:rPr>
          <w:rFonts w:ascii="Times New Roman" w:hAnsi="Times New Roman"/>
        </w:rPr>
        <w:t xml:space="preserve">trained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calibrated</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catches</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(differences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0.1</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corrects</w:t>
      </w:r>
      <w:r>
        <w:rPr>
          <w:rFonts w:ascii="Times New Roman" w:hAnsi="Times New Roman"/>
        </w:rPr>
        <w:t xml:space="preserve"> </w:t>
      </w:r>
      <w:r>
        <w:rPr>
          <w:rFonts w:ascii="Times New Roman" w:hAnsi="Times New Roman"/>
        </w:rPr>
        <w:t xml:space="preserve">neither</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nor</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across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although</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it</w:t>
      </w:r>
      <w:r>
        <w:rPr>
          <w:rFonts w:ascii="Times New Roman" w:hAnsi="Times New Roman"/>
        </w:rPr>
        <w:t xml:space="preserve"> </w:t>
      </w:r>
      <w:r>
        <w:rPr>
          <w:rFonts w:ascii="Times New Roman" w:hAnsi="Times New Roman"/>
        </w:rPr>
        <w:t xml:space="preserve">loses</w:t>
      </w:r>
      <w:r>
        <w:rPr>
          <w:rFonts w:ascii="Times New Roman" w:hAnsi="Times New Roman"/>
        </w:rPr>
        <w:t xml:space="preserve"> </w:t>
      </w:r>
      <w:r>
        <w:rPr>
          <w:rFonts w:ascii="Times New Roman" w:hAnsi="Times New Roman"/>
        </w:rPr>
        <w:t xml:space="preserve">less</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point</w:t>
      </w:r>
      <w:r>
        <w:rPr>
          <w:rFonts w:ascii="Times New Roman" w:hAnsi="Times New Roman"/>
        </w:rPr>
        <w:t xml:space="preserve"> </w:t>
      </w:r>
      <w:r>
        <w:rPr>
          <w:rFonts w:ascii="Times New Roman" w:hAnsi="Times New Roman"/>
        </w:rPr>
        <w:t xml:space="preserve">up</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richer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m:oMath>
        <m:r>
          <m:t>1.2</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better</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study,</w:t>
      </w:r>
      <w:r>
        <w:rPr>
          <w:rFonts w:ascii="Times New Roman" w:hAnsi="Times New Roman"/>
        </w:rPr>
        <w:t xml:space="preserve"> </w:t>
      </w:r>
      <w:r>
        <w:rPr>
          <w:rFonts w:ascii="Times New Roman" w:hAnsi="Times New Roman"/>
        </w:rPr>
        <w:t xml:space="preserve">but</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60</w:t>
      </w:r>
      <w:r>
        <w:rPr>
          <w:rFonts w:ascii="Times New Roman" w:hAnsi="Times New Roman"/>
        </w:rPr>
        <w:t xml:space="preserve"> </w:t>
      </w:r>
      <w:r>
        <w:rPr>
          <w:rFonts w:ascii="Times New Roman" w:hAnsi="Times New Roman"/>
        </w:rPr>
        <w:t xml:space="preserve">new</w:t>
      </w:r>
      <w:r>
        <w:rPr>
          <w:rFonts w:ascii="Times New Roman" w:hAnsi="Times New Roman"/>
        </w:rPr>
        <w:t xml:space="preserve"> </w:t>
      </w:r>
      <w:r>
        <w:rPr>
          <w:rFonts w:ascii="Times New Roman" w:hAnsi="Times New Roman"/>
        </w:rPr>
        <w:t xml:space="preserve">runs</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gap</w:t>
      </w:r>
      <w:r>
        <w:rPr>
          <w:rFonts w:ascii="Times New Roman" w:hAnsi="Times New Roman"/>
        </w:rPr>
        <w:t xml:space="preserve"> </w:t>
      </w:r>
      <w:r>
        <w:rPr>
          <w:rFonts w:ascii="Times New Roman" w:hAnsi="Times New Roman"/>
        </w:rPr>
        <w:t xml:space="preserve">shrank</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rPr>
            <m:sty m:val="p"/>
          </m:rPr>
          <m:t>+</m:t>
        </m:r>
        <m:r>
          <m:t>0.5</m:t>
        </m:r>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was</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significant.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deficit</w:t>
      </w:r>
      <w:r>
        <w:rPr>
          <w:rFonts w:ascii="Times New Roman" w:hAnsi="Times New Roman"/>
        </w:rPr>
        <w:t xml:space="preserve"> </w:t>
      </w:r>
      <w:r>
        <w:rPr>
          <w:rFonts w:ascii="Times New Roman" w:hAnsi="Times New Roman"/>
        </w:rPr>
        <w:t xml:space="preserve">comes</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pair-product</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not</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an</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that</w:t>
      </w:r>
      <w:r>
        <w:rPr>
          <w:rFonts w:ascii="Times New Roman" w:hAnsi="Times New Roman"/>
        </w:rPr>
        <w:t xml:space="preserve"> </w:t>
      </w:r>
      <w:r>
        <w:rPr>
          <w:rFonts w:ascii="Times New Roman" w:hAnsi="Times New Roman"/>
        </w:rPr>
        <w:t xml:space="preserve">fills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whole</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weight 2</w:t>
      </w:r>
      <w:r>
        <w:rPr>
          <w:rFonts w:ascii="Times New Roman" w:hAnsi="Times New Roman"/>
        </w:rPr>
        <w:t xml:space="preserve"> </w:t>
      </w:r>
      <w:r>
        <w:rPr>
          <w:rFonts w:ascii="Times New Roman" w:hAnsi="Times New Roman"/>
        </w:rPr>
        <w:t xml:space="preserve">reaches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weight-1</w:t>
      </w:r>
      <w:r>
        <w:rPr>
          <w:rFonts w:ascii="Times New Roman" w:hAnsi="Times New Roman"/>
        </w:rPr>
        <w:t xml:space="preserve"> </w:t>
      </w:r>
      <w:r>
        <w:rPr>
          <w:rFonts w:ascii="Times New Roman" w:hAnsi="Times New Roman"/>
        </w:rPr>
        <w:t xml:space="preserve">accuracy.</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devices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cuts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by</w:t>
      </w:r>
      <w:r>
        <w:rPr>
          <w:rFonts w:ascii="Times New Roman" w:hAnsi="Times New Roman"/>
        </w:rPr>
        <w:t xml:space="preserve"> </w:t>
      </w:r>
      <m:oMath>
        <m:r>
          <m:t>2.7</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on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Forte-1</w:t>
      </w:r>
      <w:r>
        <w:rPr>
          <w:rFonts w:ascii="Times New Roman" w:hAnsi="Times New Roman"/>
        </w:rPr>
        <w:t xml:space="preserve"> </w:t>
      </w:r>
      <w:r>
        <w:rPr>
          <w:rFonts w:ascii="Times New Roman" w:hAnsi="Times New Roman"/>
        </w:rPr>
        <w:t xml:space="preserve">noise</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189</w:t>
      </w:r>
      <w:r>
        <w:rPr>
          <w:rFonts w:ascii="Times New Roman" w:hAnsi="Times New Roman"/>
        </w:rPr>
        <w:t xml:space="preserve"> </w:t>
      </w:r>
      <w:r>
        <w:rPr>
          <w:rFonts w:ascii="Times New Roman" w:hAnsi="Times New Roman"/>
        </w:rPr>
        <w:t xml:space="preserve">inputs</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four</w:t>
      </w:r>
      <w:r>
        <w:rPr>
          <w:rFonts w:ascii="Times New Roman" w:hAnsi="Times New Roman"/>
        </w:rPr>
        <w:t xml:space="preserve"> </w:t>
      </w:r>
      <w:r>
        <w:rPr>
          <w:rFonts w:ascii="Times New Roman" w:hAnsi="Times New Roman"/>
        </w:rPr>
        <w:t xml:space="preserve">datasets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1.1</w:t>
      </w:r>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more</w:t>
      </w:r>
      <w:r>
        <w:rPr>
          <w:rFonts w:ascii="Times New Roman" w:hAnsi="Times New Roman"/>
        </w:rPr>
        <w:t xml:space="preserve"> </w:t>
      </w:r>
      <w:r>
        <w:rPr>
          <w:rFonts w:ascii="Times New Roman" w:hAnsi="Times New Roman"/>
        </w:rPr>
        <w:t xml:space="preserve">accurate</w:t>
      </w:r>
      <w:r>
        <w:rPr>
          <w:rFonts w:ascii="Times New Roman" w:hAnsi="Times New Roman"/>
        </w:rPr>
        <w:t xml:space="preserve"> </w:t>
      </w:r>
      <w:r>
        <w:rPr>
          <w:rFonts w:ascii="Times New Roman" w:hAnsi="Times New Roman"/>
        </w:rPr>
        <w:t xml:space="preserve">than</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one.</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faithful</w:t>
      </w:r>
      <w:r>
        <w:rPr>
          <w:rFonts w:ascii="Times New Roman" w:hAnsi="Times New Roman"/>
        </w:rPr>
        <w:t xml:space="preserve"> </w:t>
      </w:r>
      <w:r>
        <w:rPr>
          <w:rFonts w:ascii="Times New Roman" w:hAnsi="Times New Roman"/>
        </w:rPr>
        <w:t xml:space="preserve">weight-2</w:t>
      </w:r>
      <w:r>
        <w:rPr>
          <w:rFonts w:ascii="Times New Roman" w:hAnsi="Times New Roman"/>
        </w:rPr>
        <w:t xml:space="preserve"> </w:t>
      </w:r>
      <w:r>
        <w:rPr>
          <w:rFonts w:ascii="Times New Roman" w:hAnsi="Times New Roman"/>
        </w:rPr>
        <w:t xml:space="preserve">encoding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unfiltered</w:t>
      </w:r>
      <w:r>
        <w:rPr>
          <w:rFonts w:ascii="Times New Roman" w:hAnsi="Times New Roman"/>
        </w:rPr>
        <w:t xml:space="preserve"> </w:t>
      </w:r>
      <w:r>
        <w:rPr>
          <w:rFonts w:ascii="Times New Roman" w:hAnsi="Times New Roman"/>
        </w:rPr>
        <w:t xml:space="preserve">model</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noise-aware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disappears,</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classifier</w:t>
      </w:r>
      <w:r>
        <w:rPr>
          <w:rFonts w:ascii="Times New Roman" w:hAnsi="Times New Roman"/>
        </w:rPr>
        <w:t xml:space="preserve"> </w:t>
      </w:r>
      <w:r>
        <w:rPr>
          <w:rFonts w:ascii="Times New Roman" w:hAnsi="Times New Roman"/>
        </w:rPr>
        <w:t xml:space="preserve">given</w:t>
      </w:r>
      <w:r>
        <w:rPr>
          <w:rFonts w:ascii="Times New Roman" w:hAnsi="Times New Roman"/>
        </w:rPr>
        <w:t xml:space="preserve"> </w:t>
      </w:r>
      <w:r>
        <w:rPr>
          <w:rFonts w:ascii="Times New Roman" w:hAnsi="Times New Roman"/>
        </w:rPr>
        <w:t xml:space="preserve">both</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filtered</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raw</w:t>
      </w:r>
      <w:r>
        <w:rPr>
          <w:rFonts w:ascii="Times New Roman" w:hAnsi="Times New Roman"/>
        </w:rPr>
        <w:t xml:space="preserve"> </w:t>
      </w:r>
      <w:r>
        <w:rPr>
          <w:rFonts w:ascii="Times New Roman" w:hAnsi="Times New Roman"/>
        </w:rPr>
        <w:t xml:space="preserve">features</w:t>
      </w:r>
      <w:r>
        <w:rPr>
          <w:rFonts w:ascii="Times New Roman" w:hAnsi="Times New Roman"/>
        </w:rPr>
        <w:t xml:space="preserve"> </w:t>
      </w:r>
      <w:r>
        <w:rPr>
          <w:rFonts w:ascii="Times New Roman" w:hAnsi="Times New Roman"/>
        </w:rPr>
        <w:t xml:space="preserve">gains</w:t>
      </w:r>
      <w:r>
        <w:rPr>
          <w:rFonts w:ascii="Times New Roman" w:hAnsi="Times New Roman"/>
        </w:rPr>
        <w:t xml:space="preserve"> </w:t>
      </w:r>
      <w:r>
        <w:rPr>
          <w:rFonts w:ascii="Times New Roman" w:hAnsi="Times New Roman"/>
        </w:rPr>
        <w:t xml:space="preserve">nothing</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alone.</w:t>
      </w:r>
      <w:r>
        <w:rPr>
          <w:rFonts w:ascii="Times New Roman" w:hAnsi="Times New Roman"/>
        </w:rPr>
        <w:t xml:space="preserve"> </w:t>
      </w:r>
      <w:r>
        <w:rPr>
          <w:rFonts w:ascii="Times New Roman" w:hAnsi="Times New Roman"/>
        </w:rPr>
        <w:t xml:space="preserve">Over</w:t>
      </w:r>
      <w:r>
        <w:rPr>
          <w:rFonts w:ascii="Times New Roman" w:hAnsi="Times New Roman"/>
        </w:rPr>
        <w:t xml:space="preserve"> </w:t>
      </w:r>
      <w:r>
        <w:rPr>
          <w:rFonts w:ascii="Times New Roman" w:hAnsi="Times New Roman"/>
        </w:rPr>
        <w:t xml:space="preserve">513</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configurations,</w:t>
      </w:r>
      <w:r>
        <w:rPr>
          <w:rFonts w:ascii="Times New Roman" w:hAnsi="Times New Roman"/>
        </w:rPr>
        <w:t xml:space="preserve"> </w:t>
      </w:r>
      <w:r>
        <w:rPr>
          <w:rFonts w:ascii="Times New Roman" w:hAnsi="Times New Roman"/>
        </w:rPr>
        <w:t xml:space="preserve">including</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fractions</w:t>
      </w:r>
      <w:r>
        <w:rPr>
          <w:rFonts w:ascii="Times New Roman" w:hAnsi="Times New Roman"/>
        </w:rPr>
        <w:t xml:space="preserve"> </w:t>
      </w:r>
      <w:r>
        <w:rPr>
          <w:rFonts w:ascii="Times New Roman" w:hAnsi="Times New Roman"/>
        </w:rPr>
        <w:t xml:space="preserve">down</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w:r>
        <w:rPr>
          <w:rFonts w:ascii="Times New Roman" w:hAnsi="Times New Roman"/>
        </w:rPr>
        <w:t xml:space="preserve">T1</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dephasing,</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has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lower</w:t>
      </w:r>
      <w:r>
        <w:rPr>
          <w:rFonts w:ascii="Times New Roman" w:hAnsi="Times New Roman"/>
        </w:rPr>
        <w:t xml:space="preserve"> </w:t>
      </w:r>
      <w:r>
        <w:rPr>
          <w:rFonts w:ascii="Times New Roman" w:hAnsi="Times New Roman"/>
        </w:rPr>
        <w:t xml:space="preserve">readout</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whenever</w:t>
      </w:r>
      <w:r>
        <w:rPr>
          <w:rFonts w:ascii="Times New Roman" w:hAnsi="Times New Roman"/>
        </w:rPr>
        <w:t xml:space="preserve"> </w:t>
      </w:r>
      <w:r>
        <w:rPr>
          <w:rFonts w:ascii="Times New Roman" w:hAnsi="Times New Roman"/>
        </w:rPr>
        <w:t xml:space="preserve">about</w:t>
      </w:r>
      <w:r>
        <w:rPr>
          <w:rFonts w:ascii="Times New Roman" w:hAnsi="Times New Roman"/>
        </w:rPr>
        <w:t xml:space="preserve"> </w:t>
      </w:r>
      <w:r>
        <w:rPr>
          <w:rFonts w:ascii="Times New Roman" w:hAnsi="Times New Roman"/>
        </w:rPr>
        <w:t xml:space="preserve">20</w:t>
      </w:r>
      <w:r>
        <w:rPr>
          <w:rFonts w:ascii="Times New Roman" w:hAnsi="Times New Roman"/>
        </w:rPr>
        <w:t xml:space="preserve"> </w:t>
      </w:r>
      <w:r>
        <w:rPr>
          <w:rFonts w:ascii="Times New Roman" w:hAnsi="Times New Roman"/>
        </w:rPr>
        <w:t xml:space="preserve">shots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kept,</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closed-form</w:t>
      </w:r>
      <w:r>
        <w:rPr>
          <w:rFonts w:ascii="Times New Roman" w:hAnsi="Times New Roman"/>
        </w:rPr>
        <w:t xml:space="preserve"> </w:t>
      </w:r>
      <w:r>
        <w:rPr>
          <w:rFonts w:ascii="Times New Roman" w:hAnsi="Times New Roman"/>
        </w:rPr>
        <w:t xml:space="preserve">rule</w:t>
      </w:r>
      <w:r>
        <w:rPr>
          <w:rFonts w:ascii="Times New Roman" w:hAnsi="Times New Roman"/>
        </w:rPr>
        <w:t xml:space="preserve"> </w:t>
      </w:r>
      <w:r>
        <w:rPr>
          <w:rFonts w:ascii="Times New Roman" w:hAnsi="Times New Roman"/>
        </w:rPr>
        <w:t xml:space="preserve">predicts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winner.</w:t>
      </w:r>
      <w:r>
        <w:rPr>
          <w:rFonts w:ascii="Times New Roman" w:hAnsi="Times New Roman"/>
        </w:rPr>
        <w:t xml:space="preserve"> </w:t>
      </w:r>
      <w:r>
        <w:rPr>
          <w:rFonts w:ascii="Times New Roman" w:hAnsi="Times New Roman"/>
        </w:rPr>
        <w:t xml:space="preserve">These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classically</w:t>
      </w:r>
      <w:r>
        <w:rPr>
          <w:rFonts w:ascii="Times New Roman" w:hAnsi="Times New Roman"/>
        </w:rPr>
        <w:t xml:space="preserve"> </w:t>
      </w:r>
      <w:r>
        <w:rPr>
          <w:rFonts w:ascii="Times New Roman" w:hAnsi="Times New Roman"/>
        </w:rPr>
        <w:t xml:space="preserve">simulable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Fonts w:ascii="Times New Roman" w:hAnsi="Times New Roman"/>
        </w:rPr>
        <w:t xml:space="preserve">no</w:t>
      </w:r>
      <w:r>
        <w:rPr>
          <w:rFonts w:ascii="Times New Roman" w:hAnsi="Times New Roman"/>
        </w:rPr>
        <w:t xml:space="preserve"> </w:t>
      </w:r>
      <w:r>
        <w:rPr>
          <w:rFonts w:ascii="Times New Roman" w:hAnsi="Times New Roman"/>
        </w:rPr>
        <w:t xml:space="preserve">quantum</w:t>
      </w:r>
      <w:r>
        <w:rPr>
          <w:rFonts w:ascii="Times New Roman" w:hAnsi="Times New Roman"/>
        </w:rPr>
        <w:t xml:space="preserve"> </w:t>
      </w:r>
      <w:r>
        <w:rPr>
          <w:rFonts w:ascii="Times New Roman" w:hAnsi="Times New Roman"/>
        </w:rPr>
        <w:t xml:space="preserve">advantage</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claimed.</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w:t>
      </w:r>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way</w:t>
      </w:r>
      <w:r>
        <w:rPr>
          <w:rFonts w:ascii="Times New Roman" w:hAnsi="Times New Roman"/>
        </w:rPr>
        <w:t xml:space="preserve"> </w:t>
      </w:r>
      <w:r>
        <w:rPr>
          <w:rFonts w:ascii="Times New Roman" w:hAnsi="Times New Roman"/>
        </w:rPr>
        <w:t xml:space="preserve">to</w:t>
      </w:r>
      <w:r>
        <w:rPr>
          <w:rFonts w:ascii="Times New Roman" w:hAnsi="Times New Roman"/>
        </w:rPr>
        <w:t xml:space="preserve"> </w:t>
      </w:r>
      <w:r>
        <w:rPr>
          <w:rFonts w:ascii="Times New Roman" w:hAnsi="Times New Roman"/>
        </w:rPr>
        <w:t xml:space="preserve">make</w:t>
      </w:r>
      <w:r>
        <w:rPr>
          <w:rFonts w:ascii="Times New Roman" w:hAnsi="Times New Roman"/>
        </w:rPr>
        <w:t xml:space="preserve"> </w:t>
      </w:r>
      <w:r>
        <w:rPr>
          <w:rFonts w:ascii="Times New Roman" w:hAnsi="Times New Roman"/>
        </w:rPr>
        <w:t xml:space="preserve">noise-free</w:t>
      </w:r>
      <w:r>
        <w:rPr>
          <w:rFonts w:ascii="Times New Roman" w:hAnsi="Times New Roman"/>
        </w:rPr>
        <w:t xml:space="preserve"> </w:t>
      </w:r>
      <w:r>
        <w:rPr>
          <w:rFonts w:ascii="Times New Roman" w:hAnsi="Times New Roman"/>
        </w:rPr>
        <w:t xml:space="preserve">training</w:t>
      </w:r>
      <w:r>
        <w:rPr>
          <w:rFonts w:ascii="Times New Roman" w:hAnsi="Times New Roman"/>
        </w:rPr>
        <w:t xml:space="preserve"> </w:t>
      </w:r>
      <w:r>
        <w:rPr>
          <w:rFonts w:ascii="Times New Roman" w:hAnsi="Times New Roman"/>
        </w:rPr>
        <w:t xml:space="preserve">valid</w:t>
      </w:r>
      <w:r>
        <w:rPr>
          <w:rFonts w:ascii="Times New Roman" w:hAnsi="Times New Roman"/>
        </w:rPr>
        <w:t xml:space="preserve"> </w:t>
      </w:r>
      <w:r>
        <w:rPr>
          <w:rFonts w:ascii="Times New Roman" w:hAnsi="Times New Roman"/>
        </w:rPr>
        <w:t xml:space="preserve">under</w:t>
      </w:r>
      <w:r>
        <w:rPr>
          <w:rFonts w:ascii="Times New Roman" w:hAnsi="Times New Roman"/>
        </w:rPr>
        <w:t xml:space="preserve"> </w:t>
      </w:r>
      <w:r>
        <w:rPr>
          <w:rFonts w:ascii="Times New Roman" w:hAnsi="Times New Roman"/>
        </w:rPr>
        <w:t xml:space="preserve">relaxation,</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w:r>
        <w:rPr>
          <w:rFonts w:ascii="Times New Roman" w:hAnsi="Times New Roman"/>
        </w:rPr>
        <w:t xml:space="preserve">a</w:t>
      </w:r>
      <w:r>
        <w:rPr>
          <w:rFonts w:ascii="Times New Roman" w:hAnsi="Times New Roman"/>
        </w:rPr>
        <w:t xml:space="preserve"> </w:t>
      </w:r>
      <w:r>
        <w:rPr>
          <w:rFonts w:ascii="Times New Roman" w:hAnsi="Times New Roman"/>
        </w:rPr>
        <w:t xml:space="preserve">shot</w:t>
      </w:r>
      <w:r>
        <w:rPr>
          <w:rFonts w:ascii="Times New Roman" w:hAnsi="Times New Roman"/>
        </w:rPr>
        <w:t xml:space="preserve"> </w:t>
      </w:r>
      <w:r>
        <w:rPr>
          <w:rFonts w:ascii="Times New Roman" w:hAnsi="Times New Roman"/>
        </w:rPr>
        <w:t xml:space="preserve">cost</w:t>
      </w:r>
      <w:r>
        <w:rPr>
          <w:rFonts w:ascii="Times New Roman" w:hAnsi="Times New Roman"/>
        </w:rPr>
        <w:t xml:space="preserve"> </w:t>
      </w:r>
      <w:r>
        <w:rPr>
          <w:rFonts w:ascii="Times New Roman" w:hAnsi="Times New Roman"/>
        </w:rPr>
        <w:t xml:space="preserve">known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Fonts w:ascii="Times New Roman" w:hAnsi="Times New Roman"/>
        </w:rPr>
        <w:t xml:space="preserve">advance.</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models</w:t>
      </w:r>
      <w:r>
        <w:rPr>
          <w:rFonts w:ascii="Times New Roman" w:hAnsi="Times New Roman"/>
        </w:rPr>
        <w:t xml:space="preserve"> </w:t>
      </w:r>
      <w:r>
        <w:rPr>
          <w:rFonts w:ascii="Times New Roman" w:hAnsi="Times New Roman"/>
        </w:rPr>
        <w:t xml:space="preserve">are</w:t>
      </w:r>
      <w:r>
        <w:rPr>
          <w:rFonts w:ascii="Times New Roman" w:hAnsi="Times New Roman"/>
        </w:rPr>
        <w:t xml:space="preserve"> </w:t>
      </w:r>
      <w:r>
        <w:rPr>
          <w:rFonts w:ascii="Times New Roman" w:hAnsi="Times New Roman"/>
        </w:rPr>
        <w:t xml:space="preserve">released</w:t>
      </w:r>
      <w:r>
        <w:rPr>
          <w:rFonts w:ascii="Times New Roman" w:hAnsi="Times New Roman"/>
        </w:rPr>
        <w:t xml:space="preserve"> </w:t>
      </w:r>
      <w:r>
        <w:rPr>
          <w:rFonts w:ascii="Times New Roman" w:hAnsi="Times New Roman"/>
        </w:rPr>
        <w:t xml:space="preserve">as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(version</w:t>
      </w:r>
      <w:r>
        <w:rPr>
          <w:rFonts w:ascii="Times New Roman" w:hAnsi="Times New Roman"/>
        </w:rPr>
        <w:t xml:space="preserve"> </w:t>
      </w:r>
      <w:r>
        <w:rPr>
          <w:rFonts w:ascii="Times New Roman" w:hAnsi="Times New Roman"/>
        </w:rPr>
        <w:t xml:space="preserve">0.6.6,</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introduction"/>
    <w:p>
      <w:pPr>
        <w:pStyle w:val="Heading1"/>
      </w:pPr>
      <w:r>
        <w:rPr>
          <w:rFonts w:ascii="Times New Roman" w:hAnsi="Times New Roman"/>
        </w:rPr>
        <w:t xml:space="preserve">Introduction</w:t>
      </w:r>
    </w:p>
    <w:p>
      <w:pPr>
        <w:pStyle w:val="FirstParagraph"/>
      </w:pPr>
      <w:r>
        <w:rPr>
          <w:rFonts w:ascii="Times New Roman" w:hAnsi="Times New Roman"/>
        </w:rPr>
        <w:t xml:space="preserve">Variational quantum classifiers are trained on simulators and run on noisy devices, or trained directly</w:t>
      </w:r>
      <w:r>
        <w:rPr>
          <w:rFonts w:ascii="Times New Roman" w:hAnsi="Times New Roman"/>
        </w:rPr>
        <w:t xml:space="preserve"> </w:t>
      </w:r>
      <w:r>
        <w:rPr>
          <w:rFonts w:ascii="Times New Roman" w:hAnsi="Times New Roman"/>
        </w:rPr>
        <w:t xml:space="preserve">under device noise. Noise-aware training </w:t>
      </w:r>
      <w:r>
        <w:rPr>
          <w:rFonts w:ascii="Times New Roman" w:hAnsi="Times New Roman"/>
        </w:rPr>
        <w:t xml:space="preserve">(</w:t>
      </w:r>
      <w:hyperlink w:anchor="ref-wang2022quantumnat">
        <w:r>
          <w:rPr>
            <w:rStyle w:val="Hyperlink"/>
          </w:rPr>
          <w:t xml:space="preserve">Wang et al. 2022</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the usual remedy when the two</w:t>
      </w:r>
      <w:r>
        <w:rPr>
          <w:rFonts w:ascii="Times New Roman" w:hAnsi="Times New Roman"/>
        </w:rPr>
        <w:t xml:space="preserve"> </w:t>
      </w:r>
      <w:r>
        <w:rPr>
          <w:rFonts w:ascii="Times New Roman" w:hAnsi="Times New Roman"/>
        </w:rPr>
        <w:t xml:space="preserve">differ. Symmetry verification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is a different remedy: when the ideal</w:t>
      </w:r>
      <w:r>
        <w:rPr>
          <w:rFonts w:ascii="Times New Roman" w:hAnsi="Times New Roman"/>
        </w:rPr>
        <w:t xml:space="preserve"> </w:t>
      </w:r>
      <w:r>
        <w:rPr>
          <w:rFonts w:ascii="Times New Roman" w:hAnsi="Times New Roman"/>
        </w:rPr>
        <w:t xml:space="preserve">circuit conserves a quantity, outcomes that violate it can be discarded. The qang project expresses</w:t>
      </w:r>
      <w:r>
        <w:rPr>
          <w:rFonts w:ascii="Times New Roman" w:hAnsi="Times New Roman"/>
        </w:rPr>
        <w:t xml:space="preserve"> </w:t>
      </w:r>
      <w:r>
        <w:rPr>
          <w:rFonts w:ascii="Times New Roman" w:hAnsi="Times New Roman"/>
        </w:rPr>
        <w:t xml:space="preserve">qubit readouts in qg units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and its companions)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 It</w:t>
      </w:r>
      <w:r>
        <w:rPr>
          <w:rFonts w:ascii="Times New Roman" w:hAnsi="Times New Roman"/>
        </w:rPr>
        <w:t xml:space="preserve"> </w:t>
      </w:r>
      <w:r>
        <w:rPr>
          <w:rFonts w:ascii="Times New Roman" w:hAnsi="Times New Roman"/>
        </w:rPr>
        <w:t xml:space="preserve">built a register-mean witness and a shot-level filter for circuits that conserve a Hamming</w:t>
      </w:r>
      <w:r>
        <w:rPr>
          <w:rFonts w:ascii="Times New Roman" w:hAnsi="Times New Roman"/>
        </w:rPr>
        <w:t xml:space="preserve"> </w:t>
      </w:r>
      <w:r>
        <w:rPr>
          <w:rFonts w:ascii="Times New Roman" w:hAnsi="Times New Roman"/>
        </w:rPr>
        <w:t xml:space="preserve">weight </w:t>
      </w:r>
      <w:r>
        <w:rPr>
          <w:rFonts w:ascii="Times New Roman" w:hAnsi="Times New Roman"/>
        </w:rPr>
        <w:t xml:space="preserve">(</w:t>
      </w:r>
      <w:hyperlink w:anchor="ref-monteverde2026witness">
        <w:r>
          <w:rPr>
            <w:rStyle w:val="Hyperlink"/>
          </w:rPr>
          <w:t xml:space="preserve">Monteverde 2026b</w:t>
        </w:r>
      </w:hyperlink>
      <w:r>
        <w:rPr>
          <w:rFonts w:ascii="Times New Roman" w:hAnsi="Times New Roman"/>
        </w:rPr>
        <w:t xml:space="preserve">)</w:t>
      </w:r>
      <w:r>
        <w:rPr>
          <w:rFonts w:ascii="Times New Roman" w:hAnsi="Times New Roman"/>
        </w:rPr>
        <w:t xml:space="preserve">. This note asks a narrow question: for a QNN that conserves the weight,</w:t>
      </w:r>
      <w:r>
        <w:rPr>
          <w:rFonts w:ascii="Times New Roman" w:hAnsi="Times New Roman"/>
        </w:rPr>
        <w:t xml:space="preserve"> </w:t>
      </w:r>
      <w:r>
        <w:rPr>
          <w:rFonts w:ascii="Times New Roman" w:hAnsi="Times New Roman"/>
        </w:rPr>
        <w:t xml:space="preserve">how much does that filter change the accuracy of a classifier on T1-limited hardware, and when does it stop</w:t>
      </w:r>
      <w:r>
        <w:rPr>
          <w:rFonts w:ascii="Times New Roman" w:hAnsi="Times New Roman"/>
        </w:rPr>
        <w:t xml:space="preserve"> </w:t>
      </w:r>
      <w:r>
        <w:rPr>
          <w:rFonts w:ascii="Times New Roman" w:hAnsi="Times New Roman"/>
        </w:rPr>
        <w:t xml:space="preserve">mattering?</w:t>
      </w:r>
    </w:p>
    <w:p>
      <w:pPr>
        <w:pStyle w:val="BodyText"/>
      </w:pPr>
      <w:r>
        <w:rPr>
          <w:rFonts w:ascii="Times New Roman" w:hAnsi="Times New Roman"/>
        </w:rPr>
        <w:t xml:space="preserve">We answer with exact simulation, a fixed protocol and an explicit comparison. Every reading is taken with</w:t>
      </w:r>
      <w:r>
        <w:rPr>
          <w:rFonts w:ascii="Times New Roman" w:hAnsi="Times New Roman"/>
        </w:rPr>
        <w:t xml:space="preserve"> </w:t>
      </w:r>
      <w:r>
        <w:rPr>
          <w:rFonts w:ascii="Times New Roman" w:hAnsi="Times New Roman"/>
        </w:rPr>
        <w:t xml:space="preserve">qang (filtered) and without it (raw), on the same trained parameters or the same initialization. The</w:t>
      </w:r>
      <w:r>
        <w:rPr>
          <w:rFonts w:ascii="Times New Roman" w:hAnsi="Times New Roman"/>
        </w:rPr>
        <w:t xml:space="preserve"> </w:t>
      </w:r>
      <w:r>
        <w:rPr>
          <w:rFonts w:ascii="Times New Roman" w:hAnsi="Times New Roman"/>
        </w:rPr>
        <w:t xml:space="preserve">predictions of every study were committed to the repository before the run that tested them. Of 79</w:t>
      </w:r>
      <w:r>
        <w:rPr>
          <w:rFonts w:ascii="Times New Roman" w:hAnsi="Times New Roman"/>
        </w:rPr>
        <w:t xml:space="preserve"> </w:t>
      </w:r>
      <w:r>
        <w:rPr>
          <w:rFonts w:ascii="Times New Roman" w:hAnsi="Times New Roman"/>
        </w:rPr>
        <w:t xml:space="preserve">pre-registered predictions in the studies summarized here, 58 passed and 21 failed; the failures are</w:t>
      </w:r>
      <w:r>
        <w:rPr>
          <w:rFonts w:ascii="Times New Roman" w:hAnsi="Times New Roman"/>
        </w:rPr>
        <w:t xml:space="preserve"> </w:t>
      </w:r>
      <w:r>
        <w:rPr>
          <w:rFonts w:ascii="Times New Roman" w:hAnsi="Times New Roman"/>
        </w:rPr>
        <w:t xml:space="preserve">reported alongside the passes.</w:t>
      </w:r>
    </w:p>
    <w:bookmarkEnd w:id="20"/>
    <w:bookmarkStart w:id="27" w:name="model-and-theory"/>
    <w:p>
      <w:pPr>
        <w:pStyle w:val="Heading1"/>
      </w:pPr>
      <w:r>
        <w:rPr>
          <w:rFonts w:ascii="Times New Roman" w:hAnsi="Times New Roman"/>
        </w:rPr>
        <w:t xml:space="preserve">Model and theory</w:t>
      </w:r>
    </w:p>
    <w:bookmarkStart w:id="21" w:name="weight-conserving-qnn."/>
    <w:p>
      <w:pPr>
        <w:pStyle w:val="Heading4"/>
      </w:pPr>
      <w:r>
        <w:rPr>
          <w:rFonts w:ascii="Times New Roman" w:hAnsi="Times New Roman"/>
        </w:rPr>
        <w:t xml:space="preserve">Weight-conserving QNN.</w:t>
      </w:r>
    </w:p>
    <w:p>
      <w:pPr>
        <w:pStyle w:val="FirstParagraph"/>
      </w:pPr>
      <w:r>
        <w:rPr>
          <w:rFonts w:ascii="Times New Roman" w:hAnsi="Times New Roman"/>
        </w:rPr>
        <w:t xml:space="preserve">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qubits, a reconfigurable beam splitter (RBS) gate acts on a pair</w:t>
      </w:r>
      <w:r>
        <w:rPr>
          <w:rFonts w:ascii="Times New Roman" w:hAnsi="Times New Roman"/>
        </w:rPr>
        <w:t xml:space="preserve"> </w:t>
      </w:r>
      <m:oMath>
        <m:d>
          <m:dPr>
            <m:begChr m:val="("/>
            <m:endChr m:val=")"/>
            <m:sepChr m:val=""/>
            <m:grow/>
          </m:dPr>
          <m:e>
            <m:r>
              <m:t>a</m:t>
            </m:r>
            <m:r>
              <m:rPr>
                <m:sty m:val="p"/>
              </m:rPr>
              <m:t>,</m:t>
            </m:r>
            <m:r>
              <m:t>b</m:t>
            </m:r>
          </m:e>
        </m:d>
      </m:oMath>
      <w:r>
        <w:rPr>
          <w:rFonts w:ascii="Times New Roman" w:hAnsi="Times New Roman"/>
        </w:rPr>
        <w:t xml:space="preserve"> </w:t>
      </w:r>
      <w:r>
        <w:rPr>
          <w:rFonts w:ascii="Times New Roman" w:hAnsi="Times New Roman"/>
        </w:rPr>
        <w:t xml:space="preserve">as a Givens rotation between</w:t>
      </w:r>
      <w:r>
        <w:rPr>
          <w:rFonts w:ascii="Times New Roman" w:hAnsi="Times New Roman"/>
        </w:rPr>
        <w:t xml:space="preserve"> </w:t>
      </w:r>
      <m:oMath>
        <m:r>
          <m:rPr>
            <m:sty m:val="p"/>
          </m:rPr>
          <m:t>|</m:t>
        </m:r>
        <m:r>
          <m:t>10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01</m:t>
        </m:r>
        <m:r>
          <m:rPr>
            <m:sty m:val="p"/>
          </m:rPr>
          <m:t>⟩</m:t>
        </m:r>
      </m:oMath>
      <w:r>
        <w:rPr>
          <w:rFonts w:ascii="Times New Roman" w:hAnsi="Times New Roman"/>
        </w:rPr>
        <w:t xml:space="preserve"> </w:t>
      </w:r>
      <w:r>
        <w:rPr>
          <w:rFonts w:ascii="Times New Roman" w:hAnsi="Times New Roman"/>
        </w:rPr>
        <w:t xml:space="preserve">and leaves</w:t>
      </w:r>
      <w:r>
        <w:rPr>
          <w:rFonts w:ascii="Times New Roman" w:hAnsi="Times New Roman"/>
        </w:rPr>
        <w:t xml:space="preserve"> </w:t>
      </w:r>
      <m:oMath>
        <m:r>
          <m:rPr>
            <m:sty m:val="p"/>
          </m:rPr>
          <m:t>|</m:t>
        </m:r>
        <m:r>
          <m:t>00</m:t>
        </m:r>
        <m:r>
          <m:rPr>
            <m:sty m:val="p"/>
          </m:rPr>
          <m:t>⟩</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rPr>
            <m:sty m:val="p"/>
          </m:rPr>
          <m:t>|</m:t>
        </m:r>
        <m:r>
          <m:t>11</m:t>
        </m:r>
        <m:r>
          <m:rPr>
            <m:sty m:val="p"/>
          </m:rPr>
          <m:t>⟩</m:t>
        </m:r>
      </m:oMath>
      <w:r>
        <w:rPr>
          <w:rFonts w:ascii="Times New Roman" w:hAnsi="Times New Roman"/>
        </w:rPr>
        <w:t xml:space="preserve"> </w:t>
      </w:r>
      <w:r>
        <w:rPr>
          <w:rFonts w:ascii="Times New Roman" w:hAnsi="Times New Roman"/>
        </w:rPr>
        <w:t xml:space="preserve">fixed, so it conserves the Hamming weight </w:t>
      </w:r>
      <w:r>
        <w:rPr>
          <w:rFonts w:ascii="Times New Roman" w:hAnsi="Times New Roman"/>
        </w:rPr>
        <w:t xml:space="preserve">(</w:t>
      </w:r>
      <w:hyperlink w:anchor="ref-landman2022">
        <w:r>
          <w:rPr>
            <w:rStyle w:val="Hyperlink"/>
          </w:rPr>
          <w:t xml:space="preserve">Landman et al. 2022</w:t>
        </w:r>
      </w:hyperlink>
      <w:r>
        <w:rPr>
          <w:rFonts w:ascii="Times New Roman" w:hAnsi="Times New Roman"/>
        </w:rPr>
        <w:t xml:space="preserve">)</w:t>
      </w:r>
      <w:r>
        <w:rPr>
          <w:rFonts w:ascii="Times New Roman" w:hAnsi="Times New Roman"/>
        </w:rPr>
        <w:t xml:space="preserve">. We use</w:t>
      </w:r>
      <w:r>
        <w:rPr>
          <w:rFonts w:ascii="Times New Roman" w:hAnsi="Times New Roman"/>
        </w:rPr>
        <w:t xml:space="preserve"> </w:t>
      </w:r>
      <m:oMath>
        <m:r>
          <m:t>n</m:t>
        </m:r>
        <m:r>
          <m:rPr>
            <m:sty m:val="p"/>
          </m:rPr>
          <m:t>=</m:t>
        </m:r>
        <m:r>
          <m:t>5</m:t>
        </m:r>
      </m:oMath>
      <w:r>
        <w:rPr>
          <w:rFonts w:ascii="Times New Roman" w:hAnsi="Times New Roman"/>
        </w:rPr>
        <w:t xml:space="preserve"> </w:t>
      </w:r>
      <w:r>
        <w:rPr>
          <w:rFonts w:ascii="Times New Roman" w:hAnsi="Times New Roman"/>
        </w:rPr>
        <w:t xml:space="preserve">and three layers of RBS gates on</w:t>
      </w:r>
      <w:r>
        <w:rPr>
          <w:rFonts w:ascii="Times New Roman" w:hAnsi="Times New Roman"/>
        </w:rPr>
        <w:t xml:space="preserve"> </w:t>
      </w:r>
      <w:r>
        <w:rPr>
          <w:rFonts w:ascii="Times New Roman" w:hAnsi="Times New Roman"/>
        </w:rPr>
        <w:t xml:space="preserve">the pairs</w:t>
      </w:r>
      <w:r>
        <w:rPr>
          <w:rFonts w:ascii="Times New Roman" w:hAnsi="Times New Roman"/>
        </w:rP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2</m:t>
            </m:r>
            <m:r>
              <m:rPr>
                <m:sty m:val="p"/>
              </m:rPr>
              <m:t>,</m:t>
            </m:r>
            <m:r>
              <m:t>3</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1</m:t>
            </m:r>
            <m:r>
              <m:rPr>
                <m:sty m:val="p"/>
              </m:rPr>
              <m:t>,</m:t>
            </m:r>
            <m:r>
              <m:t>2</m:t>
            </m:r>
          </m:e>
        </m:d>
        <m:r>
          <m:rPr>
            <m:sty m:val="p"/>
          </m:rPr>
          <m:t>,</m:t>
        </m:r>
        <m:d>
          <m:dPr>
            <m:begChr m:val="("/>
            <m:endChr m:val=")"/>
            <m:sepChr m:val=""/>
            <m:grow/>
          </m:dPr>
          <m:e>
            <m:r>
              <m:t>3</m:t>
            </m:r>
            <m:r>
              <m:rPr>
                <m:sty m:val="p"/>
              </m:rPr>
              <m:t>,</m:t>
            </m:r>
            <m:r>
              <m:t>4</m:t>
            </m:r>
          </m:e>
        </m:d>
        <m:r>
          <m:rPr>
            <m:sty m:val="p"/>
          </m:rPr>
          <m:t>}</m:t>
        </m:r>
      </m:oMath>
      <w:r>
        <w:rPr>
          <w:rFonts w:ascii="Times New Roman" w:hAnsi="Times New Roman"/>
        </w:rPr>
        <w:t xml:space="preserve">,</w:t>
      </w:r>
      <w:r>
        <w:rPr>
          <w:rFonts w:ascii="Times New Roman" w:hAnsi="Times New Roman"/>
        </w:rPr>
        <w:t xml:space="preserve"> </w:t>
      </w:r>
      <m:oMath>
        <m:r>
          <m:rPr>
            <m:sty m:val="p"/>
          </m:rPr>
          <m:t>{</m:t>
        </m:r>
        <m:d>
          <m:dPr>
            <m:begChr m:val="("/>
            <m:endChr m:val=")"/>
            <m:sepChr m:val=""/>
            <m:grow/>
          </m:dPr>
          <m:e>
            <m:r>
              <m:t>4</m:t>
            </m:r>
            <m:r>
              <m:rPr>
                <m:sty m:val="p"/>
              </m:rPr>
              <m:t>,</m:t>
            </m:r>
            <m:r>
              <m:t>0</m:t>
            </m:r>
          </m:e>
        </m:d>
        <m:r>
          <m:rPr>
            <m:sty m:val="p"/>
          </m:rPr>
          <m:t>}</m:t>
        </m:r>
      </m:oMath>
      <w:r>
        <w:rPr>
          <w:rFonts w:ascii="Times New Roman" w:hAnsi="Times New Roman"/>
        </w:rPr>
        <w:t xml:space="preserve">. That gives 15 angles and depth</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(sublayers).</w:t>
      </w:r>
      <w:r>
        <w:rPr>
          <w:rFonts w:ascii="Times New Roman" w:hAnsi="Times New Roman"/>
        </w:rPr>
        <w:t xml:space="preserve"> </w:t>
      </w:r>
      <w:r>
        <w:rPr>
          <w:rFonts w:ascii="Times New Roman" w:hAnsi="Times New Roman"/>
        </w:rPr>
        <w:t xml:space="preserve">The readout is</w:t>
      </w:r>
      <w:r>
        <w:rPr>
          <w:rFonts w:ascii="Times New Roman" w:hAnsi="Times New Roman"/>
        </w:rPr>
        <w:t xml:space="preserve"> </w:t>
      </w:r>
      <m:oMath>
        <m:r>
          <m:t>z</m:t>
        </m:r>
        <m:r>
          <m:rPr>
            <m:sty m:val="p"/>
          </m:rPr>
          <m:t>=</m:t>
        </m:r>
        <m:nary>
          <m:naryPr>
            <m:chr m:val="∑"/>
            <m:limLoc m:val="undOvr"/>
            <m:subHide m:val="off"/>
            <m:supHide m:val="on"/>
          </m:naryPr>
          <m:sub>
            <m:r>
              <m:t>i</m:t>
            </m:r>
          </m:sub>
          <m:sup>
            <m:r>
              <m:t>​</m:t>
            </m:r>
          </m:sup>
          <m:e>
            <m:sSub>
              <m:e>
                <m:r>
                  <m:t>c</m:t>
                </m:r>
              </m:e>
              <m:sub>
                <m:r>
                  <m:t>i</m:t>
                </m:r>
              </m:sub>
            </m:sSub>
          </m:e>
        </m:nary>
        <m:r>
          <m:t> </m:t>
        </m:r>
        <m:r>
          <m:t>q</m:t>
        </m:r>
        <m:sSubSup>
          <m:e>
            <m:r>
              <m:t>g</m:t>
            </m:r>
          </m:e>
          <m:sub>
            <m:r>
              <m:t>Z</m:t>
            </m:r>
          </m:sub>
          <m:sup>
            <m:d>
              <m:dPr>
                <m:begChr m:val="("/>
                <m:endChr m:val=")"/>
                <m:sepChr m:val=""/>
                <m:grow/>
              </m:dPr>
              <m:e>
                <m:r>
                  <m:t>i</m:t>
                </m:r>
              </m:e>
            </m:d>
          </m:sup>
        </m:sSubSup>
        <m:r>
          <m:rPr>
            <m:sty m:val="p"/>
          </m:rPr>
          <m:t>+</m:t>
        </m:r>
        <m:r>
          <m:t>b</m:t>
        </m:r>
      </m:oMath>
      <w:r>
        <w:rPr>
          <w:rFonts w:ascii="Times New Roman" w:hAnsi="Times New Roman"/>
        </w:rPr>
        <w:t xml:space="preserve"> </w:t>
      </w:r>
      <w:r>
        <w:rPr>
          <w:rFonts w:ascii="Times New Roman" w:hAnsi="Times New Roman"/>
        </w:rPr>
        <w:t xml:space="preserve">with trainable</w:t>
      </w:r>
      <w:r>
        <w:rPr>
          <w:rFonts w:ascii="Times New Roman" w:hAnsi="Times New Roman"/>
        </w:rPr>
        <w:t xml:space="preserve"> </w:t>
      </w:r>
      <m:oMath>
        <m:sSub>
          <m:e>
            <m:r>
              <m:t>c</m:t>
            </m:r>
          </m:e>
          <m:sub>
            <m:r>
              <m:t>i</m:t>
            </m:r>
          </m:sub>
        </m:sSub>
        <m:r>
          <m:rPr>
            <m:sty m:val="p"/>
          </m:rPr>
          <m:t>,</m:t>
        </m:r>
        <m:r>
          <m:t>b</m:t>
        </m:r>
      </m:oMath>
      <w:r>
        <w:rPr>
          <w:rFonts w:ascii="Times New Roman" w:hAnsi="Times New Roman"/>
        </w:rPr>
        <w:t xml:space="preserve"> </w:t>
      </w:r>
      <w:r>
        <w:rPr>
          <w:rFonts w:ascii="Times New Roman" w:hAnsi="Times New Roman"/>
        </w:rPr>
        <w:t xml:space="preserve">and a logistic loss.</w:t>
      </w:r>
    </w:p>
    <w:bookmarkEnd w:id="21"/>
    <w:bookmarkStart w:id="22" w:name="encodings."/>
    <w:p>
      <w:pPr>
        <w:pStyle w:val="Heading4"/>
      </w:pPr>
      <w:r>
        <w:rPr>
          <w:rFonts w:ascii="Times New Roman" w:hAnsi="Times New Roman"/>
        </w:rPr>
        <w:t xml:space="preserve">Encodings.</w:t>
      </w:r>
    </w:p>
    <w:p>
      <w:pPr>
        <w:pStyle w:val="FirstParagraph"/>
      </w:pPr>
      <w:r>
        <w:rPr>
          <w:rFonts w:ascii="Times New Roman" w:hAnsi="Times New Roman"/>
        </w:rPr>
        <w:t xml:space="preserve">With four features</w:t>
      </w:r>
      <w:r>
        <w:rPr>
          <w:rFonts w:ascii="Times New Roman" w:hAnsi="Times New Roman"/>
        </w:rPr>
        <w:t xml:space="preserve"> </w:t>
      </w:r>
      <m:oMath>
        <m:r>
          <m:t>x</m:t>
        </m:r>
        <m:r>
          <m:rPr>
            <m:sty m:val="p"/>
          </m:rPr>
          <m:t>∈</m:t>
        </m:r>
        <m:sSup>
          <m:e>
            <m:d>
              <m:dPr>
                <m:begChr m:val="["/>
                <m:endChr m:val="]"/>
                <m:sepChr m:val=""/>
                <m:grow/>
              </m:dPr>
              <m:e>
                <m:r>
                  <m:rPr>
                    <m:sty m:val="p"/>
                  </m:rPr>
                  <m:t>−</m:t>
                </m:r>
                <m:r>
                  <m:t>1</m:t>
                </m:r>
                <m:r>
                  <m:rPr>
                    <m:sty m:val="p"/>
                  </m:rPr>
                  <m:t>,</m:t>
                </m:r>
                <m:r>
                  <m:t>1</m:t>
                </m:r>
              </m:e>
            </m:d>
          </m:e>
          <m:sup>
            <m:r>
              <m:t>4</m:t>
            </m:r>
          </m:sup>
        </m:sSup>
      </m:oMath>
      <w:r>
        <w:rPr>
          <w:rFonts w:ascii="Times New Roman" w:hAnsi="Times New Roman"/>
        </w:rPr>
        <w:t xml:space="preserve"> </w:t>
      </w:r>
      <w:r>
        <w:rPr>
          <w:rFonts w:ascii="Times New Roman" w:hAnsi="Times New Roman"/>
        </w:rPr>
        <w:t xml:space="preserve">let</w:t>
      </w:r>
      <w:r>
        <w:rPr>
          <w:rFonts w:ascii="Times New Roman" w:hAnsi="Times New Roman"/>
        </w:rPr>
        <w:t xml:space="preserve"> </w:t>
      </w:r>
      <m:oMath>
        <m:r>
          <m:t>v</m:t>
        </m:r>
        <m:r>
          <m:rPr>
            <m:sty m:val="p"/>
          </m:rPr>
          <m:t>=</m:t>
        </m:r>
        <m:d>
          <m:dPr>
            <m:begChr m:val="("/>
            <m:endChr m:val=")"/>
            <m:sepChr m:val=""/>
            <m:grow/>
          </m:dPr>
          <m:e>
            <m:r>
              <m:t>x</m:t>
            </m:r>
            <m:r>
              <m:rPr>
                <m:sty m:val="p"/>
              </m:rPr>
              <m:t>,</m:t>
            </m:r>
            <m:r>
              <m:t>1</m:t>
            </m:r>
          </m:e>
        </m:d>
        <m:r>
          <m:rPr>
            <m:sty m:val="p"/>
          </m:rPr>
          <m:t>/</m:t>
        </m:r>
        <m:r>
          <m:rPr>
            <m:sty m:val="p"/>
          </m:rPr>
          <m:t>∥</m:t>
        </m:r>
        <m:d>
          <m:dPr>
            <m:begChr m:val="("/>
            <m:endChr m:val=")"/>
            <m:sepChr m:val=""/>
            <m:grow/>
          </m:dPr>
          <m:e>
            <m:r>
              <m:t>x</m:t>
            </m:r>
            <m:r>
              <m:rPr>
                <m:sty m:val="p"/>
              </m:rPr>
              <m:t>,</m:t>
            </m:r>
            <m:r>
              <m:t>1</m:t>
            </m:r>
          </m:e>
        </m:d>
        <m:r>
          <m:rPr>
            <m:sty m:val="p"/>
          </m:rPr>
          <m:t>∥</m:t>
        </m:r>
      </m:oMath>
      <w:r>
        <w:rPr>
          <w:rFonts w:ascii="Times New Roman" w:hAnsi="Times New Roman"/>
        </w:rPr>
        <w:t xml:space="preserve">; the constant component</w:t>
      </w:r>
      <w:r>
        <w:rPr>
          <w:rFonts w:ascii="Times New Roman" w:hAnsi="Times New Roman"/>
        </w:rPr>
        <w:t xml:space="preserve"> </w:t>
      </w:r>
      <w:r>
        <w:rPr>
          <w:rFonts w:ascii="Times New Roman" w:hAnsi="Times New Roman"/>
        </w:rPr>
        <w:t xml:space="preserve">keeps</w:t>
      </w:r>
      <w:r>
        <w:rPr>
          <w:rFonts w:ascii="Times New Roman" w:hAnsi="Times New Roman"/>
        </w:rPr>
        <w:t xml:space="preserve"> </w:t>
      </w:r>
      <m:oMath>
        <m:r>
          <m:rPr>
            <m:sty m:val="p"/>
          </m:rPr>
          <m:t>∥</m:t>
        </m:r>
        <m:r>
          <m:t>x</m:t>
        </m:r>
        <m:r>
          <m:rPr>
            <m:sty m:val="p"/>
          </m:rPr>
          <m:t>∥</m:t>
        </m:r>
      </m:oMath>
      <w:r>
        <w:rPr>
          <w:rFonts w:ascii="Times New Roman" w:hAnsi="Times New Roman"/>
        </w:rPr>
        <w:t xml:space="preserve">. Model E (weight 1) puts</w:t>
      </w:r>
      <w:r>
        <w:rPr>
          <w:rFonts w:ascii="Times New Roman" w:hAnsi="Times New Roman"/>
        </w:rPr>
        <w:t xml:space="preserve"> </w:t>
      </w:r>
      <m:oMath>
        <m:sSub>
          <m:e>
            <m:r>
              <m:t>v</m:t>
            </m:r>
          </m:e>
          <m:sub>
            <m:r>
              <m:t>i</m:t>
            </m:r>
          </m:sub>
        </m:sSub>
      </m:oMath>
      <w:r>
        <w:rPr>
          <w:rFonts w:ascii="Times New Roman" w:hAnsi="Times New Roman"/>
        </w:rPr>
        <w:t xml:space="preserve"> </w:t>
      </w:r>
      <w:r>
        <w:rPr>
          <w:rFonts w:ascii="Times New Roman" w:hAnsi="Times New Roman"/>
        </w:rPr>
        <w:t xml:space="preserve">on the basis state with qubit</w:t>
      </w:r>
      <w:r>
        <w:rPr>
          <w:rFonts w:ascii="Times New Roman" w:hAnsi="Times New Roman"/>
        </w:rPr>
        <w:t xml:space="preserve"> </w:t>
      </w:r>
      <m:oMath>
        <m:r>
          <m:t>i</m:t>
        </m:r>
      </m:oMath>
      <w:r>
        <w:rPr>
          <w:rFonts w:ascii="Times New Roman" w:hAnsi="Times New Roman"/>
        </w:rPr>
        <w:t xml:space="preserve"> </w:t>
      </w:r>
      <w:r>
        <w:rPr>
          <w:rFonts w:ascii="Times New Roman" w:hAnsi="Times New Roman"/>
        </w:rPr>
        <w:t xml:space="preserve">excited. Model W (weight 2)</w:t>
      </w:r>
      <w:r>
        <w:rPr>
          <w:rFonts w:ascii="Times New Roman" w:hAnsi="Times New Roman"/>
        </w:rPr>
        <w:t xml:space="preserve"> </w:t>
      </w:r>
      <w:r>
        <w:rPr>
          <w:rFonts w:ascii="Times New Roman" w:hAnsi="Times New Roman"/>
        </w:rPr>
        <w:t xml:space="preserve">puts</w:t>
      </w:r>
      <w:r>
        <w:rPr>
          <w:rFonts w:ascii="Times New Roman" w:hAnsi="Times New Roman"/>
        </w:rPr>
        <w:t xml:space="preserve"> </w:t>
      </w:r>
      <m:oMath>
        <m:sSub>
          <m:e>
            <m:r>
              <m:t>v</m:t>
            </m:r>
          </m:e>
          <m:sub>
            <m:r>
              <m:t>i</m:t>
            </m:r>
          </m:sub>
        </m:sSub>
        <m:sSub>
          <m:e>
            <m:r>
              <m:t>v</m:t>
            </m:r>
          </m:e>
          <m:sub>
            <m:r>
              <m:t>j</m:t>
            </m:r>
          </m:sub>
        </m:sSub>
      </m:oMath>
      <w:r>
        <w:rPr>
          <w:rFonts w:ascii="Times New Roman" w:hAnsi="Times New Roman"/>
        </w:rPr>
        <w:t xml:space="preserve"> </w:t>
      </w:r>
      <w:r>
        <w:rPr>
          <w:rFonts w:ascii="Times New Roman" w:hAnsi="Times New Roman"/>
        </w:rPr>
        <w:t xml:space="preserve">on the state with qubits</w:t>
      </w:r>
      <w:r>
        <w:rPr>
          <w:rFonts w:ascii="Times New Roman" w:hAnsi="Times New Roman"/>
        </w:rPr>
        <w:t xml:space="preserve"> </w:t>
      </w:r>
      <m:oMath>
        <m:r>
          <m:t>i</m:t>
        </m:r>
        <m:r>
          <m:rPr>
            <m:sty m:val="p"/>
          </m:rPr>
          <m:t>&lt;</m:t>
        </m:r>
        <m:r>
          <m:t>j</m:t>
        </m:r>
      </m:oMath>
      <w:r>
        <w:rPr>
          <w:rFonts w:ascii="Times New Roman" w:hAnsi="Times New Roman"/>
        </w:rPr>
        <w:t xml:space="preserve"> </w:t>
      </w:r>
      <w:r>
        <w:rPr>
          <w:rFonts w:ascii="Times New Roman" w:hAnsi="Times New Roman"/>
        </w:rPr>
        <w:t xml:space="preserve">excited, normalized. The sectors have dimensions 5 and 10.</w:t>
      </w:r>
    </w:p>
    <w:bookmarkEnd w:id="22"/>
    <w:bookmarkStart w:id="23" w:name="the-filter."/>
    <w:p>
      <w:pPr>
        <w:pStyle w:val="Heading4"/>
      </w:pPr>
      <w:r>
        <w:rPr>
          <w:rFonts w:ascii="Times New Roman" w:hAnsi="Times New Roman"/>
        </w:rPr>
        <w:t xml:space="preserve">The filter.</w:t>
      </w:r>
    </w:p>
    <w:p>
      <w:pPr>
        <w:pStyle w:val="FirstParagraph"/>
      </w:pPr>
      <w:r>
        <w:rPr>
          <w:rFonts w:ascii="Times New Roman" w:hAnsi="Times New Roman"/>
        </w:rPr>
        <w:t xml:space="preserve">With qang, the readout keeps only the shots whose weight equals the input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and renormalizes (</w:t>
      </w:r>
      <w:r>
        <w:rPr>
          <w:rStyle w:val="VerbatimChar"/>
          <w:rFonts w:ascii="Times New Roman" w:hAnsi="Times New Roman"/>
        </w:rPr>
        <w:t xml:space="preserve">qang.sectors.filter_distribution</w:t>
      </w:r>
      <w:r>
        <w:rPr>
          <w:rFonts w:ascii="Times New Roman" w:hAnsi="Times New Roman"/>
        </w:rPr>
        <w:t xml:space="preserve">). Without qang, all shots are used.</w:t>
      </w:r>
    </w:p>
    <w:bookmarkEnd w:id="23"/>
    <w:bookmarkStart w:id="24" w:name="f1f4-exactness-under-equal-t1."/>
    <w:p>
      <w:pPr>
        <w:pStyle w:val="Heading4"/>
      </w:pPr>
      <w:r>
        <w:rPr>
          <w:rFonts w:ascii="Times New Roman" w:hAnsi="Times New Roman"/>
        </w:rPr>
        <w:t xml:space="preserve">F1/F4: exactness under equal T1.</w:t>
      </w:r>
    </w:p>
    <w:p>
      <w:pPr>
        <w:pStyle w:val="FirstParagraph"/>
      </w:pPr>
      <w:r>
        <w:rPr>
          <w:rFonts w:ascii="Times New Roman" w:hAnsi="Times New Roman"/>
        </w:rPr>
        <w:t xml:space="preserve">Let amplitude damping with probability</w:t>
      </w:r>
      <w:r>
        <w:rPr>
          <w:rFonts w:ascii="Times New Roman" w:hAnsi="Times New Roman"/>
        </w:rPr>
        <w:t xml:space="preserve"> </w:t>
      </w:r>
      <m:oMath>
        <m:r>
          <m:t>γ</m:t>
        </m:r>
      </m:oMath>
      <w:r>
        <w:rPr>
          <w:rFonts w:ascii="Times New Roman" w:hAnsi="Times New Roman"/>
        </w:rPr>
        <w:t xml:space="preserve"> </w:t>
      </w:r>
      <w:r>
        <w:rPr>
          <w:rFonts w:ascii="Times New Roman" w:hAnsi="Times New Roman"/>
        </w:rPr>
        <w:t xml:space="preserve">act on every</w:t>
      </w:r>
      <w:r>
        <w:rPr>
          <w:rFonts w:ascii="Times New Roman" w:hAnsi="Times New Roman"/>
        </w:rPr>
        <w:t xml:space="preserve"> </w:t>
      </w:r>
      <w:r>
        <w:rPr>
          <w:rFonts w:ascii="Times New Roman" w:hAnsi="Times New Roman"/>
        </w:rPr>
        <w:t xml:space="preserve">qubit after every sublayer. Its no-jump Kraus operator multiplies a basis state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excitations by</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the same factor for every state in the weight-</w:t>
      </w:r>
      <m:oMath>
        <m:r>
          <m:t>k</m:t>
        </m:r>
      </m:oMath>
      <w:r>
        <w:rPr>
          <w:rFonts w:ascii="Times New Roman" w:hAnsi="Times New Roman"/>
        </w:rPr>
        <w:t xml:space="preserve"> </w:t>
      </w:r>
      <w:r>
        <w:rPr>
          <w:rFonts w:ascii="Times New Roman" w:hAnsi="Times New Roman"/>
        </w:rPr>
        <w:t xml:space="preserve">sector. Every jump lowers the weight</w:t>
      </w:r>
      <w:r>
        <w:rPr>
          <w:rFonts w:ascii="Times New Roman" w:hAnsi="Times New Roman"/>
        </w:rPr>
        <w:t xml:space="preserve"> </w:t>
      </w:r>
      <w:r>
        <w:rPr>
          <w:rFonts w:ascii="Times New Roman" w:hAnsi="Times New Roman"/>
        </w:rPr>
        <w:t xml:space="preserve">and leaves the sector. The weight-conserving gates never bring a lowered state back. So, conditioned on the</w:t>
      </w:r>
      <w:r>
        <w:rPr>
          <w:rFonts w:ascii="Times New Roman" w:hAnsi="Times New Roman"/>
        </w:rPr>
        <w:t xml:space="preserve"> </w:t>
      </w:r>
      <w:r>
        <w:rPr>
          <w:rFonts w:ascii="Times New Roman" w:hAnsi="Times New Roman"/>
        </w:rPr>
        <w:t xml:space="preserve">weight being</w:t>
      </w:r>
      <w:r>
        <w:rPr>
          <w:rFonts w:ascii="Times New Roman" w:hAnsi="Times New Roman"/>
        </w:rPr>
        <w:t xml:space="preserve"> </w:t>
      </w:r>
      <m:oMath>
        <m:r>
          <m:t>k</m:t>
        </m:r>
      </m:oMath>
      <w:r>
        <w:rPr>
          <w:rFonts w:ascii="Times New Roman" w:hAnsi="Times New Roman"/>
        </w:rPr>
        <w:t xml:space="preserve">, the state is exactly the noiseless one, and</w:t>
      </w:r>
    </w:p>
    <w:p>
      <w:pPr>
        <w:pStyle w:val="BodyText"/>
      </w:pPr>
      <m:oMathPara>
        <m:oMathParaPr>
          <m:jc m:val="center"/>
        </m:oMathParaPr>
        <m:oMath>
          <m:r>
            <m:rPr>
              <m:nor/>
              <m:sty m:val="p"/>
            </m:rPr>
            <m:t>kept fraction</m:t>
          </m:r>
          <m:r>
            <m:rPr>
              <m:sty m:val="p"/>
            </m:rPr>
            <m:t>=</m:t>
          </m:r>
          <m:sSup>
            <m:e>
              <m:d>
                <m:dPr>
                  <m:begChr m:val="("/>
                  <m:endChr m:val=")"/>
                  <m:sepChr m:val=""/>
                  <m:grow/>
                </m:dPr>
                <m:e>
                  <m:r>
                    <m:t>1</m:t>
                  </m:r>
                  <m:r>
                    <m:rPr>
                      <m:sty m:val="p"/>
                    </m:rPr>
                    <m:t>−</m:t>
                  </m:r>
                  <m:r>
                    <m:t>γ</m:t>
                  </m:r>
                </m:e>
              </m:d>
            </m:e>
            <m:sup>
              <m:r>
                <m:t>k</m:t>
              </m:r>
              <m:r>
                <m:t> </m:t>
              </m:r>
              <m:r>
                <m:t>d</m:t>
              </m:r>
            </m:sup>
          </m:sSup>
          <m:r>
            <m:rPr>
              <m:sty m:val="p"/>
            </m:rPr>
            <m:t>.</m:t>
          </m:r>
        </m:oMath>
      </m:oMathPara>
    </w:p>
    <w:p>
      <w:pPr>
        <w:pStyle w:val="FirstParagraph"/>
      </w:pPr>
      <w:r>
        <w:rPr>
          <w:rFonts w:ascii="Times New Roman" w:hAnsi="Times New Roman"/>
        </w:rPr>
        <w:t xml:space="preserve">For</w:t>
      </w:r>
      <w:r>
        <w:rPr>
          <w:rFonts w:ascii="Times New Roman" w:hAnsi="Times New Roman"/>
        </w:rPr>
        <w:t xml:space="preserve"> </w:t>
      </w:r>
      <m:oMath>
        <m:r>
          <m:t>γ</m:t>
        </m:r>
        <m:r>
          <m:rPr>
            <m:sty m:val="p"/>
          </m:rPr>
          <m:t>=</m:t>
        </m:r>
        <m:r>
          <m:t>0.08</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d</m:t>
        </m:r>
        <m:r>
          <m:rPr>
            <m:sty m:val="p"/>
          </m:rPr>
          <m:t>=</m:t>
        </m:r>
        <m:r>
          <m:t>9</m:t>
        </m:r>
      </m:oMath>
      <w:r>
        <w:rPr>
          <w:rFonts w:ascii="Times New Roman" w:hAnsi="Times New Roman"/>
        </w:rPr>
        <w:t xml:space="preserve"> </w:t>
      </w:r>
      <w:r>
        <w:rPr>
          <w:rFonts w:ascii="Times New Roman" w:hAnsi="Times New Roman"/>
        </w:rPr>
        <w:t xml:space="preserve">this is</w:t>
      </w:r>
      <w:r>
        <w:rPr>
          <w:rFonts w:ascii="Times New Roman" w:hAnsi="Times New Roman"/>
        </w:rPr>
        <w:t xml:space="preserve"> </w:t>
      </w:r>
      <m:oMath>
        <m:r>
          <m:t>0.472</m:t>
        </m:r>
      </m:oMath>
      <w:r>
        <w:rPr>
          <w:rFonts w:ascii="Times New Roman" w:hAnsi="Times New Roman"/>
        </w:rPr>
        <w:t xml:space="preserve"> </w:t>
      </w:r>
      <w:r>
        <w:rPr>
          <w:rFonts w:ascii="Times New Roman" w:hAnsi="Times New Roman"/>
        </w:rPr>
        <w:t xml:space="preserve">at weight 1 and</w:t>
      </w:r>
      <w:r>
        <w:rPr>
          <w:rFonts w:ascii="Times New Roman" w:hAnsi="Times New Roman"/>
        </w:rPr>
        <w:t xml:space="preserve"> </w:t>
      </w:r>
      <m:oMath>
        <m:r>
          <m:t>0.223</m:t>
        </m:r>
      </m:oMath>
      <w:r>
        <w:rPr>
          <w:rFonts w:ascii="Times New Roman" w:hAnsi="Times New Roman"/>
        </w:rPr>
        <w:t xml:space="preserve"> </w:t>
      </w:r>
      <w:r>
        <w:rPr>
          <w:rFonts w:ascii="Times New Roman" w:hAnsi="Times New Roman"/>
        </w:rPr>
        <w:t xml:space="preserve">at weight 2. If the damping differs</w:t>
      </w:r>
      <w:r>
        <w:rPr>
          <w:rFonts w:ascii="Times New Roman" w:hAnsi="Times New Roman"/>
        </w:rPr>
        <w:t xml:space="preserve"> </w:t>
      </w:r>
      <w:r>
        <w:rPr>
          <w:rFonts w:ascii="Times New Roman" w:hAnsi="Times New Roman"/>
        </w:rPr>
        <w:t xml:space="preserve">between qubits, the no-jump factor is</w:t>
      </w:r>
      <w:r>
        <w:rPr>
          <w:rFonts w:ascii="Times New Roman" w:hAnsi="Times New Roman"/>
        </w:rPr>
        <w:t xml:space="preserve"> </w:t>
      </w:r>
      <m:oMath>
        <m:nary>
          <m:naryPr>
            <m:chr m:val="∏"/>
            <m:limLoc m:val="undOvr"/>
            <m:subHide m:val="off"/>
            <m:supHide m:val="on"/>
          </m:naryPr>
          <m:sub>
            <m:r>
              <m:t>q</m:t>
            </m:r>
            <m:r>
              <m:rPr>
                <m:sty m:val="p"/>
              </m:rPr>
              <m:t>∈</m:t>
            </m:r>
            <m:r>
              <m:t>S</m:t>
            </m:r>
          </m:sub>
          <m:sup>
            <m:r>
              <m:t>​</m:t>
            </m:r>
          </m:sup>
          <m:e>
            <m:sSup>
              <m:e>
                <m:d>
                  <m:dPr>
                    <m:begChr m:val="("/>
                    <m:endChr m:val=")"/>
                    <m:sepChr m:val=""/>
                    <m:grow/>
                  </m:dPr>
                  <m:e>
                    <m:r>
                      <m:t>1</m:t>
                    </m:r>
                    <m:r>
                      <m:rPr>
                        <m:sty m:val="p"/>
                      </m:rPr>
                      <m:t>−</m:t>
                    </m:r>
                    <m:sSub>
                      <m:e>
                        <m:r>
                          <m:t>γ</m:t>
                        </m:r>
                      </m:e>
                      <m:sub>
                        <m:r>
                          <m:t>q</m:t>
                        </m:r>
                      </m:sub>
                    </m:sSub>
                  </m:e>
                </m:d>
              </m:e>
              <m:sup>
                <m:r>
                  <m:t>1</m:t>
                </m:r>
                <m:r>
                  <m:rPr>
                    <m:sty m:val="p"/>
                  </m:rPr>
                  <m:t>/</m:t>
                </m:r>
                <m:r>
                  <m:t>2</m:t>
                </m:r>
              </m:sup>
            </m:sSup>
          </m:e>
        </m:nary>
      </m:oMath>
      <w:r>
        <w:rPr>
          <w:rFonts w:ascii="Times New Roman" w:hAnsi="Times New Roman"/>
        </w:rPr>
        <w:t xml:space="preserve"> </w:t>
      </w:r>
      <w:r>
        <w:rPr>
          <w:rFonts w:ascii="Times New Roman" w:hAnsi="Times New Roman"/>
        </w:rPr>
        <w:t xml:space="preserve">over the excited set</w:t>
      </w:r>
      <w:r>
        <w:rPr>
          <w:rFonts w:ascii="Times New Roman" w:hAnsi="Times New Roman"/>
        </w:rPr>
        <w:t xml:space="preserve"> </w:t>
      </w:r>
      <m:oMath>
        <m:r>
          <m:t>S</m:t>
        </m:r>
      </m:oMath>
      <w:r>
        <w:rPr>
          <w:rFonts w:ascii="Times New Roman" w:hAnsi="Times New Roman"/>
        </w:rPr>
        <w:t xml:space="preserve">, which is</w:t>
      </w:r>
      <w:r>
        <w:rPr>
          <w:rFonts w:ascii="Times New Roman" w:hAnsi="Times New Roman"/>
        </w:rPr>
        <w:t xml:space="preserve"> </w:t>
      </w:r>
      <w:r>
        <w:rPr>
          <w:rFonts w:ascii="Times New Roman" w:hAnsi="Times New Roman"/>
        </w:rPr>
        <w:t xml:space="preserve">not uniform, and exactness is lost. Dephasing conserves the weight, so the filter cannot see it.</w:t>
      </w:r>
    </w:p>
    <w:bookmarkEnd w:id="24"/>
    <w:bookmarkStart w:id="25" w:name="f3-training."/>
    <w:p>
      <w:pPr>
        <w:pStyle w:val="Heading4"/>
      </w:pPr>
      <w:r>
        <w:rPr>
          <w:rFonts w:ascii="Times New Roman" w:hAnsi="Times New Roman"/>
        </w:rPr>
        <w:t xml:space="preserve">F3: training.</w:t>
      </w:r>
    </w:p>
    <w:p>
      <w:pPr>
        <w:pStyle w:val="FirstParagraph"/>
      </w:pPr>
      <w:r>
        <w:rPr>
          <w:rFonts w:ascii="Times New Roman" w:hAnsi="Times New Roman"/>
        </w:rPr>
        <w:t xml:space="preserve">Since the filtered T1 readout equals the noiseless one for every parameter value,</w:t>
      </w:r>
      <w:r>
        <w:rPr>
          <w:rFonts w:ascii="Times New Roman" w:hAnsi="Times New Roman"/>
        </w:rPr>
        <w:t xml:space="preserve"> </w:t>
      </w:r>
      <w:r>
        <w:rPr>
          <w:rFonts w:ascii="Times New Roman" w:hAnsi="Times New Roman"/>
        </w:rPr>
        <w:t xml:space="preserve">the loss and all gradients are identical. Training under T1 with the filter therefore yields the parameters</w:t>
      </w:r>
      <w:r>
        <w:rPr>
          <w:rFonts w:ascii="Times New Roman" w:hAnsi="Times New Roman"/>
        </w:rPr>
        <w:t xml:space="preserve"> </w:t>
      </w:r>
      <w:r>
        <w:rPr>
          <w:rFonts w:ascii="Times New Roman" w:hAnsi="Times New Roman"/>
        </w:rPr>
        <w:t xml:space="preserve">of noiseless training from the same initialization.</w:t>
      </w:r>
    </w:p>
    <w:bookmarkEnd w:id="25"/>
    <w:bookmarkStart w:id="26" w:name="f2-simulability."/>
    <w:p>
      <w:pPr>
        <w:pStyle w:val="Heading4"/>
      </w:pPr>
      <w:r>
        <w:rPr>
          <w:rFonts w:ascii="Times New Roman" w:hAnsi="Times New Roman"/>
        </w:rPr>
        <w:t xml:space="preserve">F2: simulability.</w:t>
      </w:r>
    </w:p>
    <w:p>
      <w:pPr>
        <w:pStyle w:val="FirstParagraph"/>
      </w:pPr>
      <w:r>
        <w:rPr>
          <w:rFonts w:ascii="Times New Roman" w:hAnsi="Times New Roman"/>
        </w:rPr>
        <w:t xml:space="preserve">At weight 1 the network is a</w:t>
      </w:r>
      <w:r>
        <w:rPr>
          <w:rFonts w:ascii="Times New Roman" w:hAnsi="Times New Roman"/>
        </w:rPr>
        <w:t xml:space="preserve"> </w:t>
      </w:r>
      <m:oMath>
        <m:r>
          <m:t>5</m:t>
        </m:r>
        <m:r>
          <m:rPr>
            <m:sty m:val="p"/>
          </m:rPr>
          <m:t>×</m:t>
        </m:r>
        <m:r>
          <m:t>5</m:t>
        </m:r>
      </m:oMath>
      <w:r>
        <w:rPr>
          <w:rFonts w:ascii="Times New Roman" w:hAnsi="Times New Roman"/>
        </w:rPr>
        <w:t xml:space="preserve"> </w:t>
      </w:r>
      <w:r>
        <w:rPr>
          <w:rFonts w:ascii="Times New Roman" w:hAnsi="Times New Roman"/>
        </w:rPr>
        <w:t xml:space="preserve">orthogonal matrix</w:t>
      </w:r>
      <w:r>
        <w:rPr>
          <w:rFonts w:ascii="Times New Roman" w:hAnsi="Times New Roman"/>
        </w:rPr>
        <w:t xml:space="preserve"> </w:t>
      </w:r>
      <m:oMath>
        <m:r>
          <m:t>O</m:t>
        </m:r>
      </m:oMath>
      <w:r>
        <w:rPr>
          <w:rFonts w:ascii="Times New Roman" w:hAnsi="Times New Roman"/>
        </w:rPr>
        <w:t xml:space="preserve"> </w:t>
      </w:r>
      <w:r>
        <w:rPr>
          <w:rFonts w:ascii="Times New Roman" w:hAnsi="Times New Roman"/>
        </w:rPr>
        <w:t xml:space="preserve">on</w:t>
      </w:r>
      <w:r>
        <w:rPr>
          <w:rFonts w:ascii="Times New Roman" w:hAnsi="Times New Roman"/>
        </w:rPr>
        <w:t xml:space="preserve"> </w:t>
      </w:r>
      <m:oMath>
        <m:r>
          <m:t>v</m:t>
        </m:r>
      </m:oMath>
      <w:r>
        <w:rPr>
          <w:rFonts w:ascii="Times New Roman" w:hAnsi="Times New Roman"/>
        </w:rPr>
        <w:t xml:space="preserve">, and</w:t>
      </w:r>
      <w:r>
        <w:rPr>
          <w:rFonts w:ascii="Times New Roman" w:hAnsi="Times New Roman"/>
        </w:rPr>
        <w:t xml:space="preserve"> </w:t>
      </w:r>
      <m:oMath>
        <m:r>
          <m:t>z</m:t>
        </m:r>
      </m:oMath>
      <w:r>
        <w:rPr>
          <w:rFonts w:ascii="Times New Roman" w:hAnsi="Times New Roman"/>
        </w:rPr>
        <w:t xml:space="preserve"> </w:t>
      </w:r>
      <w:r>
        <w:rPr>
          <w:rFonts w:ascii="Times New Roman" w:hAnsi="Times New Roman"/>
        </w:rPr>
        <w:t xml:space="preserve">is</w:t>
      </w:r>
      <w:r>
        <w:rPr>
          <w:rFonts w:ascii="Times New Roman" w:hAnsi="Times New Roman"/>
        </w:rPr>
        <w:t xml:space="preserve"> </w:t>
      </w:r>
      <w:r>
        <w:rPr>
          <w:rFonts w:ascii="Times New Roman" w:hAnsi="Times New Roman"/>
        </w:rPr>
        <w:t xml:space="preserve">a quadratic form in</w:t>
      </w:r>
      <w:r>
        <w:rPr>
          <w:rFonts w:ascii="Times New Roman" w:hAnsi="Times New Roman"/>
        </w:rPr>
        <w:t xml:space="preserve"> </w:t>
      </w:r>
      <m:oMath>
        <m:r>
          <m:t>v</m:t>
        </m:r>
      </m:oMath>
      <w:r>
        <w:rPr>
          <w:rFonts w:ascii="Times New Roman" w:hAnsi="Times New Roman"/>
        </w:rPr>
        <w:t xml:space="preserve">. At weight</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sector has dimension</w:t>
      </w:r>
      <w:r>
        <w:rPr>
          <w:rFonts w:ascii="Times New Roman" w:hAnsi="Times New Roman"/>
        </w:rPr>
        <w:t xml:space="preserve"> </w:t>
      </w:r>
      <m:oMath>
        <m:d>
          <m:dPr>
            <m:begChr m:val="("/>
            <m:endChr m:val=")"/>
            <m:sepChr m:val=""/>
            <m:grow/>
          </m:dPr>
          <m:e>
            <m:f>
              <m:fPr>
                <m:type m:val="noBar"/>
              </m:fPr>
              <m:num>
                <m:r>
                  <m:t>n</m:t>
                </m:r>
              </m:num>
              <m:den>
                <m:r>
                  <m:t>k</m:t>
                </m:r>
              </m:den>
            </m:f>
          </m:e>
        </m:d>
      </m:oMath>
      <w:r>
        <w:rPr>
          <w:rFonts w:ascii="Times New Roman" w:hAnsi="Times New Roman"/>
        </w:rPr>
        <w:t xml:space="preserve">, polynomial for fixed</w:t>
      </w:r>
      <w:r>
        <w:rPr>
          <w:rFonts w:ascii="Times New Roman" w:hAnsi="Times New Roman"/>
        </w:rPr>
        <w:t xml:space="preserve"> </w:t>
      </w:r>
      <m:oMath>
        <m:r>
          <m:t>k</m:t>
        </m:r>
      </m:oMath>
      <w:r>
        <w:rPr>
          <w:rFonts w:ascii="Times New Roman" w:hAnsi="Times New Roman"/>
        </w:rPr>
        <w:t xml:space="preserve">.</w:t>
      </w:r>
      <w:r>
        <w:rPr>
          <w:rFonts w:ascii="Times New Roman" w:hAnsi="Times New Roman"/>
        </w:rPr>
        <w:t xml:space="preserve"> </w:t>
      </w:r>
      <w:r>
        <w:rPr>
          <w:rFonts w:ascii="Times New Roman" w:hAnsi="Times New Roman"/>
        </w:rPr>
        <w:t xml:space="preserve">These models can be simulated classically. Whether larger, higher-weight versions could not be is a separate</w:t>
      </w:r>
      <w:r>
        <w:rPr>
          <w:rFonts w:ascii="Times New Roman" w:hAnsi="Times New Roman"/>
        </w:rPr>
        <w:t xml:space="preserve"> </w:t>
      </w:r>
      <w:r>
        <w:rPr>
          <w:rFonts w:ascii="Times New Roman" w:hAnsi="Times New Roman"/>
        </w:rPr>
        <w:t xml:space="preserve">question </w:t>
      </w:r>
      <w:r>
        <w:rPr>
          <w:rFonts w:ascii="Times New Roman" w:hAnsi="Times New Roman"/>
        </w:rPr>
        <w:t xml:space="preserve">(</w:t>
      </w:r>
      <w:hyperlink w:anchor="ref-cerezo2023simulability">
        <w:r>
          <w:rPr>
            <w:rStyle w:val="Hyperlink"/>
          </w:rPr>
          <w:t xml:space="preserve">Cerezo et al. 2023</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that this note does not address.</w:t>
      </w:r>
    </w:p>
    <w:bookmarkEnd w:id="26"/>
    <w:bookmarkEnd w:id="27"/>
    <w:bookmarkStart w:id="28" w:name="methods"/>
    <w:p>
      <w:pPr>
        <w:pStyle w:val="Heading1"/>
      </w:pPr>
      <w:r>
        <w:rPr>
          <w:rFonts w:ascii="Times New Roman" w:hAnsi="Times New Roman"/>
        </w:rPr>
        <w:t xml:space="preserve">Methods</w:t>
      </w:r>
    </w:p>
    <w:p>
      <w:pPr>
        <w:pStyle w:val="FirstParagraph"/>
      </w:pPr>
      <w:r>
        <w:rPr>
          <w:rFonts w:ascii="Times New Roman" w:hAnsi="Times New Roman"/>
        </w:rPr>
        <w:t xml:space="preserve">Datasets (binary): iris (versicolor vs virginica), breast cancer, wine (classes 0 vs 1) and digits (3 vs 8),</w:t>
      </w:r>
      <w:r>
        <w:rPr>
          <w:rFonts w:ascii="Times New Roman" w:hAnsi="Times New Roman"/>
        </w:rPr>
        <w:t xml:space="preserve"> </w:t>
      </w:r>
      <w:r>
        <w:rPr>
          <w:rFonts w:ascii="Times New Roman" w:hAnsi="Times New Roman"/>
        </w:rPr>
        <w:t xml:space="preserve">with 100 samples per class where available. Each run uses a stratified 70/30 split, standardization, PCA to</w:t>
      </w:r>
      <w:r>
        <w:rPr>
          <w:rFonts w:ascii="Times New Roman" w:hAnsi="Times New Roman"/>
        </w:rPr>
        <w:t xml:space="preserve"> </w:t>
      </w:r>
      <w:r>
        <w:rPr>
          <w:rFonts w:ascii="Times New Roman" w:hAnsi="Times New Roman"/>
        </w:rPr>
        <w:t xml:space="preserve">four components where needed, and scaling to</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one test sample is worth 2–3 points. Training uses</w:t>
      </w:r>
      <w:r>
        <w:rPr>
          <w:rFonts w:ascii="Times New Roman" w:hAnsi="Times New Roman"/>
        </w:rPr>
        <w:t xml:space="preserve"> </w:t>
      </w:r>
      <w:r>
        <w:rPr>
          <w:rFonts w:ascii="Times New Roman" w:hAnsi="Times New Roman"/>
        </w:rPr>
        <w:t xml:space="preserve">Adam for 120 epochs, with central-difference gradients on the angles. Noise conditions are applied after every</w:t>
      </w:r>
      <w:r>
        <w:rPr>
          <w:rFonts w:ascii="Times New Roman" w:hAnsi="Times New Roman"/>
        </w:rPr>
        <w:t xml:space="preserve"> </w:t>
      </w:r>
      <w:r>
        <w:rPr>
          <w:rFonts w:ascii="Times New Roman" w:hAnsi="Times New Roman"/>
        </w:rPr>
        <w:t xml:space="preserve">sublayer: equal T1 with</w:t>
      </w:r>
      <w:r>
        <w:rPr>
          <w:rFonts w:ascii="Times New Roman" w:hAnsi="Times New Roman"/>
        </w:rPr>
        <w:t xml:space="preserve"> </w:t>
      </w:r>
      <m:oMath>
        <m:r>
          <m:t>γ</m:t>
        </m:r>
        <m:r>
          <m:rPr>
            <m:sty m:val="p"/>
          </m:rPr>
          <m:t>=</m:t>
        </m:r>
        <m:r>
          <m:t>0.08</m:t>
        </m:r>
      </m:oMath>
      <w:r>
        <w:rPr>
          <w:rFonts w:ascii="Times New Roman" w:hAnsi="Times New Roman"/>
        </w:rPr>
        <w:t xml:space="preserve">; unequal T1 with</w:t>
      </w:r>
      <w:r>
        <w:rPr>
          <w:rFonts w:ascii="Times New Roman" w:hAnsi="Times New Roman"/>
        </w:rPr>
        <w:t xml:space="preserve"> </w:t>
      </w:r>
      <m:oMath>
        <m:sSub>
          <m:e>
            <m:r>
              <m:t>γ</m:t>
            </m:r>
          </m:e>
          <m:sub>
            <m:r>
              <m:t>q</m:t>
            </m:r>
          </m:sub>
        </m:sSub>
      </m:oMath>
      <w:r>
        <w:rPr>
          <w:rFonts w:ascii="Times New Roman" w:hAnsi="Times New Roman"/>
        </w:rPr>
        <w:t xml:space="preserve"> </w:t>
      </w:r>
      <w:r>
        <w:rPr>
          <w:rFonts w:ascii="Times New Roman" w:hAnsi="Times New Roman"/>
        </w:rPr>
        <w:t xml:space="preserve">from 0.04 to 0.12 (mean 0.08); and equal</w:t>
      </w:r>
      <w:r>
        <w:rPr>
          <w:rFonts w:ascii="Times New Roman" w:hAnsi="Times New Roman"/>
        </w:rPr>
        <w:t xml:space="preserve"> </w:t>
      </w:r>
      <w:r>
        <w:rPr>
          <w:rFonts w:ascii="Times New Roman" w:hAnsi="Times New Roman"/>
        </w:rPr>
        <w:t xml:space="preserve">T1 plus a phase flip with probability 0.03. The simulation is exact. T1 and dephasing keep the density matrix</w:t>
      </w:r>
      <w:r>
        <w:rPr>
          <w:rFonts w:ascii="Times New Roman" w:hAnsi="Times New Roman"/>
        </w:rPr>
        <w:t xml:space="preserve"> </w:t>
      </w:r>
      <w:r>
        <w:rPr>
          <w:rFonts w:ascii="Times New Roman" w:hAnsi="Times New Roman"/>
        </w:rPr>
        <w:t xml:space="preserve">block-diagonal in the Hamming weight, so one block per weight is propagated; this is checked against the full</w:t>
      </w:r>
      <w:r>
        <w:rPr>
          <w:rFonts w:ascii="Times New Roman" w:hAnsi="Times New Roman"/>
        </w:rPr>
        <w:t xml:space="preserve"> </w:t>
      </w:r>
      <w:r>
        <w:rPr>
          <w:rFonts w:ascii="Times New Roman" w:hAnsi="Times New Roman"/>
        </w:rPr>
        <w:t xml:space="preserve">density matrix to</w:t>
      </w:r>
      <w:r>
        <w:rPr>
          <w:rFonts w:ascii="Times New Roman" w:hAnsi="Times New Roman"/>
        </w:rPr>
        <w:t xml:space="preserve"> </w:t>
      </w:r>
      <m:oMath>
        <m:sSup>
          <m:e>
            <m:r>
              <m:t>10</m:t>
            </m:r>
          </m:e>
          <m:sup>
            <m:r>
              <m:rPr>
                <m:sty m:val="p"/>
              </m:rPr>
              <m:t>−</m:t>
            </m:r>
            <m:r>
              <m:t>12</m:t>
            </m:r>
          </m:sup>
        </m:sSup>
      </m:oMath>
      <w:r>
        <w:rPr>
          <w:rFonts w:ascii="Times New Roman" w:hAnsi="Times New Roman"/>
        </w:rPr>
        <w:t xml:space="preserve">. Protocol: each study’s script, with its predictions written in the header, was</w:t>
      </w:r>
      <w:r>
        <w:rPr>
          <w:rFonts w:ascii="Times New Roman" w:hAnsi="Times New Roman"/>
        </w:rPr>
        <w:t xml:space="preserve"> </w:t>
      </w:r>
      <w:r>
        <w:rPr>
          <w:rFonts w:ascii="Times New Roman" w:hAnsi="Times New Roman"/>
        </w:rPr>
        <w:t xml:space="preserve">committed before the seed of its reported run was used; code was debugged on another seed with few epochs.</w:t>
      </w:r>
      <w:r>
        <w:rPr>
          <w:rFonts w:ascii="Times New Roman" w:hAnsi="Times New Roman"/>
        </w:rPr>
        <w:t xml:space="preserve"> </w:t>
      </w:r>
      <w:r>
        <w:rPr>
          <w:rFonts w:ascii="Times New Roman" w:hAnsi="Times New Roman"/>
        </w:rPr>
        <w:t xml:space="preserve">The commit hashes are in the research notes </w:t>
      </w:r>
      <w:r>
        <w:rPr>
          <w:rFonts w:ascii="Times New Roman" w:hAnsi="Times New Roman"/>
        </w:rPr>
        <w:t xml:space="preserve">(</w:t>
      </w:r>
      <w:hyperlink w:anchor="ref-monteverde2026qang">
        <w:r>
          <w:rPr>
            <w:rStyle w:val="Hyperlink"/>
          </w:rPr>
          <w:t xml:space="preserve">Monteverde 2026a</w:t>
        </w:r>
      </w:hyperlink>
      <w:r>
        <w:rPr>
          <w:rFonts w:ascii="Times New Roman" w:hAnsi="Times New Roman"/>
        </w:rPr>
        <w:t xml:space="preserve">)</w:t>
      </w:r>
      <w:r>
        <w:rPr>
          <w:rFonts w:ascii="Times New Roman" w:hAnsi="Times New Roman"/>
        </w:rPr>
        <w:t xml:space="preserve">.</w:t>
      </w:r>
    </w:p>
    <w:bookmarkEnd w:id="28"/>
    <w:bookmarkStart w:id="38" w:name="results"/>
    <w:p>
      <w:pPr>
        <w:pStyle w:val="Heading1"/>
      </w:pPr>
      <w:r>
        <w:rPr>
          <w:rFonts w:ascii="Times New Roman" w:hAnsi="Times New Roman"/>
        </w:rPr>
        <w:t xml:space="preserve">Results</w:t>
      </w:r>
    </w:p>
    <w:bookmarkStart w:id="29" w:name="single-seed-studies."/>
    <w:p>
      <w:pPr>
        <w:pStyle w:val="Heading4"/>
      </w:pPr>
      <w:r>
        <w:rPr>
          <w:rFonts w:ascii="Times New Roman" w:hAnsi="Times New Roman"/>
        </w:rPr>
        <w:t xml:space="preserve">Single-seed studies.</w:t>
      </w:r>
    </w:p>
    <w:p>
      <w:pPr>
        <w:pStyle w:val="FirstParagraph"/>
      </w:pPr>
      <w:r>
        <w:rPr>
          <w:rFonts w:ascii="Times New Roman" w:hAnsi="Times New Roman"/>
        </w:rPr>
        <w:t xml:space="preserve">The weight-conserving QNN that keeps the norm reaches a mean accuracy of</w:t>
      </w:r>
      <w:r>
        <w:rPr>
          <w:rFonts w:ascii="Times New Roman" w:hAnsi="Times New Roman"/>
        </w:rPr>
        <w:t xml:space="preserve"> </w:t>
      </w:r>
      <w:r>
        <w:rPr>
          <w:rFonts w:ascii="Times New Roman" w:hAnsi="Times New Roman"/>
        </w:rPr>
        <w:t xml:space="preserve">0.960 over the four datasets. That is level with a standard (non-conserving) four-qubit QNN (0.952) and with</w:t>
      </w:r>
      <w:r>
        <w:rPr>
          <w:rFonts w:ascii="Times New Roman" w:hAnsi="Times New Roman"/>
        </w:rPr>
        <w:t xml:space="preserve"> </w:t>
      </w:r>
      <w:r>
        <w:rPr>
          <w:rFonts w:ascii="Times New Roman" w:hAnsi="Times New Roman"/>
        </w:rPr>
        <w:t xml:space="preserve">an RBF support-vector machine (0.957) and a small MLP (0.961). Without the norm component the same network</w:t>
      </w:r>
      <w:r>
        <w:rPr>
          <w:rFonts w:ascii="Times New Roman" w:hAnsi="Times New Roman"/>
        </w:rPr>
        <w:t xml:space="preserve"> </w:t>
      </w:r>
      <w:r>
        <w:rPr>
          <w:rFonts w:ascii="Times New Roman" w:hAnsi="Times New Roman"/>
        </w:rPr>
        <w:t xml:space="preserve">gets 0.791. Trained noiselessly and run under T1 with the filter, it keeps exactly its noiseless accuracy.</w:t>
      </w:r>
      <w:r>
        <w:rPr>
          <w:rFonts w:ascii="Times New Roman" w:hAnsi="Times New Roman"/>
        </w:rPr>
        <w:t xml:space="preserve"> </w:t>
      </w:r>
      <w:r>
        <w:rPr>
          <w:rFonts w:ascii="Times New Roman" w:hAnsi="Times New Roman"/>
        </w:rPr>
        <w:t xml:space="preserve">Training under T1 with the filter reproduces noiseless training to</w:t>
      </w:r>
      <w:r>
        <w:rPr>
          <w:rFonts w:ascii="Times New Roman" w:hAnsi="Times New Roman"/>
        </w:rPr>
        <w:t xml:space="preserve"> </w:t>
      </w:r>
      <m:oMath>
        <m:r>
          <m:t>5</m:t>
        </m:r>
        <m:r>
          <m:rPr>
            <m:sty m:val="p"/>
          </m:rPr>
          <m:t>×</m:t>
        </m:r>
        <m:sSup>
          <m:e>
            <m:r>
              <m:t>10</m:t>
            </m:r>
          </m:e>
          <m:sup>
            <m:r>
              <m:rPr>
                <m:sty m:val="p"/>
              </m:rPr>
              <m:t>−</m:t>
            </m:r>
            <m:r>
              <m:t>9</m:t>
            </m:r>
          </m:sup>
        </m:sSup>
      </m:oMath>
      <w:r>
        <w:rPr>
          <w:rFonts w:ascii="Times New Roman" w:hAnsi="Times New Roman"/>
        </w:rPr>
        <w:t xml:space="preserve"> </w:t>
      </w:r>
      <w:r>
        <w:rPr>
          <w:rFonts w:ascii="Times New Roman" w:hAnsi="Times New Roman"/>
        </w:rPr>
        <w:t xml:space="preserve">in the parameters (F3).</w:t>
      </w:r>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γ</m:t>
        </m:r>
        <m:r>
          <m:rPr>
            <m:sty m:val="p"/>
          </m:rPr>
          <m:t>=</m:t>
        </m:r>
        <m:r>
          <m:t>0.08</m:t>
        </m:r>
      </m:oMath>
      <w:r>
        <w:rPr>
          <w:rFonts w:ascii="Times New Roman" w:hAnsi="Times New Roman"/>
        </w:rPr>
        <w:t xml:space="preserve">, a standard QNN trained noiselessly collapses under T1 (0.771); trained under T1 it</w:t>
      </w:r>
      <w:r>
        <w:rPr>
          <w:rFonts w:ascii="Times New Roman" w:hAnsi="Times New Roman"/>
        </w:rPr>
        <w:t xml:space="preserve"> </w:t>
      </w:r>
      <w:r>
        <w:rPr>
          <w:rFonts w:ascii="Times New Roman" w:hAnsi="Times New Roman"/>
        </w:rPr>
        <w:t xml:space="preserve">recovers (0.944).</w:t>
      </w:r>
    </w:p>
    <w:p>
      <w:pPr>
        <w:pStyle w:val="BodyText"/>
      </w:pPr>
      <w:r>
        <w:rPr>
          <w:rFonts w:ascii="Times New Roman" w:hAnsi="Times New Roman"/>
        </w:rPr>
        <w:t xml:space="preserve">The predictions that failed:</w:t>
      </w:r>
    </w:p>
    <w:p>
      <w:pPr>
        <w:numPr>
          <w:ilvl w:val="0"/>
          <w:numId w:val="1001"/>
        </w:numPr>
      </w:pPr>
      <w:r>
        <w:rPr>
          <w:rFonts w:ascii="Times New Roman" w:hAnsi="Times New Roman"/>
        </w:rPr>
        <w:t xml:space="preserve">arccos encoding gave no accuracy gain;</w:t>
      </w:r>
    </w:p>
    <w:p>
      <w:pPr>
        <w:numPr>
          <w:ilvl w:val="0"/>
          <w:numId w:val="1001"/>
        </w:numPr>
      </w:pPr>
      <w:r>
        <w:rPr>
          <w:rFonts w:ascii="Times New Roman" w:hAnsi="Times New Roman"/>
        </w:rPr>
        <w:t xml:space="preserve">the classical quadratic twin did not match the QNN within 1 point at default regularization;</w:t>
      </w:r>
    </w:p>
    <w:p>
      <w:pPr>
        <w:numPr>
          <w:ilvl w:val="0"/>
          <w:numId w:val="1001"/>
        </w:numPr>
      </w:pPr>
      <w:r>
        <w:rPr>
          <w:rFonts w:ascii="Times New Roman" w:hAnsi="Times New Roman"/>
        </w:rPr>
        <w:t xml:space="preserve">unequal T1 cost the filter 1.5 points in one run (bound: 1 point);</w:t>
      </w:r>
    </w:p>
    <w:p>
      <w:pPr>
        <w:numPr>
          <w:ilvl w:val="0"/>
          <w:numId w:val="1001"/>
        </w:numPr>
      </w:pPr>
      <w:r>
        <w:rPr>
          <w:rFonts w:ascii="Times New Roman" w:hAnsi="Times New Roman"/>
        </w:rPr>
        <w:t xml:space="preserve">weight 2 was less accurate than weight 1 (by 3.7 points);</w:t>
      </w:r>
    </w:p>
    <w:p>
      <w:pPr>
        <w:numPr>
          <w:ilvl w:val="0"/>
          <w:numId w:val="1001"/>
        </w:numPr>
      </w:pPr>
      <w:r>
        <w:rPr>
          <w:rFonts w:ascii="Times New Roman" w:hAnsi="Times New Roman"/>
        </w:rPr>
        <w:t xml:space="preserve">trained under T1, the weight-2 model without the filter was 0.6 points ahead of the filtered one;</w:t>
      </w:r>
    </w:p>
    <w:p>
      <w:pPr>
        <w:numPr>
          <w:ilvl w:val="0"/>
          <w:numId w:val="1001"/>
        </w:numPr>
      </w:pPr>
      <w:r>
        <w:rPr>
          <w:rFonts w:ascii="Times New Roman" w:hAnsi="Times New Roman"/>
        </w:rPr>
        <w:t xml:space="preserve">in the studies of Sec. </w:t>
      </w:r>
      <w:hyperlink w:anchor="sec:more">
        <w:r>
          <w:rPr>
            <w:rStyle w:val="Hyperlink"/>
          </w:rPr>
          <w:t xml:space="preserve">4.0.0.3</w:t>
        </w:r>
      </w:hyperlink>
      <w:r>
        <w:rPr>
          <w:rFonts w:ascii="Times New Roman" w:hAnsi="Times New Roman"/>
        </w:rPr>
        <w:t xml:space="preserve">: the</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did not help weight 2 (two</w:t>
      </w:r>
      <w:r>
        <w:rPr>
          <w:rFonts w:ascii="Times New Roman" w:hAnsi="Times New Roman"/>
        </w:rPr>
        <w:t xml:space="preserve"> </w:t>
      </w:r>
      <w:r>
        <w:rPr>
          <w:rFonts w:ascii="Times New Roman" w:hAnsi="Times New Roman"/>
        </w:rPr>
        <w:t xml:space="preserve">predictions), the filter was not neutral under noise-aware training with that readout, the gain of the</w:t>
      </w:r>
      <w:r>
        <w:rPr>
          <w:rFonts w:ascii="Times New Roman" w:hAnsi="Times New Roman"/>
        </w:rPr>
        <w:t xml:space="preserve"> </w:t>
      </w:r>
      <w:r>
        <w:rPr>
          <w:rFonts w:ascii="Times New Roman" w:hAnsi="Times New Roman"/>
        </w:rPr>
        <w:t xml:space="preserve">filter at one T1 spread had a CI touching zero, weight 2 was not more sensitive to the spread than</w:t>
      </w:r>
      <w:r>
        <w:rPr>
          <w:rFonts w:ascii="Times New Roman" w:hAnsi="Times New Roman"/>
        </w:rPr>
        <w:t xml:space="preserve"> </w:t>
      </w:r>
      <w:r>
        <w:rPr>
          <w:rFonts w:ascii="Times New Roman" w:hAnsi="Times New Roman"/>
        </w:rPr>
        <w:t xml:space="preserve">weight 1, the pair-product encoding had a lower information ceiling than the unary one, and filling the whole</w:t>
      </w:r>
      <w:r>
        <w:rPr>
          <w:rFonts w:ascii="Times New Roman" w:hAnsi="Times New Roman"/>
        </w:rPr>
        <w:t xml:space="preserve"> </w:t>
      </w:r>
      <w:r>
        <w:rPr>
          <w:rFonts w:ascii="Times New Roman" w:hAnsi="Times New Roman"/>
        </w:rPr>
        <w:t xml:space="preserve">weight-2 sector did not help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w:t>
      </w:r>
    </w:p>
    <w:p>
      <w:pPr>
        <w:numPr>
          <w:ilvl w:val="0"/>
          <w:numId w:val="1001"/>
        </w:numPr>
      </w:pPr>
      <w:r>
        <w:rPr>
          <w:rFonts w:ascii="Times New Roman" w:hAnsi="Times New Roman"/>
        </w:rPr>
        <w:t xml:space="preserve">in Sec. </w:t>
      </w:r>
      <w:hyperlink w:anchor="sec:scaling">
        <w:r>
          <w:rPr>
            <w:rStyle w:val="Hyperlink"/>
          </w:rPr>
          <w:t xml:space="preserve">4.0.0.5</w:t>
        </w:r>
      </w:hyperlink>
      <w:r>
        <w:rPr>
          <w:rFonts w:ascii="Times New Roman" w:hAnsi="Times New Roman"/>
        </w:rPr>
        <w:t xml:space="preserve">: with less than one kept shot the filter did not lose, contrary to the</w:t>
      </w:r>
      <w:r>
        <w:rPr>
          <w:rFonts w:ascii="Times New Roman" w:hAnsi="Times New Roman"/>
        </w:rPr>
        <w:t xml:space="preserve"> </w:t>
      </w:r>
      <w:r>
        <w:rPr>
          <w:rFonts w:ascii="Times New Roman" w:hAnsi="Times New Roman"/>
        </w:rPr>
        <w:t xml:space="preserve">prediction; the raw error of the radius deficit was not smaller at half filling; and three of the four</w:t>
      </w:r>
      <w:r>
        <w:rPr>
          <w:rFonts w:ascii="Times New Roman" w:hAnsi="Times New Roman"/>
        </w:rPr>
        <w:t xml:space="preserve"> </w:t>
      </w:r>
      <w:r>
        <w:rPr>
          <w:rFonts w:ascii="Times New Roman" w:hAnsi="Times New Roman"/>
        </w:rPr>
        <w:t xml:space="preserve">predictions for the two-channel readout, including the replication of the 1.2-point effect above; on device</w:t>
      </w:r>
      <w:r>
        <w:rPr>
          <w:rFonts w:ascii="Times New Roman" w:hAnsi="Times New Roman"/>
        </w:rPr>
        <w:t xml:space="preserve"> </w:t>
      </w:r>
      <w:r>
        <w:rPr>
          <w:rFonts w:ascii="Times New Roman" w:hAnsi="Times New Roman"/>
        </w:rPr>
        <w:t xml:space="preserve">noise models, the filter removed less than half of the false radius deficit of product states; and three of</w:t>
      </w:r>
      <w:r>
        <w:rPr>
          <w:rFonts w:ascii="Times New Roman" w:hAnsi="Times New Roman"/>
        </w:rPr>
        <w:t xml:space="preserve"> </w:t>
      </w:r>
      <w:r>
        <w:rPr>
          <w:rFonts w:ascii="Times New Roman" w:hAnsi="Times New Roman"/>
        </w:rPr>
        <w:t xml:space="preserve">five predictions on distorting encodings, including a second replication of the 1.2-point effect.</w:t>
      </w:r>
    </w:p>
    <w:bookmarkEnd w:id="29"/>
    <w:bookmarkStart w:id="34" w:name="replication-over-60-runs."/>
    <w:p>
      <w:pPr>
        <w:pStyle w:val="Heading4"/>
      </w:pPr>
      <w:r>
        <w:rPr>
          <w:rFonts w:ascii="Times New Roman" w:hAnsi="Times New Roman"/>
        </w:rPr>
        <w:t xml:space="preserve">Replication over 60 runs.</w:t>
      </w:r>
    </w:p>
    <w:p>
      <w:pPr>
        <w:pStyle w:val="FirstParagraph"/>
      </w:pPr>
      <w:r>
        <w:rPr>
          <w:rFonts w:ascii="Times New Roman" w:hAnsi="Times New Roman"/>
        </w:rPr>
        <w:t xml:space="preserve">The key comparisons were repeated over 5 seeds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3 splits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4 datasets. Table </w:t>
      </w:r>
      <w:hyperlink w:anchor="tab:main">
        <w:r>
          <w:rPr>
            <w:rStyle w:val="Hyperlink"/>
          </w:rPr>
          <w:t xml:space="preserve">1</w:t>
        </w:r>
      </w:hyperlink>
      <w:r>
        <w:rPr>
          <w:rFonts w:ascii="Times New Roman" w:hAnsi="Times New Roman"/>
        </w:rPr>
        <w:t xml:space="preserve"> </w:t>
      </w:r>
      <w:r>
        <w:rPr>
          <w:rFonts w:ascii="Times New Roman" w:hAnsi="Times New Roman"/>
        </w:rPr>
        <w:t xml:space="preserve">and Fig. </w:t>
      </w:r>
      <w:hyperlink w:anchor="fig:main">
        <w:r>
          <w:rPr>
            <w:rStyle w:val="Hyperlink"/>
          </w:rPr>
          <w:t xml:space="preserve">1</w:t>
        </w:r>
      </w:hyperlink>
      <w:r>
        <w:rPr>
          <w:rFonts w:ascii="Times New Roman" w:hAnsi="Times New Roman"/>
        </w:rPr>
        <w:t xml:space="preserve"> </w:t>
      </w:r>
      <w:r>
        <w:rPr>
          <w:rFonts w:ascii="Times New Roman" w:hAnsi="Times New Roman"/>
        </w:rPr>
        <w:t xml:space="preserve">give the results; all five</w:t>
      </w:r>
      <w:r>
        <w:rPr>
          <w:rFonts w:ascii="Times New Roman" w:hAnsi="Times New Roman"/>
        </w:rPr>
        <w:t xml:space="preserve"> </w:t>
      </w:r>
      <w:r>
        <w:rPr>
          <w:rFonts w:ascii="Times New Roman" w:hAnsi="Times New Roman"/>
        </w:rPr>
        <w:t xml:space="preserve">pre-registered predictions of this replication passed.</w:t>
      </w:r>
    </w:p>
    <w:bookmarkStart w:id="30" w:name="tab:main"/>
    <w:p>
      <w:pPr>
        <w:pStyle w:val="TableCaption"/>
      </w:pPr>
      <w:r>
        <w:rPr>
          <w:rFonts w:ascii="Times New Roman" w:hAnsi="Times New Roman"/>
          <w:sz w:val="18"/>
        </w:rPr>
        <w:t xml:space="preserve">Mean test accuracy over 60 runs per model, with and without the qg filter.</w:t>
      </w:r>
    </w:p>
    <w:tbl>
      <w:tblPr>
        <w:tblStyle w:val="Table"/>
        <w:tblW w:type="auto" w:w="0"/>
        <w:tblLook w:firstRow="0" w:lastRow="0" w:firstColumn="0" w:lastColumn="0" w:noHBand="0" w:noVBand="0" w:val="0000"/>
        <w:jc w:val="start"/>
        <w:tblCaption w:val="Mean test accuracy over 60 runs per model, with and without the qg filter."/>
      </w:tblPr>
      <w:tblGrid>
        <w:gridCol w:w="1584"/>
        <w:gridCol w:w="1584"/>
        <w:gridCol w:w="1584"/>
        <w:gridCol w:w="1584"/>
        <w:gridCol w:w="1584"/>
      </w:tblGrid>
      <w:tr>
        <w:tc>
          <w:tcPr/>
          <w:p>
            <w:pPr>
              <w:pStyle w:val="Compact"/>
            </w:pPr>
          </w:p>
        </w:tc>
        <w:tc>
          <w:tcPr>
            <w:gridSpan w:val="2"/>
          </w:tcPr>
          <w:p>
            <w:pPr>
              <w:pStyle w:val="Compact"/>
              <w:jc w:val="center"/>
            </w:pPr>
            <w:r>
              <w:t xml:space="preserve">E (weight 1)</w:t>
            </w:r>
          </w:p>
        </w:tc>
        <w:tc>
          <w:tcPr>
            <w:gridSpan w:val="2"/>
          </w:tcPr>
          <w:p>
            <w:pPr>
              <w:pStyle w:val="Compact"/>
              <w:jc w:val="center"/>
            </w:pPr>
            <w:r>
              <w:t xml:space="preserve">W (weight 2)</w:t>
            </w:r>
          </w:p>
        </w:tc>
      </w:tr>
      <w:tr>
        <w:tc>
          <w:tcPr/>
          <w:p>
            <w:pPr>
              <w:pStyle w:val="Compact"/>
              <w:jc w:val="left"/>
            </w:pPr>
            <w:r>
              <w:t xml:space="preserve">reading</w:t>
            </w:r>
          </w:p>
        </w:tc>
        <w:tc>
          <w:tcPr/>
          <w:p>
            <w:pPr>
              <w:pStyle w:val="Compact"/>
              <w:jc w:val="center"/>
            </w:pPr>
            <w:r>
              <w:t xml:space="preserve">with qang</w:t>
            </w:r>
          </w:p>
        </w:tc>
        <w:tc>
          <w:tcPr/>
          <w:p>
            <w:pPr>
              <w:pStyle w:val="Compact"/>
              <w:jc w:val="center"/>
            </w:pPr>
            <w:r>
              <w:t xml:space="preserve">without</w:t>
            </w:r>
          </w:p>
        </w:tc>
        <w:tc>
          <w:tcPr/>
          <w:p>
            <w:pPr>
              <w:pStyle w:val="Compact"/>
              <w:jc w:val="center"/>
            </w:pPr>
            <w:r>
              <w:t xml:space="preserve">with qang</w:t>
            </w:r>
          </w:p>
        </w:tc>
        <w:tc>
          <w:tcPr/>
          <w:p>
            <w:pPr>
              <w:pStyle w:val="Compact"/>
              <w:jc w:val="center"/>
            </w:pPr>
            <w:r>
              <w:t xml:space="preserve">without</w:t>
            </w:r>
          </w:p>
        </w:tc>
      </w:tr>
      <w:tr>
        <w:tc>
          <w:tcPr/>
          <w:p>
            <w:pPr>
              <w:pStyle w:val="Compact"/>
              <w:jc w:val="left"/>
            </w:pPr>
            <w:r>
              <w:t xml:space="preserve">exact (no noise)</w:t>
            </w:r>
          </w:p>
        </w:tc>
        <w:tc>
          <w:tcPr/>
          <w:p>
            <w:pPr>
              <w:pStyle w:val="Compact"/>
              <w:jc w:val="center"/>
            </w:pPr>
            <w:r>
              <w:t xml:space="preserve">0.952</w:t>
            </w:r>
          </w:p>
        </w:tc>
        <w:tc>
          <w:tcPr/>
          <w:p>
            <w:pPr>
              <w:pStyle w:val="Compact"/>
            </w:pPr>
          </w:p>
        </w:tc>
        <w:tc>
          <w:tcPr/>
          <w:p>
            <w:pPr>
              <w:pStyle w:val="Compact"/>
              <w:jc w:val="center"/>
            </w:pPr>
            <w:r>
              <w:t xml:space="preserve">0.922</w:t>
            </w:r>
          </w:p>
        </w:tc>
        <w:tc>
          <w:tcPr/>
          <w:p>
            <w:pPr>
              <w:pStyle w:val="Compact"/>
            </w:pPr>
          </w:p>
        </w:tc>
      </w:tr>
      <w:tr>
        <w:tc>
          <w:tcPr/>
          <w:p>
            <w:pPr>
              <w:pStyle w:val="Compact"/>
              <w:jc w:val="left"/>
            </w:pPr>
            <w:r>
              <w:t xml:space="preserve">T1, trained without noise</w:t>
            </w:r>
          </w:p>
        </w:tc>
        <w:tc>
          <w:tcPr/>
          <w:p>
            <w:pPr>
              <w:pStyle w:val="Compact"/>
              <w:jc w:val="center"/>
            </w:pPr>
            <w:r>
              <w:t xml:space="preserve">0.952</w:t>
            </w:r>
          </w:p>
        </w:tc>
        <w:tc>
          <w:tcPr/>
          <w:p>
            <w:pPr>
              <w:pStyle w:val="Compact"/>
              <w:jc w:val="center"/>
            </w:pPr>
            <w:r>
              <w:t xml:space="preserve">0.928</w:t>
            </w:r>
          </w:p>
        </w:tc>
        <w:tc>
          <w:tcPr/>
          <w:p>
            <w:pPr>
              <w:pStyle w:val="Compact"/>
              <w:jc w:val="center"/>
            </w:pPr>
            <w:r>
              <w:t xml:space="preserve">0.922</w:t>
            </w:r>
          </w:p>
        </w:tc>
        <w:tc>
          <w:tcPr/>
          <w:p>
            <w:pPr>
              <w:pStyle w:val="Compact"/>
              <w:jc w:val="center"/>
            </w:pPr>
            <w:r>
              <w:t xml:space="preserve">0.757</w:t>
            </w:r>
          </w:p>
        </w:tc>
      </w:tr>
      <w:tr>
        <w:tc>
          <w:tcPr/>
          <w:p>
            <w:pPr>
              <w:pStyle w:val="Compact"/>
              <w:jc w:val="left"/>
            </w:pPr>
            <w:r>
              <w:t xml:space="preserve">T1, trained under the noise</w:t>
            </w:r>
          </w:p>
        </w:tc>
        <w:tc>
          <w:tcPr/>
          <w:p>
            <w:pPr>
              <w:pStyle w:val="Compact"/>
              <w:jc w:val="center"/>
            </w:pPr>
            <w:r>
              <w:t xml:space="preserve">0.952</w:t>
            </w:r>
          </w:p>
        </w:tc>
        <w:tc>
          <w:tcPr/>
          <w:p>
            <w:pPr>
              <w:pStyle w:val="Compact"/>
              <w:jc w:val="center"/>
            </w:pPr>
            <w:r>
              <w:t xml:space="preserve">0.951</w:t>
            </w:r>
          </w:p>
        </w:tc>
        <w:tc>
          <w:tcPr/>
          <w:p>
            <w:pPr>
              <w:pStyle w:val="Compact"/>
              <w:jc w:val="center"/>
            </w:pPr>
            <w:r>
              <w:t xml:space="preserve">0.922</w:t>
            </w:r>
          </w:p>
        </w:tc>
        <w:tc>
          <w:tcPr/>
          <w:p>
            <w:pPr>
              <w:pStyle w:val="Compact"/>
              <w:jc w:val="center"/>
            </w:pPr>
            <w:r>
              <w:t xml:space="preserve">0.924</w:t>
            </w:r>
          </w:p>
        </w:tc>
      </w:tr>
      <w:tr>
        <w:tc>
          <w:tcPr/>
          <w:p>
            <w:pPr>
              <w:pStyle w:val="Compact"/>
              <w:jc w:val="left"/>
            </w:pPr>
            <w:r>
              <w:t xml:space="preserve">unequal T1, trained without noise</w:t>
            </w:r>
          </w:p>
        </w:tc>
        <w:tc>
          <w:tcPr/>
          <w:p>
            <w:pPr>
              <w:pStyle w:val="Compact"/>
              <w:jc w:val="center"/>
            </w:pPr>
            <w:r>
              <w:t xml:space="preserve">0.947</w:t>
            </w:r>
          </w:p>
        </w:tc>
        <w:tc>
          <w:tcPr/>
          <w:p>
            <w:pPr>
              <w:pStyle w:val="Compact"/>
              <w:jc w:val="center"/>
            </w:pPr>
            <w:r>
              <w:t xml:space="preserve">0.921</w:t>
            </w:r>
          </w:p>
        </w:tc>
        <w:tc>
          <w:tcPr/>
          <w:p>
            <w:pPr>
              <w:pStyle w:val="Compact"/>
              <w:jc w:val="center"/>
            </w:pPr>
            <w:r>
              <w:t xml:space="preserve">0.916</w:t>
            </w:r>
          </w:p>
        </w:tc>
        <w:tc>
          <w:tcPr/>
          <w:p>
            <w:pPr>
              <w:pStyle w:val="Compact"/>
              <w:jc w:val="center"/>
            </w:pPr>
            <w:r>
              <w:t xml:space="preserve">0.732</w:t>
            </w:r>
          </w:p>
        </w:tc>
      </w:tr>
      <w:tr>
        <w:tc>
          <w:tcPr/>
          <w:p>
            <w:pPr>
              <w:pStyle w:val="Compact"/>
              <w:jc w:val="left"/>
            </w:pPr>
            <w:r>
              <w:t xml:space="preserve">dephasing, trained without noise</w:t>
            </w:r>
          </w:p>
        </w:tc>
        <w:tc>
          <w:tcPr/>
          <w:p>
            <w:pPr>
              <w:pStyle w:val="Compact"/>
              <w:jc w:val="center"/>
            </w:pPr>
            <w:r>
              <w:t xml:space="preserve">0.918</w:t>
            </w:r>
          </w:p>
        </w:tc>
        <w:tc>
          <w:tcPr/>
          <w:p>
            <w:pPr>
              <w:pStyle w:val="Compact"/>
              <w:jc w:val="center"/>
            </w:pPr>
            <w:r>
              <w:t xml:space="preserve">0.792</w:t>
            </w:r>
          </w:p>
        </w:tc>
        <w:tc>
          <w:tcPr/>
          <w:p>
            <w:pPr>
              <w:pStyle w:val="Compact"/>
              <w:jc w:val="center"/>
            </w:pPr>
            <w:r>
              <w:t xml:space="preserve">0.882</w:t>
            </w:r>
          </w:p>
        </w:tc>
        <w:tc>
          <w:tcPr/>
          <w:p>
            <w:pPr>
              <w:pStyle w:val="Compact"/>
              <w:jc w:val="center"/>
            </w:pPr>
            <w:r>
              <w:t xml:space="preserve">0.656</w:t>
            </w:r>
          </w:p>
        </w:tc>
      </w:tr>
      <w:tr>
        <w:tc>
          <w:tcPr/>
          <w:p>
            <w:pPr>
              <w:pStyle w:val="Compact"/>
              <w:jc w:val="left"/>
            </w:pPr>
            <w:r>
              <w:t xml:space="preserve">dephasing, trained under the noise</w:t>
            </w:r>
          </w:p>
        </w:tc>
        <w:tc>
          <w:tcPr/>
          <w:p>
            <w:pPr>
              <w:pStyle w:val="Compact"/>
              <w:jc w:val="center"/>
            </w:pPr>
            <w:r>
              <w:t xml:space="preserve">0.950</w:t>
            </w:r>
          </w:p>
        </w:tc>
        <w:tc>
          <w:tcPr/>
          <w:p>
            <w:pPr>
              <w:pStyle w:val="Compact"/>
            </w:pPr>
          </w:p>
        </w:tc>
        <w:tc>
          <w:tcPr/>
          <w:p>
            <w:pPr>
              <w:pStyle w:val="Compact"/>
              <w:jc w:val="center"/>
            </w:pPr>
            <w:r>
              <w:t xml:space="preserve">0.926</w:t>
            </w:r>
          </w:p>
        </w:tc>
        <w:tc>
          <w:tcPr/>
          <w:p>
            <w:pPr>
              <w:pStyle w:val="Compact"/>
            </w:pPr>
          </w:p>
        </w:tc>
      </w:tr>
    </w:tbl>
    <w:bookmarkEnd w:id="30"/>
    <w:p>
      <w:pPr>
        <w:pStyle w:val="CaptionedFigure"/>
      </w:pPr>
      <w:r>
        <w:rPr>
          <w:rFonts w:ascii="Times New Roman" w:hAnsi="Times New Roman"/>
          <w:sz w:val="18"/>
        </w:rPr>
        <w:drawing>
          <wp:inline>
            <wp:extent cx="4800600" cy="4073236"/>
            <wp:effectExtent b="0" l="0" r="0" t="0"/>
            <wp:docPr descr="" title="" id="32" name="Picture"/>
            <a:graphic>
              <a:graphicData uri="http://schemas.openxmlformats.org/drawingml/2006/picture">
                <pic:pic>
                  <pic:nvPicPr>
                    <pic:cNvPr descr="fig_qml.png" id="33" name="Picture"/>
                    <pic:cNvPicPr>
                      <a:picLocks noChangeArrowheads="1" noChangeAspect="1"/>
                    </pic:cNvPicPr>
                  </pic:nvPicPr>
                  <pic:blipFill>
                    <a:blip r:embed="rId31"/>
                    <a:stretch>
                      <a:fillRect/>
                    </a:stretch>
                  </pic:blipFill>
                  <pic:spPr bwMode="auto">
                    <a:xfrm>
                      <a:off x="0" y="0"/>
                      <a:ext cx="4800600" cy="4073236"/>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Accuracy of networks trained without noise and run under the noise, without (open) and with</w:t>
      </w:r>
      <w:r>
        <w:rPr>
          <w:rFonts w:ascii="Times New Roman" w:hAnsi="Times New Roman"/>
          <w:sz w:val="18"/>
        </w:rPr>
        <w:t xml:space="preserve"> </w:t>
      </w:r>
      <w:r>
        <w:rPr>
          <w:rFonts w:ascii="Times New Roman" w:hAnsi="Times New Roman"/>
          <w:sz w:val="18"/>
        </w:rPr>
        <w:t xml:space="preserve">(filled) the filter; triangles mark the noiseless accuracy. (b) Paired differences, mean and 95% CI across</w:t>
      </w:r>
      <w:r>
        <w:rPr>
          <w:rFonts w:ascii="Times New Roman" w:hAnsi="Times New Roman"/>
          <w:sz w:val="18"/>
        </w:rPr>
        <w:t xml:space="preserve"> </w:t>
      </w:r>
      <w:r>
        <w:rPr>
          <w:rFonts w:ascii="Times New Roman" w:hAnsi="Times New Roman"/>
          <w:sz w:val="18"/>
        </w:rPr>
        <w:t xml:space="preserve">5 seeds.</w:t>
      </w:r>
    </w:p>
    <w:p>
      <w:pPr>
        <w:pStyle w:val="BodyText"/>
      </w:pPr>
      <w:r>
        <w:rPr>
          <w:rFonts w:ascii="Times New Roman" w:hAnsi="Times New Roman"/>
        </w:rPr>
        <w:t xml:space="preserve">The paired differences (mean, 95% CI across seeds) were as follows.</w:t>
      </w:r>
    </w:p>
    <w:p>
      <w:pPr>
        <w:numPr>
          <w:ilvl w:val="0"/>
          <w:numId w:val="1002"/>
        </w:numPr>
      </w:pPr>
      <w:r>
        <w:rPr>
          <w:iCs/>
          <w:rFonts w:ascii="Times New Roman" w:hAnsi="Times New Roman"/>
          <w:i/>
        </w:rPr>
        <w:t xml:space="preserve">Gain from the filter, trained without noise, under T1:</w:t>
      </w:r>
      <w:r>
        <w:rPr>
          <w:rFonts w:ascii="Times New Roman" w:hAnsi="Times New Roman"/>
        </w:rPr>
        <w:t xml:space="preserve"> </w:t>
      </w:r>
      <m:oMath>
        <m:r>
          <m:rPr>
            <m:sty m:val="p"/>
          </m:rPr>
          <m:t>+</m:t>
        </m:r>
        <m:r>
          <m:t>2.5</m:t>
        </m:r>
      </m:oMath>
      <w:r>
        <w:rPr>
          <w:rFonts w:ascii="Times New Roman" w:hAnsi="Times New Roman"/>
        </w:rPr>
        <w:t xml:space="preserve"> </w:t>
      </w:r>
      <m:oMath>
        <m:d>
          <m:dPr>
            <m:begChr m:val="["/>
            <m:endChr m:val="]"/>
            <m:sepChr m:val=""/>
            <m:grow/>
          </m:dPr>
          <m:e>
            <m:r>
              <m:t>0.8</m:t>
            </m:r>
            <m:r>
              <m:rPr>
                <m:sty m:val="p"/>
              </m:rPr>
              <m:t>,</m:t>
            </m:r>
            <m:r>
              <m:t>4.1</m:t>
            </m:r>
          </m:e>
        </m:d>
      </m:oMath>
      <w:r>
        <w:rPr>
          <w:rFonts w:ascii="Times New Roman" w:hAnsi="Times New Roman"/>
        </w:rPr>
        <w:t xml:space="preserve"> </w:t>
      </w:r>
      <w:r>
        <w:rPr>
          <w:rFonts w:ascii="Times New Roman" w:hAnsi="Times New Roman"/>
        </w:rPr>
        <w:t xml:space="preserve">points (E) and</w:t>
      </w:r>
      <w:r>
        <w:rPr>
          <w:rFonts w:ascii="Times New Roman" w:hAnsi="Times New Roman"/>
        </w:rPr>
        <w:t xml:space="preserve"> </w:t>
      </w:r>
      <m:oMath>
        <m:r>
          <m:rPr>
            <m:sty m:val="p"/>
          </m:rPr>
          <m:t>+</m:t>
        </m:r>
        <m:r>
          <m:t>16.5</m:t>
        </m:r>
      </m:oMath>
      <w:r>
        <w:rPr>
          <w:rFonts w:ascii="Times New Roman" w:hAnsi="Times New Roman"/>
        </w:rPr>
        <w:t xml:space="preserve"> </w:t>
      </w:r>
      <m:oMath>
        <m:d>
          <m:dPr>
            <m:begChr m:val="["/>
            <m:endChr m:val="]"/>
            <m:sepChr m:val=""/>
            <m:grow/>
          </m:dPr>
          <m:e>
            <m:r>
              <m:t>11.8</m:t>
            </m:r>
            <m:r>
              <m:rPr>
                <m:sty m:val="p"/>
              </m:rPr>
              <m:t>,</m:t>
            </m:r>
            <m:r>
              <m:t>21.2</m:t>
            </m:r>
          </m:e>
        </m:d>
      </m:oMath>
      <w:r>
        <w:rPr>
          <w:rFonts w:ascii="Times New Roman" w:hAnsi="Times New Roman"/>
        </w:rPr>
        <w:t xml:space="preserve"> </w:t>
      </w:r>
      <w:r>
        <w:rPr>
          <w:rFonts w:ascii="Times New Roman" w:hAnsi="Times New Roman"/>
        </w:rPr>
        <w:t xml:space="preserve">(W). The filtered model was ahead or tied in 50/60 (E) and 56/60 (W) runs.</w:t>
      </w:r>
    </w:p>
    <w:p>
      <w:pPr>
        <w:numPr>
          <w:ilvl w:val="0"/>
          <w:numId w:val="1002"/>
        </w:numPr>
      </w:pPr>
      <w:r>
        <w:rPr>
          <w:iCs/>
          <w:rFonts w:ascii="Times New Roman" w:hAnsi="Times New Roman"/>
          <w:i/>
        </w:rPr>
        <w:t xml:space="preserve">With noise-aware training:</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0.6</m:t>
            </m:r>
            <m:r>
              <m:rPr>
                <m:sty m:val="p"/>
              </m:rPr>
              <m:t>,</m:t>
            </m:r>
            <m:r>
              <m:t>0.9</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0.1</m:t>
        </m:r>
      </m:oMath>
      <w:r>
        <w:rPr>
          <w:rFonts w:ascii="Times New Roman" w:hAnsi="Times New Roman"/>
        </w:rPr>
        <w:t xml:space="preserve"> </w:t>
      </w:r>
      <m:oMath>
        <m:d>
          <m:dPr>
            <m:begChr m:val="["/>
            <m:endChr m:val="]"/>
            <m:sepChr m:val=""/>
            <m:grow/>
          </m:dPr>
          <m:e>
            <m:r>
              <m:rPr>
                <m:sty m:val="p"/>
              </m:rPr>
              <m:t>−</m:t>
            </m:r>
            <m:r>
              <m:t>0.8</m:t>
            </m:r>
            <m:r>
              <m:rPr>
                <m:sty m:val="p"/>
              </m:rPr>
              <m:t>,</m:t>
            </m:r>
            <m:r>
              <m:t>0.5</m:t>
            </m:r>
          </m:e>
        </m:d>
      </m:oMath>
      <w:r>
        <w:rPr>
          <w:rFonts w:ascii="Times New Roman" w:hAnsi="Times New Roman"/>
        </w:rPr>
        <w:t xml:space="preserve"> </w:t>
      </w:r>
      <w:r>
        <w:rPr>
          <w:rFonts w:ascii="Times New Roman" w:hAnsi="Times New Roman"/>
        </w:rPr>
        <w:t xml:space="preserve">(W).</w:t>
      </w:r>
    </w:p>
    <w:p>
      <w:pPr>
        <w:numPr>
          <w:ilvl w:val="0"/>
          <w:numId w:val="1002"/>
        </w:numPr>
      </w:pPr>
      <w:r>
        <w:rPr>
          <w:iCs/>
          <w:rFonts w:ascii="Times New Roman" w:hAnsi="Times New Roman"/>
          <w:i/>
        </w:rPr>
        <w:t xml:space="preserve">Loss from unequal T1:</w:t>
      </w:r>
      <w:r>
        <w:rPr>
          <w:rFonts w:ascii="Times New Roman" w:hAnsi="Times New Roman"/>
        </w:rPr>
        <w:t xml:space="preserve"> </w:t>
      </w:r>
      <m:oMath>
        <m:r>
          <m:t>0.5</m:t>
        </m:r>
      </m:oMath>
      <w:r>
        <w:rPr>
          <w:rFonts w:ascii="Times New Roman" w:hAnsi="Times New Roman"/>
        </w:rPr>
        <w:t xml:space="preserve"> </w:t>
      </w:r>
      <m:oMath>
        <m:d>
          <m:dPr>
            <m:begChr m:val="["/>
            <m:endChr m:val="]"/>
            <m:sepChr m:val=""/>
            <m:grow/>
          </m:dPr>
          <m:e>
            <m:r>
              <m:rPr>
                <m:sty m:val="p"/>
              </m:rPr>
              <m:t>−</m:t>
            </m:r>
            <m:r>
              <m:t>0.2</m:t>
            </m:r>
            <m:r>
              <m:rPr>
                <m:sty m:val="p"/>
              </m:rPr>
              <m:t>,</m:t>
            </m:r>
            <m:r>
              <m:t>1.2</m:t>
            </m:r>
          </m:e>
        </m:d>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t>0.7</m:t>
        </m:r>
      </m:oMath>
      <w:r>
        <w:rPr>
          <w:rFonts w:ascii="Times New Roman" w:hAnsi="Times New Roman"/>
        </w:rPr>
        <w:t xml:space="preserve"> </w:t>
      </w:r>
      <m:oMath>
        <m:d>
          <m:dPr>
            <m:begChr m:val="["/>
            <m:endChr m:val="]"/>
            <m:sepChr m:val=""/>
            <m:grow/>
          </m:dPr>
          <m:e>
            <m:r>
              <m:t>0.0</m:t>
            </m:r>
            <m:r>
              <m:rPr>
                <m:sty m:val="p"/>
              </m:rPr>
              <m:t>,</m:t>
            </m:r>
            <m:r>
              <m:t>1.3</m:t>
            </m:r>
          </m:e>
        </m:d>
      </m:oMath>
      <w:r>
        <w:rPr>
          <w:rFonts w:ascii="Times New Roman" w:hAnsi="Times New Roman"/>
        </w:rPr>
        <w:t xml:space="preserve"> </w:t>
      </w:r>
      <w:r>
        <w:rPr>
          <w:rFonts w:ascii="Times New Roman" w:hAnsi="Times New Roman"/>
        </w:rPr>
        <w:t xml:space="preserve">(W). The 1.5 points of the</w:t>
      </w:r>
      <w:r>
        <w:rPr>
          <w:rFonts w:ascii="Times New Roman" w:hAnsi="Times New Roman"/>
        </w:rPr>
        <w:t xml:space="preserve"> </w:t>
      </w:r>
      <w:r>
        <w:rPr>
          <w:rFonts w:ascii="Times New Roman" w:hAnsi="Times New Roman"/>
        </w:rPr>
        <w:t xml:space="preserve">earlier run were at the top of the spread.</w:t>
      </w:r>
    </w:p>
    <w:p>
      <w:pPr>
        <w:numPr>
          <w:ilvl w:val="0"/>
          <w:numId w:val="1002"/>
        </w:numPr>
      </w:pPr>
      <w:r>
        <w:rPr>
          <w:iCs/>
          <w:rFonts w:ascii="Times New Roman" w:hAnsi="Times New Roman"/>
          <w:i/>
        </w:rPr>
        <w:t xml:space="preserve">Dephasing, noise-aware minus clean training with the filter:</w:t>
      </w:r>
      <w:r>
        <w:rPr>
          <w:rFonts w:ascii="Times New Roman" w:hAnsi="Times New Roman"/>
        </w:rPr>
        <w:t xml:space="preserve"> </w:t>
      </w:r>
      <m:oMath>
        <m:r>
          <m:rPr>
            <m:sty m:val="p"/>
          </m:rPr>
          <m:t>+</m:t>
        </m:r>
        <m:r>
          <m:t>3.2</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4.5</m:t>
        </m:r>
      </m:oMath>
      <w:r>
        <w:rPr>
          <w:rFonts w:ascii="Times New Roman" w:hAnsi="Times New Roman"/>
        </w:rPr>
        <w:t xml:space="preserve"> </w:t>
      </w:r>
      <w:r>
        <w:rPr>
          <w:rFonts w:ascii="Times New Roman" w:hAnsi="Times New Roman"/>
        </w:rPr>
        <w:t xml:space="preserve">(W),</w:t>
      </w:r>
      <w:r>
        <w:rPr>
          <w:rFonts w:ascii="Times New Roman" w:hAnsi="Times New Roman"/>
        </w:rPr>
        <w:t xml:space="preserve"> </w:t>
      </w:r>
      <w:r>
        <w:rPr>
          <w:rFonts w:ascii="Times New Roman" w:hAnsi="Times New Roman"/>
        </w:rPr>
        <w:t xml:space="preserve">both CIs above 0.</w:t>
      </w:r>
    </w:p>
    <w:p>
      <w:pPr>
        <w:numPr>
          <w:ilvl w:val="0"/>
          <w:numId w:val="1002"/>
        </w:numPr>
      </w:pPr>
      <w:r>
        <w:rPr>
          <w:iCs/>
          <w:rFonts w:ascii="Times New Roman" w:hAnsi="Times New Roman"/>
          <w:i/>
        </w:rPr>
        <w:t xml:space="preserve">Under dephasing, a model trained without noise still gains</w:t>
      </w:r>
      <w:r>
        <w:rPr>
          <w:rFonts w:ascii="Times New Roman" w:hAnsi="Times New Roman"/>
        </w:rPr>
        <w:t xml:space="preserve"> </w:t>
      </w:r>
      <m:oMath>
        <m:r>
          <m:rPr>
            <m:sty m:val="p"/>
          </m:rPr>
          <m:t>+</m:t>
        </m:r>
        <m:r>
          <m:t>12.6</m:t>
        </m:r>
      </m:oMath>
      <w:r>
        <w:rPr>
          <w:rFonts w:ascii="Times New Roman" w:hAnsi="Times New Roman"/>
        </w:rPr>
        <w:t xml:space="preserve"> </w:t>
      </w:r>
      <w:r>
        <w:rPr>
          <w:rFonts w:ascii="Times New Roman" w:hAnsi="Times New Roman"/>
        </w:rPr>
        <w:t xml:space="preserve">(E) and</w:t>
      </w:r>
      <w:r>
        <w:rPr>
          <w:rFonts w:ascii="Times New Roman" w:hAnsi="Times New Roman"/>
        </w:rPr>
        <w:t xml:space="preserve"> </w:t>
      </w:r>
      <m:oMath>
        <m:r>
          <m:rPr>
            <m:sty m:val="p"/>
          </m:rPr>
          <m:t>+</m:t>
        </m:r>
        <m:r>
          <m:t>22.6</m:t>
        </m:r>
      </m:oMath>
      <w:r>
        <w:rPr>
          <w:rFonts w:ascii="Times New Roman" w:hAnsi="Times New Roman"/>
        </w:rPr>
        <w:t xml:space="preserve"> </w:t>
      </w:r>
      <w:r>
        <w:rPr>
          <w:rFonts w:ascii="Times New Roman" w:hAnsi="Times New Roman"/>
        </w:rPr>
        <w:t xml:space="preserve">(W) points</w:t>
      </w:r>
      <w:r>
        <w:rPr>
          <w:rFonts w:ascii="Times New Roman" w:hAnsi="Times New Roman"/>
        </w:rPr>
        <w:t xml:space="preserve"> </w:t>
      </w:r>
      <w:r>
        <w:rPr>
          <w:rFonts w:ascii="Times New Roman" w:hAnsi="Times New Roman"/>
        </w:rPr>
        <w:t xml:space="preserve">from the filter, which removes the T1 part of the combined noise.</w:t>
      </w:r>
    </w:p>
    <w:p>
      <w:pPr>
        <w:numPr>
          <w:ilvl w:val="0"/>
          <w:numId w:val="1002"/>
        </w:numPr>
      </w:pPr>
      <w:r>
        <w:rPr>
          <w:iCs/>
          <w:rFonts w:ascii="Times New Roman" w:hAnsi="Times New Roman"/>
          <w:i/>
        </w:rPr>
        <w:t xml:space="preserve">Weight 2 against weight 1:</w:t>
      </w:r>
      <w:r>
        <w:rPr>
          <w:rFonts w:ascii="Times New Roman" w:hAnsi="Times New Roman"/>
        </w:rPr>
        <w:t xml:space="preserve"> </w:t>
      </w:r>
      <m:oMath>
        <m:r>
          <m:rPr>
            <m:sty m:val="p"/>
          </m:rPr>
          <m:t>−</m:t>
        </m:r>
        <m:r>
          <m:t>3.0</m:t>
        </m:r>
      </m:oMath>
      <w:r>
        <w:rPr>
          <w:rFonts w:ascii="Times New Roman" w:hAnsi="Times New Roman"/>
        </w:rPr>
        <w:t xml:space="preserve"> </w:t>
      </w:r>
      <m:oMath>
        <m:d>
          <m:dPr>
            <m:begChr m:val="["/>
            <m:endChr m:val="]"/>
            <m:sepChr m:val=""/>
            <m:grow/>
          </m:dPr>
          <m:e>
            <m:r>
              <m:rPr>
                <m:sty m:val="p"/>
              </m:rPr>
              <m:t>−</m:t>
            </m:r>
            <m:r>
              <m:t>4.0</m:t>
            </m:r>
            <m:r>
              <m:rPr>
                <m:sty m:val="p"/>
              </m:rPr>
              <m:t>,</m:t>
            </m:r>
            <m:r>
              <m:rPr>
                <m:sty m:val="p"/>
              </m:rPr>
              <m:t>−</m:t>
            </m:r>
            <m:r>
              <m:t>2.0</m:t>
            </m:r>
          </m:e>
        </m:d>
      </m:oMath>
      <w:r>
        <w:rPr>
          <w:rFonts w:ascii="Times New Roman" w:hAnsi="Times New Roman"/>
        </w:rPr>
        <w:t xml:space="preserve"> </w:t>
      </w:r>
      <w:r>
        <w:rPr>
          <w:rFonts w:ascii="Times New Roman" w:hAnsi="Times New Roman"/>
        </w:rPr>
        <w:t xml:space="preserve">points.</w:t>
      </w:r>
    </w:p>
    <w:bookmarkEnd w:id="34"/>
    <w:bookmarkStart w:id="35" w:name="sec:more"/>
    <w:p>
      <w:pPr>
        <w:pStyle w:val="Heading4"/>
      </w:pPr>
      <w:r>
        <w:rPr>
          <w:rFonts w:ascii="Times New Roman" w:hAnsi="Times New Roman"/>
        </w:rPr>
        <w:t xml:space="preserve">Readout, encoding and T1 spread (60 runs each).</w:t>
      </w:r>
    </w:p>
    <w:p>
      <w:pPr>
        <w:numPr>
          <w:ilvl w:val="0"/>
          <w:numId w:val="1003"/>
        </w:numPr>
      </w:pPr>
      <w:r>
        <w:rPr>
          <w:iCs/>
          <w:rFonts w:ascii="Times New Roman" w:hAnsi="Times New Roman"/>
          <w:i/>
        </w:rPr>
        <w:t xml:space="preserve">Correlation readout.</w:t>
      </w:r>
      <w:r>
        <w:rPr>
          <w:rFonts w:ascii="Times New Roman" w:hAnsi="Times New Roman"/>
        </w:rPr>
        <w:t xml:space="preserve"> </w:t>
      </w:r>
      <w:r>
        <w:rPr>
          <w:rFonts w:ascii="Times New Roman" w:hAnsi="Times New Roman"/>
        </w:rPr>
        <w:t xml:space="preserve">Adding the</w:t>
      </w:r>
      <w:r>
        <w:rPr>
          <w:rFonts w:ascii="Times New Roman" w:hAnsi="Times New Roman"/>
        </w:rPr>
        <w:t xml:space="preserve"> </w:t>
      </w:r>
      <m:oMath>
        <m:d>
          <m:dPr>
            <m:begChr m:val="("/>
            <m:endChr m:val=")"/>
            <m:sepChr m:val=""/>
            <m:grow/>
          </m:dPr>
          <m:e>
            <m:f>
              <m:fPr>
                <m:type m:val="noBar"/>
              </m:fPr>
              <m:num>
                <m:r>
                  <m:t>5</m:t>
                </m:r>
              </m:num>
              <m:den>
                <m:r>
                  <m:t>2</m:t>
                </m:r>
              </m:den>
            </m:f>
          </m:e>
        </m:d>
        <m:r>
          <m:rPr>
            <m:sty m:val="p"/>
          </m:rPr>
          <m:t>=</m:t>
        </m:r>
        <m:r>
          <m:t>10</m:t>
        </m:r>
      </m:oMath>
      <w:r>
        <w:rPr>
          <w:rFonts w:ascii="Times New Roman" w:hAnsi="Times New Roman"/>
        </w:rPr>
        <w:t xml:space="preserve"> </w:t>
      </w:r>
      <w:r>
        <w:rPr>
          <w:rFonts w:ascii="Times New Roman" w:hAnsi="Times New Roman"/>
        </w:rPr>
        <w:t xml:space="preserve">correlations</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makes the</w:t>
      </w:r>
      <w:r>
        <w:rPr>
          <w:rFonts w:ascii="Times New Roman" w:hAnsi="Times New Roman"/>
        </w:rPr>
        <w:t xml:space="preserve"> </w:t>
      </w:r>
      <w:r>
        <w:rPr>
          <w:rFonts w:ascii="Times New Roman" w:hAnsi="Times New Roman"/>
        </w:rPr>
        <w:t xml:space="preserve">weight-2 readout a linear function of the whole sector distribution (rank 10 instead of 5). It did not</w:t>
      </w:r>
      <w:r>
        <w:rPr>
          <w:rFonts w:ascii="Times New Roman" w:hAnsi="Times New Roman"/>
        </w:rPr>
        <w:t xml:space="preserve"> </w:t>
      </w:r>
      <w:r>
        <w:rPr>
          <w:rFonts w:ascii="Times New Roman" w:hAnsi="Times New Roman"/>
        </w:rPr>
        <w:t xml:space="preserve">help:</w:t>
      </w:r>
      <w:r>
        <w:rPr>
          <w:rFonts w:ascii="Times New Roman" w:hAnsi="Times New Roman"/>
        </w:rPr>
        <w:t xml:space="preserve"> </w:t>
      </w:r>
      <m:oMath>
        <m:r>
          <m:rPr>
            <m:sty m:val="p"/>
          </m:rPr>
          <m:t>−</m:t>
        </m:r>
        <m:r>
          <m:t>0.6</m:t>
        </m:r>
      </m:oMath>
      <w:r>
        <w:rPr>
          <w:rFonts w:ascii="Times New Roman" w:hAnsi="Times New Roman"/>
        </w:rPr>
        <w:t xml:space="preserve"> </w:t>
      </w:r>
      <m:oMath>
        <m:d>
          <m:dPr>
            <m:begChr m:val="["/>
            <m:endChr m:val="]"/>
            <m:sepChr m:val=""/>
            <m:grow/>
          </m:dPr>
          <m:e>
            <m:r>
              <m:rPr>
                <m:sty m:val="p"/>
              </m:rPr>
              <m:t>−</m:t>
            </m:r>
            <m:r>
              <m:t>1.5</m:t>
            </m:r>
            <m:r>
              <m:rPr>
                <m:sty m:val="p"/>
              </m:rPr>
              <m:t>,</m:t>
            </m:r>
            <m:r>
              <m:t>0.4</m:t>
            </m:r>
          </m:e>
        </m:d>
      </m:oMath>
      <w:r>
        <w:rPr>
          <w:rFonts w:ascii="Times New Roman" w:hAnsi="Times New Roman"/>
        </w:rPr>
        <w:t xml:space="preserve"> </w:t>
      </w:r>
      <w:r>
        <w:rPr>
          <w:rFonts w:ascii="Times New Roman" w:hAnsi="Times New Roman"/>
        </w:rPr>
        <w:t xml:space="preserve">points. Trained under T1 with 15 readout weights, the model</w:t>
      </w:r>
      <w:r>
        <w:rPr>
          <w:rFonts w:ascii="Times New Roman" w:hAnsi="Times New Roman"/>
        </w:rPr>
        <w:t xml:space="preserve"> </w:t>
      </w:r>
      <w:r>
        <w:rPr>
          <w:iCs/>
          <w:rFonts w:ascii="Times New Roman" w:hAnsi="Times New Roman"/>
          <w:i/>
        </w:rPr>
        <w:t xml:space="preserve">without</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1.2</m:t>
        </m:r>
      </m:oMath>
      <w:r>
        <w:rPr>
          <w:rFonts w:ascii="Times New Roman" w:hAnsi="Times New Roman"/>
        </w:rPr>
        <w:t xml:space="preserve"> </w:t>
      </w:r>
      <m:oMath>
        <m:d>
          <m:dPr>
            <m:begChr m:val="["/>
            <m:endChr m:val="]"/>
            <m:sepChr m:val=""/>
            <m:grow/>
          </m:dPr>
          <m:e>
            <m:r>
              <m:t>0.4</m:t>
            </m:r>
            <m:r>
              <m:rPr>
                <m:sty m:val="p"/>
              </m:rPr>
              <m:t>,</m:t>
            </m:r>
            <m:r>
              <m:t>2.0</m:t>
            </m:r>
          </m:e>
        </m:d>
      </m:oMath>
      <w:r>
        <w:rPr>
          <w:rFonts w:ascii="Times New Roman" w:hAnsi="Times New Roman"/>
        </w:rPr>
        <w:t xml:space="preserve"> </w:t>
      </w:r>
      <w:r>
        <w:rPr>
          <w:rFonts w:ascii="Times New Roman" w:hAnsi="Times New Roman"/>
        </w:rPr>
        <w:t xml:space="preserve">points better. The decayed shots still carry information about where the</w:t>
      </w:r>
      <w:r>
        <w:rPr>
          <w:rFonts w:ascii="Times New Roman" w:hAnsi="Times New Roman"/>
        </w:rPr>
        <w:t xml:space="preserve"> </w:t>
      </w:r>
      <w:r>
        <w:rPr>
          <w:rFonts w:ascii="Times New Roman" w:hAnsi="Times New Roman"/>
        </w:rPr>
        <w:t xml:space="preserve">excitations were, and the filter discards it. The filter is still exact for this readout, and trained</w:t>
      </w:r>
      <w:r>
        <w:rPr>
          <w:rFonts w:ascii="Times New Roman" w:hAnsi="Times New Roman"/>
        </w:rPr>
        <w:t xml:space="preserve"> </w:t>
      </w:r>
      <w:r>
        <w:rPr>
          <w:rFonts w:ascii="Times New Roman" w:hAnsi="Times New Roman"/>
        </w:rPr>
        <w:t xml:space="preserve">without noise it adds</w:t>
      </w:r>
      <w:r>
        <w:rPr>
          <w:rFonts w:ascii="Times New Roman" w:hAnsi="Times New Roman"/>
        </w:rPr>
        <w:t xml:space="preserve"> </w:t>
      </w:r>
      <m:oMath>
        <m:r>
          <m:rPr>
            <m:sty m:val="p"/>
          </m:rPr>
          <m:t>+</m:t>
        </m:r>
        <m:r>
          <m:t>14.9</m:t>
        </m:r>
      </m:oMath>
      <w:r>
        <w:rPr>
          <w:rFonts w:ascii="Times New Roman" w:hAnsi="Times New Roman"/>
        </w:rPr>
        <w:t xml:space="preserve"> </w:t>
      </w:r>
      <w:r>
        <w:rPr>
          <w:rFonts w:ascii="Times New Roman" w:hAnsi="Times New Roman"/>
        </w:rPr>
        <w:t xml:space="preserve">points.</w:t>
      </w:r>
    </w:p>
    <w:p>
      <w:pPr>
        <w:numPr>
          <w:ilvl w:val="0"/>
          <w:numId w:val="1003"/>
        </w:numPr>
      </w:pPr>
      <w:r>
        <w:rPr>
          <w:iCs/>
          <w:rFonts w:ascii="Times New Roman" w:hAnsi="Times New Roman"/>
          <w:i/>
        </w:rPr>
        <w:t xml:space="preserve">Encoding.</w:t>
      </w:r>
      <w:r>
        <w:rPr>
          <w:rFonts w:ascii="Times New Roman" w:hAnsi="Times New Roman"/>
        </w:rPr>
        <w:t xml:space="preserve"> </w:t>
      </w:r>
      <w:r>
        <w:rPr>
          <w:rFonts w:ascii="Times New Roman" w:hAnsi="Times New Roman"/>
        </w:rPr>
        <w:t xml:space="preserve">The best unconstrained quadratic form in the pair-product amplitudes reaches 0.928,</w:t>
      </w:r>
      <w:r>
        <w:rPr>
          <w:rFonts w:ascii="Times New Roman" w:hAnsi="Times New Roman"/>
        </w:rPr>
        <w:t xml:space="preserve"> </w:t>
      </w:r>
      <m:oMath>
        <m:r>
          <m:t>2.4</m:t>
        </m:r>
      </m:oMath>
      <w:r>
        <w:rPr>
          <w:rFonts w:ascii="Times New Roman" w:hAnsi="Times New Roman"/>
        </w:rPr>
        <w:t xml:space="preserve"> </w:t>
      </w:r>
      <m:oMath>
        <m:d>
          <m:dPr>
            <m:begChr m:val="["/>
            <m:endChr m:val="]"/>
            <m:sepChr m:val=""/>
            <m:grow/>
          </m:dPr>
          <m:e>
            <m:r>
              <m:t>1.7</m:t>
            </m:r>
            <m:r>
              <m:rPr>
                <m:sty m:val="p"/>
              </m:rPr>
              <m:t>,</m:t>
            </m:r>
            <m:r>
              <m:t>3.0</m:t>
            </m:r>
          </m:e>
        </m:d>
      </m:oMath>
      <w:r>
        <w:rPr>
          <w:rFonts w:ascii="Times New Roman" w:hAnsi="Times New Roman"/>
        </w:rPr>
        <w:t xml:space="preserve"> </w:t>
      </w:r>
      <w:r>
        <w:rPr>
          <w:rFonts w:ascii="Times New Roman" w:hAnsi="Times New Roman"/>
        </w:rPr>
        <w:t xml:space="preserve">points below the same ceiling for the unary amplitudes (0.952). The normalization of the</w:t>
      </w:r>
      <w:r>
        <w:rPr>
          <w:rFonts w:ascii="Times New Roman" w:hAnsi="Times New Roman"/>
        </w:rPr>
        <w:t xml:space="preserve"> </w:t>
      </w:r>
      <w:r>
        <w:rPr>
          <w:rFonts w:ascii="Times New Roman" w:hAnsi="Times New Roman"/>
        </w:rPr>
        <w:t xml:space="preserve">products distorts the data. Loading the weight-1 data on five weight-2 states instead (a</w:t>
      </w:r>
      <w:r>
        <w:rPr>
          <w:rFonts w:ascii="Times New Roman" w:hAnsi="Times New Roman"/>
        </w:rPr>
        <w:t xml:space="preserve"> </w:t>
      </w:r>
      <w:r>
        <w:rPr>
          <w:rFonts w:ascii="Times New Roman" w:hAnsi="Times New Roman"/>
        </w:rPr>
        <w:t xml:space="preserve">“</w:t>
      </w:r>
      <w:r>
        <w:rPr>
          <w:rFonts w:ascii="Times New Roman" w:hAnsi="Times New Roman"/>
        </w:rPr>
        <w:t xml:space="preserve">ring</w:t>
      </w:r>
      <w:r>
        <w:rPr>
          <w:rFonts w:ascii="Times New Roman" w:hAnsi="Times New Roman"/>
        </w:rPr>
        <w:t xml:space="preserve">”</w:t>
      </w:r>
      <w:r>
        <w:rPr>
          <w:rFonts w:ascii="Times New Roman" w:hAnsi="Times New Roman"/>
        </w:rPr>
        <w:t xml:space="preserve"> </w:t>
      </w:r>
      <w:r>
        <w:rPr>
          <w:rFonts w:ascii="Times New Roman" w:hAnsi="Times New Roman"/>
        </w:rPr>
        <w:t xml:space="preserve">of</w:t>
      </w:r>
      <w:r>
        <w:rPr>
          <w:rFonts w:ascii="Times New Roman" w:hAnsi="Times New Roman"/>
        </w:rPr>
        <w:t xml:space="preserve"> </w:t>
      </w:r>
      <w:r>
        <w:rPr>
          <w:rFonts w:ascii="Times New Roman" w:hAnsi="Times New Roman"/>
        </w:rPr>
        <w:t xml:space="preserve">pairs</w:t>
      </w:r>
      <w:r>
        <w:rPr>
          <w:rFonts w:ascii="Times New Roman" w:hAnsi="Times New Roman"/>
        </w:rPr>
        <w:t xml:space="preserve"> </w:t>
      </w:r>
      <m:oMath>
        <m:d>
          <m:dPr>
            <m:begChr m:val="("/>
            <m:endChr m:val=")"/>
            <m:sepChr m:val=""/>
            <m:grow/>
          </m:dPr>
          <m:e>
            <m:r>
              <m:t>k</m:t>
            </m:r>
            <m:r>
              <m:rPr>
                <m:sty m:val="p"/>
              </m:rPr>
              <m:t>,</m:t>
            </m:r>
            <m:r>
              <m:t>k</m:t>
            </m:r>
            <m:r>
              <m:rPr>
                <m:sty m:val="p"/>
              </m:rPr>
              <m:t>+</m:t>
            </m:r>
            <m:r>
              <m:t>1</m:t>
            </m:r>
          </m:e>
        </m:d>
      </m:oMath>
      <w:r>
        <w:rPr>
          <w:rFonts w:ascii="Times New Roman" w:hAnsi="Times New Roman"/>
        </w:rPr>
        <w:t xml:space="preserve">) gives 0.943, within</w:t>
      </w:r>
      <w:r>
        <w:rPr>
          <w:rFonts w:ascii="Times New Roman" w:hAnsi="Times New Roman"/>
        </w:rPr>
        <w:t xml:space="preserve"> </w:t>
      </w:r>
      <m:oMath>
        <m:r>
          <m:t>1.0</m:t>
        </m:r>
      </m:oMath>
      <w:r>
        <w:rPr>
          <w:rFonts w:ascii="Times New Roman" w:hAnsi="Times New Roman"/>
        </w:rPr>
        <w:t xml:space="preserve"> </w:t>
      </w:r>
      <w:r>
        <w:rPr>
          <w:rFonts w:ascii="Times New Roman" w:hAnsi="Times New Roman"/>
        </w:rPr>
        <w:t xml:space="preserve">point of weight 1 and</w:t>
      </w:r>
      <w:r>
        <w:rPr>
          <w:rFonts w:ascii="Times New Roman" w:hAnsi="Times New Roman"/>
        </w:rPr>
        <w:t xml:space="preserve"> </w:t>
      </w:r>
      <m:oMath>
        <m:r>
          <m:t>2.3</m:t>
        </m:r>
      </m:oMath>
      <w:r>
        <w:rPr>
          <w:rFonts w:ascii="Times New Roman" w:hAnsi="Times New Roman"/>
        </w:rPr>
        <w:t xml:space="preserve"> </w:t>
      </w:r>
      <m:oMath>
        <m:d>
          <m:dPr>
            <m:begChr m:val="["/>
            <m:endChr m:val="]"/>
            <m:sepChr m:val=""/>
            <m:grow/>
          </m:dPr>
          <m:e>
            <m:r>
              <m:t>0.7</m:t>
            </m:r>
            <m:r>
              <m:rPr>
                <m:sty m:val="p"/>
              </m:rPr>
              <m:t>,</m:t>
            </m:r>
            <m:r>
              <m:t>3.9</m:t>
            </m:r>
          </m:e>
        </m:d>
      </m:oMath>
      <w:r>
        <w:rPr>
          <w:rFonts w:ascii="Times New Roman" w:hAnsi="Times New Roman"/>
        </w:rPr>
        <w:t xml:space="preserve"> </w:t>
      </w:r>
      <w:r>
        <w:rPr>
          <w:rFonts w:ascii="Times New Roman" w:hAnsi="Times New Roman"/>
        </w:rPr>
        <w:t xml:space="preserve">points above the pairs.</w:t>
      </w:r>
      <w:r>
        <w:rPr>
          <w:rFonts w:ascii="Times New Roman" w:hAnsi="Times New Roman"/>
        </w:rPr>
        <w:t xml:space="preserve"> </w:t>
      </w:r>
      <w:r>
        <w:rPr>
          <w:rFonts w:ascii="Times New Roman" w:hAnsi="Times New Roman"/>
        </w:rPr>
        <w:t xml:space="preserve">With this encoding the gain of the filter under T1 is the largest seen,</w:t>
      </w:r>
      <w:r>
        <w:rPr>
          <w:rFonts w:ascii="Times New Roman" w:hAnsi="Times New Roman"/>
        </w:rPr>
        <w:t xml:space="preserve"> </w:t>
      </w:r>
      <m:oMath>
        <m:r>
          <m:rPr>
            <m:sty m:val="p"/>
          </m:rPr>
          <m:t>+</m:t>
        </m:r>
        <m:r>
          <m:t>23.9</m:t>
        </m:r>
      </m:oMath>
      <w:r>
        <w:rPr>
          <w:rFonts w:ascii="Times New Roman" w:hAnsi="Times New Roman"/>
        </w:rPr>
        <w:t xml:space="preserve"> </w:t>
      </w:r>
      <w:r>
        <w:rPr>
          <w:rFonts w:ascii="Times New Roman" w:hAnsi="Times New Roman"/>
        </w:rPr>
        <w:t xml:space="preserve">points. A</w:t>
      </w:r>
      <w:r>
        <w:rPr>
          <w:rFonts w:ascii="Times New Roman" w:hAnsi="Times New Roman"/>
        </w:rPr>
        <w:t xml:space="preserve"> </w:t>
      </w:r>
      <w:r>
        <w:rPr>
          <w:rFonts w:ascii="Times New Roman" w:hAnsi="Times New Roman"/>
        </w:rPr>
        <w:t xml:space="preserve">“</w:t>
      </w:r>
      <w:r>
        <w:rPr>
          <w:rFonts w:ascii="Times New Roman" w:hAnsi="Times New Roman"/>
        </w:rPr>
        <w:t xml:space="preserve">dual</w:t>
      </w:r>
      <w:r>
        <w:rPr>
          <w:rFonts w:ascii="Times New Roman" w:hAnsi="Times New Roman"/>
        </w:rPr>
        <w:t xml:space="preserve">”</w:t>
      </w:r>
      <w:r>
        <w:rPr>
          <w:rFonts w:ascii="Times New Roman" w:hAnsi="Times New Roman"/>
        </w:rPr>
        <w:t xml:space="preserve"> </w:t>
      </w:r>
      <w:r>
        <w:rPr>
          <w:rFonts w:ascii="Times New Roman" w:hAnsi="Times New Roman"/>
        </w:rPr>
        <w:t xml:space="preserve">encoding fills all ten weight-2 states without distortion (</w:t>
      </w:r>
      <m:oMath>
        <m:r>
          <m:t>v</m:t>
        </m:r>
      </m:oMath>
      <w:r>
        <w:rPr>
          <w:rFonts w:ascii="Times New Roman" w:hAnsi="Times New Roman"/>
        </w:rPr>
        <w:t xml:space="preserve"> </w:t>
      </w:r>
      <w:r>
        <w:rPr>
          <w:rFonts w:ascii="Times New Roman" w:hAnsi="Times New Roman"/>
        </w:rPr>
        <w:t xml:space="preserve">on the ring,</w:t>
      </w:r>
      <w:r>
        <w:rPr>
          <w:rFonts w:ascii="Times New Roman" w:hAnsi="Times New Roman"/>
        </w:rPr>
        <w:t xml:space="preserve"> </w:t>
      </w:r>
      <m:oMath>
        <m:d>
          <m:dPr>
            <m:begChr m:val="("/>
            <m:endChr m:val=")"/>
            <m:sepChr m:val=""/>
            <m:grow/>
          </m:dPr>
          <m:e>
            <m:sSup>
              <m:e>
                <m:r>
                  <m:t>x</m:t>
                </m:r>
              </m:e>
              <m:sup>
                <m:r>
                  <m:t>2</m:t>
                </m:r>
              </m:sup>
            </m:sSup>
            <m:r>
              <m:rPr>
                <m:sty m:val="p"/>
              </m:rPr>
              <m:t>,</m:t>
            </m:r>
            <m:r>
              <m:t>1</m:t>
            </m:r>
          </m:e>
        </m:d>
        <m:r>
          <m:rPr>
            <m:sty m:val="p"/>
          </m:rPr>
          <m:t>/</m:t>
        </m:r>
        <m:r>
          <m:rPr>
            <m:sty m:val="p"/>
          </m:rPr>
          <m:t>∥</m:t>
        </m:r>
        <m:d>
          <m:dPr>
            <m:begChr m:val="("/>
            <m:endChr m:val=")"/>
            <m:sepChr m:val=""/>
            <m:grow/>
          </m:dPr>
          <m:e>
            <m:sSup>
              <m:e>
                <m:r>
                  <m:t>x</m:t>
                </m:r>
              </m:e>
              <m:sup>
                <m:r>
                  <m:t>2</m:t>
                </m:r>
              </m:sup>
            </m:sSup>
            <m:r>
              <m:rPr>
                <m:sty m:val="p"/>
              </m:rPr>
              <m:t>,</m:t>
            </m:r>
            <m:r>
              <m:t>1</m:t>
            </m:r>
          </m:e>
        </m:d>
        <m:r>
          <m:rPr>
            <m:sty m:val="p"/>
          </m:rPr>
          <m:t>∥</m:t>
        </m:r>
      </m:oMath>
      <w:r>
        <w:rPr>
          <w:rFonts w:ascii="Times New Roman" w:hAnsi="Times New Roman"/>
        </w:rPr>
        <w:t xml:space="preserve"> </w:t>
      </w:r>
      <w:r>
        <w:rPr>
          <w:rFonts w:ascii="Times New Roman" w:hAnsi="Times New Roman"/>
        </w:rPr>
        <w:t xml:space="preserve">on the</w:t>
      </w:r>
      <w:r>
        <w:rPr>
          <w:rFonts w:ascii="Times New Roman" w:hAnsi="Times New Roman"/>
        </w:rPr>
        <w:t xml:space="preserve"> </w:t>
      </w:r>
      <w:r>
        <w:rPr>
          <w:rFonts w:ascii="Times New Roman" w:hAnsi="Times New Roman"/>
        </w:rPr>
        <w:t xml:space="preserve">chords</w:t>
      </w:r>
      <w:r>
        <w:rPr>
          <w:rFonts w:ascii="Times New Roman" w:hAnsi="Times New Roman"/>
        </w:rPr>
        <w:t xml:space="preserve"> </w:t>
      </w:r>
      <m:oMath>
        <m:d>
          <m:dPr>
            <m:begChr m:val="("/>
            <m:endChr m:val=")"/>
            <m:sepChr m:val=""/>
            <m:grow/>
          </m:dPr>
          <m:e>
            <m:r>
              <m:t>k</m:t>
            </m:r>
            <m:r>
              <m:rPr>
                <m:sty m:val="p"/>
              </m:rPr>
              <m:t>,</m:t>
            </m:r>
            <m:r>
              <m:t>k</m:t>
            </m:r>
            <m:r>
              <m:rPr>
                <m:sty m:val="p"/>
              </m:rPr>
              <m:t>+</m:t>
            </m:r>
            <m:r>
              <m:t>2</m:t>
            </m:r>
          </m:e>
        </m:d>
      </m:oMath>
      <w:r>
        <w:rPr>
          <w:rFonts w:ascii="Times New Roman" w:hAnsi="Times New Roman"/>
        </w:rPr>
        <w:t xml:space="preserve">). With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it does not help (</w:t>
      </w:r>
      <m:oMath>
        <m:r>
          <m:rPr>
            <m:sty m:val="p"/>
          </m:rPr>
          <m:t>−</m:t>
        </m:r>
        <m:r>
          <m:t>0.2</m:t>
        </m:r>
      </m:oMath>
      <w:r>
        <w:rPr>
          <w:rFonts w:ascii="Times New Roman" w:hAnsi="Times New Roman"/>
        </w:rPr>
        <w:t xml:space="preserve"> </w:t>
      </w:r>
      <w:r>
        <w:rPr>
          <w:rFonts w:ascii="Times New Roman" w:hAnsi="Times New Roman"/>
        </w:rPr>
        <w:t xml:space="preserve">points against the ring), but with the</w:t>
      </w:r>
      <w:r>
        <w:rPr>
          <w:rFonts w:ascii="Times New Roman" w:hAnsi="Times New Roman"/>
        </w:rPr>
        <w:t xml:space="preserve"> </w:t>
      </w:r>
      <w:r>
        <w:rPr>
          <w:rFonts w:ascii="Times New Roman" w:hAnsi="Times New Roman"/>
        </w:rPr>
        <w:t xml:space="preserve">full-rank</w:t>
      </w:r>
      <w:r>
        <w:rPr>
          <w:rFonts w:ascii="Times New Roman" w:hAnsi="Times New Roman"/>
        </w:rPr>
        <w:t xml:space="preserve"> </w:t>
      </w:r>
      <m:oMath>
        <m:r>
          <m:rPr>
            <m:sty m:val="p"/>
          </m:rPr>
          <m:t>⟨</m:t>
        </m:r>
        <m:sSub>
          <m:e>
            <m:r>
              <m:t>Z</m:t>
            </m:r>
          </m:e>
          <m:sub>
            <m:r>
              <m:t>i</m:t>
            </m:r>
          </m:sub>
        </m:sSub>
        <m:sSub>
          <m:e>
            <m:r>
              <m:t>Z</m:t>
            </m:r>
          </m:e>
          <m:sub>
            <m:r>
              <m:t>j</m:t>
            </m:r>
          </m:sub>
        </m:sSub>
        <m:r>
          <m:rPr>
            <m:sty m:val="p"/>
          </m:rPr>
          <m:t>⟩</m:t>
        </m:r>
      </m:oMath>
      <w:r>
        <w:rPr>
          <w:rFonts w:ascii="Times New Roman" w:hAnsi="Times New Roman"/>
        </w:rPr>
        <w:t xml:space="preserve"> </w:t>
      </w:r>
      <w:r>
        <w:rPr>
          <w:rFonts w:ascii="Times New Roman" w:hAnsi="Times New Roman"/>
        </w:rPr>
        <w:t xml:space="preserve">readout the weight-2 model reaches the weight-1 accuracy (0.947 against</w:t>
      </w:r>
      <w:r>
        <w:rPr>
          <w:rFonts w:ascii="Times New Roman" w:hAnsi="Times New Roman"/>
        </w:rPr>
        <w:t xml:space="preserve"> </w:t>
      </w:r>
      <w:r>
        <w:rPr>
          <w:rFonts w:ascii="Times New Roman" w:hAnsi="Times New Roman"/>
        </w:rPr>
        <w:t xml:space="preserve">0.947 over 60 runs). Weight 2 needed both a faithful encoding and a readout that sees the whole sector.</w:t>
      </w:r>
    </w:p>
    <w:p>
      <w:pPr>
        <w:numPr>
          <w:ilvl w:val="0"/>
          <w:numId w:val="1003"/>
        </w:numPr>
      </w:pPr>
      <w:r>
        <w:rPr>
          <w:iCs/>
          <w:rFonts w:ascii="Times New Roman" w:hAnsi="Times New Roman"/>
          <w:i/>
        </w:rPr>
        <w:t xml:space="preserve">T1 spread.</w:t>
      </w:r>
      <w:r>
        <w:rPr>
          <w:rFonts w:ascii="Times New Roman" w:hAnsi="Times New Roman"/>
        </w:rPr>
        <w:t xml:space="preserve"> </w:t>
      </w:r>
      <w:r>
        <w:rPr>
          <w:rFonts w:ascii="Times New Roman" w:hAnsi="Times New Roman"/>
        </w:rPr>
        <w:t xml:space="preserve">With</w:t>
      </w:r>
      <w:r>
        <w:rPr>
          <w:rFonts w:ascii="Times New Roman" w:hAnsi="Times New Roman"/>
        </w:rPr>
        <w:t xml:space="preserve"> </w:t>
      </w:r>
      <m:oMath>
        <m:sSub>
          <m:e>
            <m:r>
              <m:t>γ</m:t>
            </m:r>
          </m:e>
          <m:sub>
            <m:r>
              <m:t>q</m:t>
            </m:r>
          </m:sub>
        </m:sSub>
        <m:r>
          <m:rPr>
            <m:sty m:val="p"/>
          </m:rPr>
          <m:t>=</m:t>
        </m:r>
        <m:r>
          <m:t>0.08</m:t>
        </m:r>
        <m:d>
          <m:dPr>
            <m:begChr m:val="("/>
            <m:endChr m:val=")"/>
            <m:sepChr m:val=""/>
            <m:grow/>
          </m:dPr>
          <m:e>
            <m:r>
              <m:t>1</m:t>
            </m:r>
            <m:r>
              <m:rPr>
                <m:sty m:val="p"/>
              </m:rPr>
              <m:t>+</m:t>
            </m:r>
            <m:r>
              <m:t>s</m:t>
            </m:r>
            <m:r>
              <m:t> </m:t>
            </m:r>
            <m:sSub>
              <m:e>
                <m:r>
                  <m:t>u</m:t>
                </m:r>
              </m:e>
              <m:sub>
                <m:r>
                  <m:t>q</m:t>
                </m:r>
              </m:sub>
            </m:sSub>
          </m:e>
        </m:d>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sSub>
          <m:e>
            <m:r>
              <m:t>u</m:t>
            </m:r>
          </m:e>
          <m:sub>
            <m:r>
              <m:t>q</m:t>
            </m:r>
          </m:sub>
        </m:sSub>
      </m:oMath>
      <w:r>
        <w:rPr>
          <w:rFonts w:ascii="Times New Roman" w:hAnsi="Times New Roman"/>
        </w:rPr>
        <w:t xml:space="preserve"> </w:t>
      </w:r>
      <w:r>
        <w:rPr>
          <w:rFonts w:ascii="Times New Roman" w:hAnsi="Times New Roman"/>
        </w:rPr>
        <w:t xml:space="preserve">spread over</w:t>
      </w:r>
      <w:r>
        <w:rPr>
          <w:rFonts w:ascii="Times New Roman" w:hAnsi="Times New Roman"/>
        </w:rPr>
        <w:t xml:space="preserve"> </w:t>
      </w:r>
      <m:oMath>
        <m:d>
          <m:dPr>
            <m:begChr m:val="["/>
            <m:endChr m:val="]"/>
            <m:sepChr m:val=""/>
            <m:grow/>
          </m:dPr>
          <m:e>
            <m:r>
              <m:rPr>
                <m:sty m:val="p"/>
              </m:rPr>
              <m:t>−</m:t>
            </m:r>
            <m:r>
              <m:t>1</m:t>
            </m:r>
            <m:r>
              <m:rPr>
                <m:sty m:val="p"/>
              </m:rPr>
              <m:t>,</m:t>
            </m:r>
            <m:r>
              <m:t>1</m:t>
            </m:r>
          </m:e>
        </m:d>
      </m:oMath>
      <w:r>
        <w:rPr>
          <w:rFonts w:ascii="Times New Roman" w:hAnsi="Times New Roman"/>
        </w:rPr>
        <w:t xml:space="preserve">, the loss of the</w:t>
      </w:r>
      <w:r>
        <w:rPr>
          <w:rFonts w:ascii="Times New Roman" w:hAnsi="Times New Roman"/>
        </w:rPr>
        <w:t xml:space="preserve"> </w:t>
      </w:r>
      <w:r>
        <w:rPr>
          <w:rFonts w:ascii="Times New Roman" w:hAnsi="Times New Roman"/>
        </w:rPr>
        <w:t xml:space="preserve">filter was</w:t>
      </w:r>
      <w:r>
        <w:rPr>
          <w:rFonts w:ascii="Times New Roman" w:hAnsi="Times New Roman"/>
        </w:rPr>
        <w:t xml:space="preserve"> </w:t>
      </w:r>
      <m:oMath>
        <m:r>
          <m:t>0.3</m:t>
        </m:r>
      </m:oMath>
      <w:r>
        <w:rPr>
          <w:rFonts w:ascii="Times New Roman" w:hAnsi="Times New Roman"/>
        </w:rPr>
        <w:t xml:space="preserve">/</w:t>
      </w:r>
      <m:oMath>
        <m:r>
          <m:t>0.2</m:t>
        </m:r>
      </m:oMath>
      <w:r>
        <w:rPr>
          <w:rFonts w:ascii="Times New Roman" w:hAnsi="Times New Roman"/>
        </w:rPr>
        <w:t xml:space="preserve"> </w:t>
      </w:r>
      <w:r>
        <w:rPr>
          <w:rFonts w:ascii="Times New Roman" w:hAnsi="Times New Roman"/>
        </w:rPr>
        <w:t xml:space="preserve">points (weight 1/2) at</w:t>
      </w:r>
      <w:r>
        <w:rPr>
          <w:rFonts w:ascii="Times New Roman" w:hAnsi="Times New Roman"/>
        </w:rPr>
        <w:t xml:space="preserve"> </w:t>
      </w:r>
      <m:oMath>
        <m:r>
          <m:t>s</m:t>
        </m:r>
        <m:r>
          <m:rPr>
            <m:sty m:val="p"/>
          </m:rPr>
          <m:t>=</m:t>
        </m:r>
        <m:r>
          <m:t>0.5</m:t>
        </m:r>
      </m:oMath>
      <w:r>
        <w:rPr>
          <w:rFonts w:ascii="Times New Roman" w:hAnsi="Times New Roman"/>
        </w:rPr>
        <w:t xml:space="preserve"> </w:t>
      </w:r>
      <w:r>
        <w:rPr>
          <w:rFonts w:ascii="Times New Roman" w:hAnsi="Times New Roman"/>
        </w:rPr>
        <w:t xml:space="preserve">and</w:t>
      </w:r>
      <w:r>
        <w:rPr>
          <w:rFonts w:ascii="Times New Roman" w:hAnsi="Times New Roman"/>
        </w:rPr>
        <w:t xml:space="preserve"> </w:t>
      </w:r>
      <m:oMath>
        <m:r>
          <m:t>1.4</m:t>
        </m:r>
      </m:oMath>
      <w:r>
        <w:rPr>
          <w:rFonts w:ascii="Times New Roman" w:hAnsi="Times New Roman"/>
        </w:rPr>
        <w:t xml:space="preserve">/</w:t>
      </w:r>
      <m:oMath>
        <m:r>
          <m:t>1.3</m:t>
        </m:r>
      </m:oMath>
      <w:r>
        <w:rPr>
          <w:rFonts w:ascii="Times New Roman" w:hAnsi="Times New Roman"/>
        </w:rPr>
        <w:t xml:space="preserve"> </w:t>
      </w:r>
      <w:r>
        <w:rPr>
          <w:rFonts w:ascii="Times New Roman" w:hAnsi="Times New Roman"/>
        </w:rPr>
        <w:t xml:space="preserve">at</w:t>
      </w:r>
      <w:r>
        <w:rPr>
          <w:rFonts w:ascii="Times New Roman" w:hAnsi="Times New Roman"/>
        </w:rPr>
        <w:t xml:space="preserve"> </w:t>
      </w:r>
      <m:oMath>
        <m:r>
          <m:t>s</m:t>
        </m:r>
        <m:r>
          <m:rPr>
            <m:sty m:val="p"/>
          </m:rPr>
          <m:t>=</m:t>
        </m:r>
        <m:r>
          <m:t>1</m:t>
        </m:r>
      </m:oMath>
      <w:r>
        <w:rPr>
          <w:rFonts w:ascii="Times New Roman" w:hAnsi="Times New Roman"/>
        </w:rPr>
        <w:t xml:space="preserve">. The filter alone keeps the loss</w:t>
      </w:r>
      <w:r>
        <w:rPr>
          <w:rFonts w:ascii="Times New Roman" w:hAnsi="Times New Roman"/>
        </w:rPr>
        <w:t xml:space="preserve"> </w:t>
      </w:r>
      <w:r>
        <w:rPr>
          <w:rFonts w:ascii="Times New Roman" w:hAnsi="Times New Roman"/>
        </w:rPr>
        <w:t xml:space="preserve">below one point up to about</w:t>
      </w:r>
      <w:r>
        <w:rPr>
          <w:rFonts w:ascii="Times New Roman" w:hAnsi="Times New Roman"/>
        </w:rPr>
        <w:t xml:space="preserve"> </w:t>
      </w:r>
      <m:oMath>
        <m:r>
          <m:t>s</m:t>
        </m:r>
        <m:r>
          <m:rPr>
            <m:sty m:val="p"/>
          </m:rPr>
          <m:t>≈</m:t>
        </m:r>
        <m:r>
          <m:t>0.8</m:t>
        </m:r>
      </m:oMath>
      <w:r>
        <w:rPr>
          <w:rFonts w:ascii="Times New Roman" w:hAnsi="Times New Roman"/>
        </w:rPr>
        <w:t xml:space="preserve">, i.e.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 the decay rates</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around their</w:t>
      </w:r>
      <w:r>
        <w:rPr>
          <w:rFonts w:ascii="Times New Roman" w:hAnsi="Times New Roman"/>
        </w:rPr>
        <w:t xml:space="preserve"> </w:t>
      </w:r>
      <w:r>
        <w:rPr>
          <w:rFonts w:ascii="Times New Roman" w:hAnsi="Times New Roman"/>
        </w:rPr>
        <w:t xml:space="preserve">mean.</w:t>
      </w:r>
    </w:p>
    <w:bookmarkEnd w:id="35"/>
    <w:bookmarkStart w:id="36" w:name="device-noise-models."/>
    <w:p>
      <w:pPr>
        <w:pStyle w:val="Heading4"/>
      </w:pPr>
      <w:r>
        <w:rPr>
          <w:rFonts w:ascii="Times New Roman" w:hAnsi="Times New Roman"/>
        </w:rPr>
        <w:t xml:space="preserve">Device noise models.</w:t>
      </w:r>
    </w:p>
    <w:p>
      <w:pPr>
        <w:pStyle w:val="FirstParagraph"/>
      </w:pPr>
      <w:r>
        <w:rPr>
          <w:rFonts w:ascii="Times New Roman" w:hAnsi="Times New Roman"/>
        </w:rPr>
        <w:t xml:space="preserve">The weight-1 model was compiled to Qiskit (a cascade of 4 RBS gates loads</w:t>
      </w:r>
      <w:r>
        <w:rPr>
          <w:rFonts w:ascii="Times New Roman" w:hAnsi="Times New Roman"/>
        </w:rPr>
        <w:t xml:space="preserve"> </w:t>
      </w:r>
      <w:r>
        <w:rPr>
          <w:rFonts w:ascii="Times New Roman" w:hAnsi="Times New Roman"/>
        </w:rPr>
        <w:t xml:space="preserve">the signed unary amplitudes; 15 trained RBS gates follow; the circuit matches the model to</w:t>
      </w:r>
      <w:r>
        <w:rPr>
          <w:rFonts w:ascii="Times New Roman" w:hAnsi="Times New Roman"/>
        </w:rPr>
        <w:t xml:space="preserve"> </w:t>
      </w:r>
      <m:oMath>
        <m:sSup>
          <m:e>
            <m:r>
              <m:t>10</m:t>
            </m:r>
          </m:e>
          <m:sup>
            <m:r>
              <m:rPr>
                <m:sty m:val="p"/>
              </m:rPr>
              <m:t>−</m:t>
            </m:r>
            <m:r>
              <m:t>16</m:t>
            </m:r>
          </m:sup>
        </m:sSup>
      </m:oMath>
      <w:r>
        <w:rPr>
          <w:rFonts w:ascii="Times New Roman" w:hAnsi="Times New Roman"/>
        </w:rPr>
        <w:t xml:space="preserve">). It</w:t>
      </w:r>
      <w:r>
        <w:rPr>
          <w:rFonts w:ascii="Times New Roman" w:hAnsi="Times New Roman"/>
        </w:rPr>
        <w:t xml:space="preserve"> </w:t>
      </w:r>
      <w:r>
        <w:rPr>
          <w:rFonts w:ascii="Times New Roman" w:hAnsi="Times New Roman"/>
        </w:rPr>
        <w:t xml:space="preserve">was run on 30 iris test inputs with 1000 shots each, read with and without the filter from the same shots.</w:t>
      </w:r>
      <w:r>
        <w:rPr>
          <w:rFonts w:ascii="Times New Roman" w:hAnsi="Times New Roman"/>
        </w:rPr>
        <w:t xml:space="preserve"> </w:t>
      </w:r>
      <w:r>
        <w:rPr>
          <w:rFonts w:ascii="Times New Roman" w:hAnsi="Times New Roman"/>
        </w:rPr>
        <w:t xml:space="preserve">The noise models were those of three IBM devices (calibration-based fake backends simulated by Aer) and</w:t>
      </w:r>
      <w:r>
        <w:rPr>
          <w:rFonts w:ascii="Times New Roman" w:hAnsi="Times New Roman"/>
        </w:rPr>
        <w:t xml:space="preserve"> </w:t>
      </w:r>
      <w:r>
        <w:rPr>
          <w:rFonts w:ascii="Times New Roman" w:hAnsi="Times New Roman"/>
        </w:rPr>
        <w:t xml:space="preserve">the IonQ cloud simulator with the Aria-1 and Forte-1 noise models. On all five the accuracy was 0.933 with</w:t>
      </w:r>
      <w:r>
        <w:rPr>
          <w:rFonts w:ascii="Times New Roman" w:hAnsi="Times New Roman"/>
        </w:rPr>
        <w:t xml:space="preserve"> </w:t>
      </w:r>
      <w:r>
        <w:rPr>
          <w:rFonts w:ascii="Times New Roman" w:hAnsi="Times New Roman"/>
        </w:rPr>
        <w:t xml:space="preserve">and without the filter, equal to the noiseless accuracy: the margins of this model are wide. The error of</w:t>
      </w:r>
      <w:r>
        <w:rPr>
          <w:rFonts w:ascii="Times New Roman" w:hAnsi="Times New Roman"/>
        </w:rPr>
        <w:t xml:space="preserve"> </w:t>
      </w:r>
      <w:r>
        <w:rPr>
          <w:rFonts w:ascii="Times New Roman" w:hAnsi="Times New Roman"/>
        </w:rPr>
        <w:t xml:space="preserve">the measured</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fell from 0.138–0.207 without the filter to 0.040–0.069 with it (</w:t>
      </w:r>
      <m:oMath>
        <m:r>
          <m:t>2.9</m:t>
        </m:r>
      </m:oMath>
      <w:r>
        <w:rPr>
          <w:rFonts w:ascii="Times New Roman" w:hAnsi="Times New Roman"/>
        </w:rPr>
        <w:t xml:space="preserve">–</w:t>
      </w:r>
      <m:oMath>
        <m:r>
          <m:t>3.6</m:t>
        </m:r>
        <m:r>
          <m:rPr>
            <m:sty m:val="p"/>
          </m:rPr>
          <m:t>×</m:t>
        </m:r>
      </m:oMath>
      <w:r>
        <w:rPr>
          <w:rFonts w:ascii="Times New Roman" w:hAnsi="Times New Roman"/>
        </w:rPr>
        <w:t xml:space="preserve">),</w:t>
      </w:r>
      <w:r>
        <w:rPr>
          <w:rFonts w:ascii="Times New Roman" w:hAnsi="Times New Roman"/>
        </w:rPr>
        <w:t xml:space="preserve"> </w:t>
      </w:r>
      <w:r>
        <w:rPr>
          <w:rFonts w:ascii="Times New Roman" w:hAnsi="Times New Roman"/>
        </w:rPr>
        <w:t xml:space="preserve">keeping 69–74% of the shots. On the IonQ Forte-1 noise model the same pipeline was run on all four datasets (189 test inputs). The</w:t>
      </w:r>
      <w:r>
        <w:rPr>
          <w:rFonts w:ascii="Times New Roman" w:hAnsi="Times New Roman"/>
        </w:rPr>
        <w:t xml:space="preserve"> </w:t>
      </w:r>
      <w:r>
        <w:rPr>
          <w:rFonts w:ascii="Times New Roman" w:hAnsi="Times New Roman"/>
        </w:rPr>
        <w:t xml:space="preserve">pooled accuracy was 0.968 with the filter, 0.958 without and 0.979 noiseless, and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error was 2.7–2.9</w:t>
      </w:r>
      <w:r>
        <w:rPr>
          <w:rFonts w:ascii="Times New Roman" w:hAnsi="Times New Roman"/>
        </w:rPr>
        <w:t xml:space="preserve"> </w:t>
      </w:r>
      <w:r>
        <w:rPr>
          <w:rFonts w:ascii="Times New Roman" w:hAnsi="Times New Roman"/>
        </w:rPr>
        <w:t xml:space="preserve">times smaller with the filter on every dataset. (IonQ results use the measured frequencies returned by the</w:t>
      </w:r>
      <w:r>
        <w:rPr>
          <w:rFonts w:ascii="Times New Roman" w:hAnsi="Times New Roman"/>
        </w:rPr>
        <w:t xml:space="preserve"> </w:t>
      </w:r>
      <w:r>
        <w:rPr>
          <w:rFonts w:ascii="Times New Roman" w:hAnsi="Times New Roman"/>
        </w:rPr>
        <w:t xml:space="preserve">API; qiskit-ionq’s</w:t>
      </w:r>
      <w:r>
        <w:rPr>
          <w:rFonts w:ascii="Times New Roman" w:hAnsi="Times New Roman"/>
        </w:rPr>
        <w:t xml:space="preserve"> </w:t>
      </w:r>
      <w:r>
        <w:rPr>
          <w:rStyle w:val="VerbatimChar"/>
          <w:rFonts w:ascii="Times New Roman" w:hAnsi="Times New Roman"/>
        </w:rPr>
        <w:t xml:space="preserve">get_counts</w:t>
      </w:r>
      <w:r>
        <w:rPr>
          <w:rFonts w:ascii="Times New Roman" w:hAnsi="Times New Roman"/>
        </w:rPr>
        <w:t xml:space="preserve"> </w:t>
      </w:r>
      <w:r>
        <w:rPr>
          <w:rFonts w:ascii="Times New Roman" w:hAnsi="Times New Roman"/>
        </w:rPr>
        <w:t xml:space="preserve">resamples them on each call.) These are noise models, not devices; the</w:t>
      </w:r>
      <w:r>
        <w:rPr>
          <w:rFonts w:ascii="Times New Roman" w:hAnsi="Times New Roman"/>
        </w:rPr>
        <w:t xml:space="preserve"> </w:t>
      </w:r>
      <w:r>
        <w:rPr>
          <w:rFonts w:ascii="Times New Roman" w:hAnsi="Times New Roman"/>
        </w:rPr>
        <w:t xml:space="preserve">hardware runs are prepared, with cost confirmations, and pending.</w:t>
      </w:r>
    </w:p>
    <w:bookmarkEnd w:id="36"/>
    <w:bookmarkStart w:id="37" w:name="sec:scaling"/>
    <w:p>
      <w:pPr>
        <w:pStyle w:val="Heading4"/>
      </w:pPr>
      <w:r>
        <w:rPr>
          <w:rFonts w:ascii="Times New Roman" w:hAnsi="Times New Roman"/>
        </w:rPr>
        <w:t xml:space="preserve">Two channels, shot cost and what else the filter reads.</w:t>
      </w:r>
    </w:p>
    <w:p>
      <w:pPr>
        <w:numPr>
          <w:ilvl w:val="0"/>
          <w:numId w:val="1004"/>
        </w:numPr>
      </w:pPr>
      <w:r>
        <w:rPr>
          <w:iCs/>
          <w:rFonts w:ascii="Times New Roman" w:hAnsi="Times New Roman"/>
          <w:i/>
        </w:rPr>
        <w:t xml:space="preserve">Two-channel readout (60 runs).</w:t>
      </w:r>
      <w:r>
        <w:rPr>
          <w:rFonts w:ascii="Times New Roman" w:hAnsi="Times New Roman"/>
        </w:rPr>
        <w:t xml:space="preserve"> </w:t>
      </w:r>
      <w:r>
        <w:rPr>
          <w:rFonts w:ascii="Times New Roman" w:hAnsi="Times New Roman"/>
        </w:rPr>
        <w:t xml:space="preserve">Giving the classifier both the filtered and the raw features</w:t>
      </w:r>
      <w:r>
        <w:rPr>
          <w:rFonts w:ascii="Times New Roman" w:hAnsi="Times New Roman"/>
        </w:rPr>
        <w:t xml:space="preserve"> </w:t>
      </w:r>
      <w:r>
        <w:rPr>
          <w:rFonts w:ascii="Times New Roman" w:hAnsi="Times New Roman"/>
        </w:rPr>
        <w:t xml:space="preserve">(</w:t>
      </w:r>
      <m:oMath>
        <m:r>
          <m:t>2</m:t>
        </m:r>
        <m:r>
          <m:rPr>
            <m:sty m:val="p"/>
          </m:rPr>
          <m:t>×</m:t>
        </m:r>
        <m:r>
          <m:t>15</m:t>
        </m:r>
      </m:oMath>
      <w:r>
        <w:rPr>
          <w:rFonts w:ascii="Times New Roman" w:hAnsi="Times New Roman"/>
        </w:rPr>
        <w:t xml:space="preserve"> </w:t>
      </w:r>
      <w:r>
        <w:rPr>
          <w:rFonts w:ascii="Times New Roman" w:hAnsi="Times New Roman"/>
        </w:rPr>
        <w:t xml:space="preserve">weights,</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 was meant to keep the information of the decayed shots that made the</w:t>
      </w:r>
      <w:r>
        <w:rPr>
          <w:rFonts w:ascii="Times New Roman" w:hAnsi="Times New Roman"/>
        </w:rPr>
        <w:t xml:space="preserve"> </w:t>
      </w:r>
      <w:r>
        <w:rPr>
          <w:rFonts w:ascii="Times New Roman" w:hAnsi="Times New Roman"/>
        </w:rPr>
        <w:t xml:space="preserve">raw model 1.2 points better above. With the dual encoding that effect did not replicate: trained under T1, the</w:t>
      </w:r>
      <w:r>
        <w:rPr>
          <w:rFonts w:ascii="Times New Roman" w:hAnsi="Times New Roman"/>
        </w:rPr>
        <w:t xml:space="preserve"> </w:t>
      </w:r>
      <w:r>
        <w:rPr>
          <w:rFonts w:ascii="Times New Roman" w:hAnsi="Times New Roman"/>
        </w:rPr>
        <w:t xml:space="preserve">filtered model equals the noiseless one (0.953) and the raw one reaches 0.950 (</w:t>
      </w:r>
      <m:oMath>
        <m:r>
          <m:rPr>
            <m:sty m:val="p"/>
          </m:rPr>
          <m:t>−</m:t>
        </m:r>
        <m:r>
          <m:t>0.3</m:t>
        </m:r>
      </m:oMath>
      <w:r>
        <w:rPr>
          <w:rFonts w:ascii="Times New Roman" w:hAnsi="Times New Roman"/>
        </w:rPr>
        <w:t xml:space="preserve"> </w:t>
      </w:r>
      <m:oMath>
        <m:d>
          <m:dPr>
            <m:begChr m:val="["/>
            <m:endChr m:val="]"/>
            <m:sepChr m:val=""/>
            <m:grow/>
          </m:dPr>
          <m:e>
            <m:r>
              <m:rPr>
                <m:sty m:val="p"/>
              </m:rPr>
              <m:t>−</m:t>
            </m:r>
            <m:r>
              <m:t>0.8</m:t>
            </m:r>
            <m:r>
              <m:rPr>
                <m:sty m:val="p"/>
              </m:rPr>
              <m:t>,</m:t>
            </m:r>
            <m:r>
              <m:t>0.2</m:t>
            </m:r>
          </m:e>
        </m:d>
      </m:oMath>
      <w:r>
        <w:rPr>
          <w:rFonts w:ascii="Times New Roman" w:hAnsi="Times New Roman"/>
        </w:rPr>
        <w:t xml:space="preserve"> </w:t>
      </w:r>
      <w:r>
        <w:rPr>
          <w:rFonts w:ascii="Times New Roman" w:hAnsi="Times New Roman"/>
        </w:rPr>
        <w:t xml:space="preserve">points</w:t>
      </w:r>
      <w:r>
        <w:rPr>
          <w:rFonts w:ascii="Times New Roman" w:hAnsi="Times New Roman"/>
        </w:rPr>
        <w:t xml:space="preserve"> </w:t>
      </w:r>
      <w:r>
        <w:rPr>
          <w:rFonts w:ascii="Times New Roman" w:hAnsi="Times New Roman"/>
        </w:rPr>
        <w:t xml:space="preserve">against the filter). The two channels equal the raw readout (</w:t>
      </w:r>
      <m:oMath>
        <m:r>
          <m:rPr>
            <m:sty m:val="p"/>
          </m:rPr>
          <m:t>−</m:t>
        </m:r>
        <m:r>
          <m:t>0.0</m:t>
        </m:r>
      </m:oMath>
      <w:r>
        <w:rPr>
          <w:rFonts w:ascii="Times New Roman" w:hAnsi="Times New Roman"/>
        </w:rPr>
        <w:t xml:space="preserve"> </w:t>
      </w:r>
      <m:oMath>
        <m:d>
          <m:dPr>
            <m:begChr m:val="["/>
            <m:endChr m:val="]"/>
            <m:sepChr m:val=""/>
            <m:grow/>
          </m:dPr>
          <m:e>
            <m:r>
              <m:rPr>
                <m:sty m:val="p"/>
              </m:rPr>
              <m:t>−</m:t>
            </m:r>
            <m:r>
              <m:t>0.6</m:t>
            </m:r>
            <m:r>
              <m:rPr>
                <m:sty m:val="p"/>
              </m:rPr>
              <m:t>,</m:t>
            </m:r>
            <m:r>
              <m:t>0.6</m:t>
            </m:r>
          </m:e>
        </m:d>
      </m:oMath>
      <w:r>
        <w:rPr>
          <w:rFonts w:ascii="Times New Roman" w:hAnsi="Times New Roman"/>
        </w:rPr>
        <w:t xml:space="preserve">) and, at weight 1, the best</w:t>
      </w:r>
      <w:r>
        <w:rPr>
          <w:rFonts w:ascii="Times New Roman" w:hAnsi="Times New Roman"/>
        </w:rPr>
        <w:t xml:space="preserve"> </w:t>
      </w:r>
      <w:r>
        <w:rPr>
          <w:rFonts w:ascii="Times New Roman" w:hAnsi="Times New Roman"/>
        </w:rPr>
        <w:t xml:space="preserve">single readout (</w:t>
      </w:r>
      <m:oMath>
        <m:r>
          <m:rPr>
            <m:sty m:val="p"/>
          </m:rPr>
          <m:t>+</m:t>
        </m:r>
        <m:r>
          <m:t>0.0</m:t>
        </m:r>
      </m:oMath>
      <w:r>
        <w:rPr>
          <w:rFonts w:ascii="Times New Roman" w:hAnsi="Times New Roman"/>
        </w:rPr>
        <w:t xml:space="preserve"> </w:t>
      </w:r>
      <m:oMath>
        <m:d>
          <m:dPr>
            <m:begChr m:val="["/>
            <m:endChr m:val="]"/>
            <m:sepChr m:val=""/>
            <m:grow/>
          </m:dPr>
          <m:e>
            <m:r>
              <m:rPr>
                <m:sty m:val="p"/>
              </m:rPr>
              <m:t>−</m:t>
            </m:r>
            <m:r>
              <m:t>0.4</m:t>
            </m:r>
            <m:r>
              <m:rPr>
                <m:sty m:val="p"/>
              </m:rPr>
              <m:t>,</m:t>
            </m:r>
            <m:r>
              <m:t>0.4</m:t>
            </m:r>
          </m:e>
        </m:d>
      </m:oMath>
      <w:r>
        <w:rPr>
          <w:rFonts w:ascii="Times New Roman" w:hAnsi="Times New Roman"/>
        </w:rPr>
        <w:t xml:space="preserve">).</w:t>
      </w:r>
    </w:p>
    <w:p>
      <w:pPr>
        <w:numPr>
          <w:ilvl w:val="0"/>
          <w:numId w:val="1004"/>
        </w:numPr>
      </w:pPr>
      <w:r>
        <w:rPr>
          <w:iCs/>
          <w:rFonts w:ascii="Times New Roman" w:hAnsi="Times New Roman"/>
          <w:i/>
        </w:rPr>
        <w:t xml:space="preserve">Distorting against faithful encoding (60 new runs).</w:t>
      </w:r>
      <w:r>
        <w:rPr>
          <w:rFonts w:ascii="Times New Roman" w:hAnsi="Times New Roman"/>
        </w:rPr>
        <w:t xml:space="preserve"> </w:t>
      </w:r>
      <w:r>
        <w:rPr>
          <w:rFonts w:ascii="Times New Roman" w:hAnsi="Times New Roman"/>
        </w:rPr>
        <w:t xml:space="preserve">Trained under T1 with the pair-product encoding</w:t>
      </w:r>
      <w:r>
        <w:rPr>
          <w:rFonts w:ascii="Times New Roman" w:hAnsi="Times New Roman"/>
        </w:rPr>
        <w:t xml:space="preserve"> </w:t>
      </w:r>
      <w:r>
        <w:rPr>
          <w:rFonts w:ascii="Times New Roman" w:hAnsi="Times New Roman"/>
        </w:rPr>
        <w:t xml:space="preserve">and the 15-weight readout, the raw model was ahead by</w:t>
      </w:r>
      <w:r>
        <w:rPr>
          <w:rFonts w:ascii="Times New Roman" w:hAnsi="Times New Roman"/>
        </w:rPr>
        <w:t xml:space="preserve"> </w:t>
      </w:r>
      <m:oMath>
        <m:r>
          <m:rPr>
            <m:sty m:val="p"/>
          </m:rPr>
          <m:t>+</m:t>
        </m:r>
        <m:r>
          <m:t>0.5</m:t>
        </m:r>
      </m:oMath>
      <w:r>
        <w:rPr>
          <w:rFonts w:ascii="Times New Roman" w:hAnsi="Times New Roman"/>
        </w:rPr>
        <w:t xml:space="preserve"> </w:t>
      </w:r>
      <m:oMath>
        <m:d>
          <m:dPr>
            <m:begChr m:val="["/>
            <m:endChr m:val="]"/>
            <m:sepChr m:val=""/>
            <m:grow/>
          </m:dPr>
          <m:e>
            <m:r>
              <m:rPr>
                <m:sty m:val="p"/>
              </m:rPr>
              <m:t>−</m:t>
            </m:r>
            <m:r>
              <m:t>0.7</m:t>
            </m:r>
            <m:r>
              <m:rPr>
                <m:sty m:val="p"/>
              </m:rPr>
              <m:t>,</m:t>
            </m:r>
            <m:r>
              <m:t>1.6</m:t>
            </m:r>
          </m:e>
        </m:d>
      </m:oMath>
      <w:r>
        <w:rPr>
          <w:rFonts w:ascii="Times New Roman" w:hAnsi="Times New Roman"/>
        </w:rPr>
        <w:t xml:space="preserve"> </w:t>
      </w:r>
      <w:r>
        <w:rPr>
          <w:rFonts w:ascii="Times New Roman" w:hAnsi="Times New Roman"/>
        </w:rPr>
        <w:t xml:space="preserve">points, not</w:t>
      </w:r>
      <w:r>
        <w:rPr>
          <w:rFonts w:ascii="Times New Roman" w:hAnsi="Times New Roman"/>
        </w:rPr>
        <w:t xml:space="preserve"> </w:t>
      </w:r>
      <m:oMath>
        <m:r>
          <m:t>1.2</m:t>
        </m:r>
      </m:oMath>
      <w:r>
        <w:rPr>
          <w:rFonts w:ascii="Times New Roman" w:hAnsi="Times New Roman"/>
        </w:rPr>
        <w:t xml:space="preserve">; with the dual encoding</w:t>
      </w:r>
      <w:r>
        <w:rPr>
          <w:rFonts w:ascii="Times New Roman" w:hAnsi="Times New Roman"/>
        </w:rPr>
        <w:t xml:space="preserve"> </w:t>
      </w:r>
      <w:r>
        <w:rPr>
          <w:rFonts w:ascii="Times New Roman" w:hAnsi="Times New Roman"/>
        </w:rPr>
        <w:t xml:space="preserve">it was behind by</w:t>
      </w:r>
      <w:r>
        <w:rPr>
          <w:rFonts w:ascii="Times New Roman" w:hAnsi="Times New Roman"/>
        </w:rPr>
        <w:t xml:space="preserve"> </w:t>
      </w:r>
      <m:oMath>
        <m:r>
          <m:rPr>
            <m:sty m:val="p"/>
          </m:rPr>
          <m:t>−</m:t>
        </m:r>
        <m:r>
          <m:t>0.4</m:t>
        </m:r>
      </m:oMath>
      <w:r>
        <w:rPr>
          <w:rFonts w:ascii="Times New Roman" w:hAnsi="Times New Roman"/>
        </w:rPr>
        <w:t xml:space="preserve"> </w:t>
      </w:r>
      <m:oMath>
        <m:d>
          <m:dPr>
            <m:begChr m:val="["/>
            <m:endChr m:val="]"/>
            <m:sepChr m:val=""/>
            <m:grow/>
          </m:dPr>
          <m:e>
            <m:r>
              <m:rPr>
                <m:sty m:val="p"/>
              </m:rPr>
              <m:t>−</m:t>
            </m:r>
            <m:r>
              <m:t>1.2</m:t>
            </m:r>
            <m:r>
              <m:rPr>
                <m:sty m:val="p"/>
              </m:rPr>
              <m:t>,</m:t>
            </m:r>
            <m:r>
              <m:t>0.4</m:t>
            </m:r>
          </m:e>
        </m:d>
      </m:oMath>
      <w:r>
        <w:rPr>
          <w:rFonts w:ascii="Times New Roman" w:hAnsi="Times New Roman"/>
        </w:rPr>
        <w:t xml:space="preserve">, and the difference between the two (</w:t>
      </w:r>
      <m:oMath>
        <m:r>
          <m:rPr>
            <m:sty m:val="p"/>
          </m:rPr>
          <m:t>+</m:t>
        </m:r>
        <m:r>
          <m:t>0.9</m:t>
        </m:r>
      </m:oMath>
      <w:r>
        <w:rPr>
          <w:rFonts w:ascii="Times New Roman" w:hAnsi="Times New Roman"/>
        </w:rPr>
        <w:t xml:space="preserve"> </w:t>
      </w:r>
      <m:oMath>
        <m:d>
          <m:dPr>
            <m:begChr m:val="["/>
            <m:endChr m:val="]"/>
            <m:sepChr m:val=""/>
            <m:grow/>
          </m:dPr>
          <m:e>
            <m:r>
              <m:rPr>
                <m:sty m:val="p"/>
              </m:rPr>
              <m:t>−</m:t>
            </m:r>
            <m:r>
              <m:t>0.6</m:t>
            </m:r>
            <m:r>
              <m:rPr>
                <m:sty m:val="p"/>
              </m:rPr>
              <m:t>,</m:t>
            </m:r>
            <m:r>
              <m:t>2.4</m:t>
            </m:r>
          </m:e>
        </m:d>
      </m:oMath>
      <w:r>
        <w:rPr>
          <w:rFonts w:ascii="Times New Roman" w:hAnsi="Times New Roman"/>
        </w:rPr>
        <w:t xml:space="preserve">) was not significant.</w:t>
      </w:r>
      <w:r>
        <w:rPr>
          <w:rFonts w:ascii="Times New Roman" w:hAnsi="Times New Roman"/>
        </w:rPr>
        <w:t xml:space="preserve"> </w:t>
      </w:r>
      <w:r>
        <w:rPr>
          <w:rFonts w:ascii="Times New Roman" w:hAnsi="Times New Roman"/>
        </w:rPr>
        <w:t xml:space="preserve">With the 5-weight</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the filter was better by</w:t>
      </w:r>
      <w:r>
        <w:rPr>
          <w:rFonts w:ascii="Times New Roman" w:hAnsi="Times New Roman"/>
        </w:rPr>
        <w:t xml:space="preserve"> </w:t>
      </w:r>
      <m:oMath>
        <m:r>
          <m:t>0.6</m:t>
        </m:r>
      </m:oMath>
      <w:r>
        <w:rPr>
          <w:rFonts w:ascii="Times New Roman" w:hAnsi="Times New Roman"/>
        </w:rPr>
        <w:t xml:space="preserve"> </w:t>
      </w:r>
      <m:oMath>
        <m:d>
          <m:dPr>
            <m:begChr m:val="["/>
            <m:endChr m:val="]"/>
            <m:sepChr m:val=""/>
            <m:grow/>
          </m:dPr>
          <m:e>
            <m:r>
              <m:t>0.1</m:t>
            </m:r>
            <m:r>
              <m:rPr>
                <m:sty m:val="p"/>
              </m:rPr>
              <m:t>,</m:t>
            </m:r>
            <m:r>
              <m:t>1.0</m:t>
            </m:r>
          </m:e>
        </m:d>
      </m:oMath>
      <w:r>
        <w:rPr>
          <w:rFonts w:ascii="Times New Roman" w:hAnsi="Times New Roman"/>
        </w:rPr>
        <w:t xml:space="preserve"> </w:t>
      </w:r>
      <w:r>
        <w:rPr>
          <w:rFonts w:ascii="Times New Roman" w:hAnsi="Times New Roman"/>
        </w:rPr>
        <w:t xml:space="preserve">points. The one case where the filter</w:t>
      </w:r>
      <w:r>
        <w:rPr>
          <w:rFonts w:ascii="Times New Roman" w:hAnsi="Times New Roman"/>
        </w:rPr>
        <w:t xml:space="preserve"> </w:t>
      </w:r>
      <w:r>
        <w:rPr>
          <w:rFonts w:ascii="Times New Roman" w:hAnsi="Times New Roman"/>
        </w:rPr>
        <w:t xml:space="preserve">lost does not hold up as a significant effect.</w:t>
      </w:r>
    </w:p>
    <w:p>
      <w:pPr>
        <w:numPr>
          <w:ilvl w:val="0"/>
          <w:numId w:val="1004"/>
        </w:numPr>
      </w:pPr>
      <w:r>
        <w:rPr>
          <w:iCs/>
          <w:rFonts w:ascii="Times New Roman" w:hAnsi="Times New Roman"/>
          <w:i/>
        </w:rPr>
        <w:t xml:space="preserve">Shot cost.</w:t>
      </w:r>
      <w:r>
        <w:rPr>
          <w:rFonts w:ascii="Times New Roman" w:hAnsi="Times New Roman"/>
        </w:rPr>
        <w:t xml:space="preserve"> </w:t>
      </w:r>
      <w:r>
        <w:rPr>
          <w:rFonts w:ascii="Times New Roman" w:hAnsi="Times New Roman"/>
        </w:rPr>
        <w:t xml:space="preserve">For the</w:t>
      </w:r>
      <w:r>
        <w:rPr>
          <w:rFonts w:ascii="Times New Roman" w:hAnsi="Times New Roman"/>
        </w:rPr>
        <w:t xml:space="preserve"> </w:t>
      </w:r>
      <m:oMath>
        <m:r>
          <m:t>q</m:t>
        </m:r>
        <m:sSub>
          <m:e>
            <m:r>
              <m:t>g</m:t>
            </m:r>
          </m:e>
          <m:sub>
            <m:r>
              <m:t>Z</m:t>
            </m:r>
          </m:sub>
        </m:sSub>
      </m:oMath>
      <w:r>
        <w:rPr>
          <w:rFonts w:ascii="Times New Roman" w:hAnsi="Times New Roman"/>
        </w:rPr>
        <w:t xml:space="preserve"> </w:t>
      </w:r>
      <w:r>
        <w:rPr>
          <w:rFonts w:ascii="Times New Roman" w:hAnsi="Times New Roman"/>
        </w:rPr>
        <w:t xml:space="preserve">readout of random weight-conserving circuits the filtered error</w:t>
      </w:r>
      <w:r>
        <w:rPr>
          <w:rFonts w:ascii="Times New Roman" w:hAnsi="Times New Roman"/>
        </w:rPr>
        <w:t xml:space="preserve"> </w:t>
      </w:r>
      <w:r>
        <w:rPr>
          <w:rFonts w:ascii="Times New Roman" w:hAnsi="Times New Roman"/>
        </w:rPr>
        <w:t xml:space="preserve">follows</w:t>
      </w:r>
      <w:r>
        <w:rPr>
          <w:rFonts w:ascii="Times New Roman" w:hAnsi="Times New Roman"/>
        </w:rPr>
        <w:t xml:space="preserve"> </w:t>
      </w:r>
      <m:oMath>
        <m:d>
          <m:dPr>
            <m:begChr m:val="("/>
            <m:endChr m:val=")"/>
            <m:sepChr m:val=""/>
            <m:grow/>
          </m:dPr>
          <m:e>
            <m:r>
              <m:t>1</m:t>
            </m:r>
            <m:r>
              <m:rPr>
                <m:sty m:val="p"/>
              </m:rPr>
              <m:t>−</m:t>
            </m:r>
            <m:sSup>
              <m:e>
                <m:r>
                  <m:t>z</m:t>
                </m:r>
              </m:e>
              <m:sup>
                <m:r>
                  <m:t>2</m:t>
                </m:r>
              </m:sup>
            </m:sSup>
          </m:e>
        </m:d>
        <m:r>
          <m:rPr>
            <m:sty m:val="p"/>
          </m:rPr>
          <m:t>/</m:t>
        </m:r>
        <m:d>
          <m:dPr>
            <m:begChr m:val="("/>
            <m:endChr m:val=")"/>
            <m:sepChr m:val=""/>
            <m:grow/>
          </m:dPr>
          <m:e>
            <m:r>
              <m:t>K</m:t>
            </m:r>
            <m:r>
              <m:t>S</m:t>
            </m:r>
          </m:e>
        </m:d>
      </m:oMath>
      <w:r>
        <w:rPr>
          <w:rFonts w:ascii="Times New Roman" w:hAnsi="Times New Roman"/>
        </w:rPr>
        <w:t xml:space="preserve"> </w:t>
      </w:r>
      <w:r>
        <w:rPr>
          <w:rFonts w:ascii="Times New Roman" w:hAnsi="Times New Roman"/>
        </w:rPr>
        <w:t xml:space="preserve">and the raw error</w:t>
      </w:r>
      <w:r>
        <w:rPr>
          <w:rFonts w:ascii="Times New Roman" w:hAnsi="Times New Roman"/>
        </w:rPr>
        <w:t xml:space="preserve"> </w:t>
      </w:r>
      <m:oMath>
        <m:sSup>
          <m:e>
            <m:d>
              <m:dPr>
                <m:begChr m:val="("/>
                <m:endChr m:val=")"/>
                <m:sepChr m:val=""/>
                <m:grow/>
              </m:dPr>
              <m:e>
                <m:r>
                  <m:t>r</m:t>
                </m:r>
                <m:r>
                  <m:rPr>
                    <m:sty m:val="p"/>
                  </m:rPr>
                  <m:t>−</m:t>
                </m:r>
                <m:r>
                  <m:t>z</m:t>
                </m:r>
              </m:e>
            </m:d>
          </m:e>
          <m:sup>
            <m:r>
              <m:t>2</m:t>
            </m:r>
          </m:sup>
        </m:sSup>
        <m:r>
          <m:rPr>
            <m:sty m:val="p"/>
          </m:rPr>
          <m:t>+</m:t>
        </m:r>
        <m:d>
          <m:dPr>
            <m:begChr m:val="("/>
            <m:endChr m:val=")"/>
            <m:sepChr m:val=""/>
            <m:grow/>
          </m:dPr>
          <m:e>
            <m:r>
              <m:t>1</m:t>
            </m:r>
            <m:r>
              <m:rPr>
                <m:sty m:val="p"/>
              </m:rPr>
              <m:t>−</m:t>
            </m:r>
            <m:sSup>
              <m:e>
                <m:r>
                  <m:t>r</m:t>
                </m:r>
              </m:e>
              <m:sup>
                <m:r>
                  <m:t>2</m:t>
                </m:r>
              </m:sup>
            </m:sSup>
          </m:e>
        </m:d>
        <m:r>
          <m:rPr>
            <m:sty m:val="p"/>
          </m:rPr>
          <m:t>/</m:t>
        </m:r>
        <m:r>
          <m:t>S</m:t>
        </m:r>
      </m:oMath>
      <w:r>
        <w:rPr>
          <w:rFonts w:ascii="Times New Roman" w:hAnsi="Times New Roman"/>
        </w:rPr>
        <w:t xml:space="preserve">,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the kept fraction and</w:t>
      </w:r>
      <w:r>
        <w:rPr>
          <w:rFonts w:ascii="Times New Roman" w:hAnsi="Times New Roman"/>
        </w:rPr>
        <w:t xml:space="preserve"> </w:t>
      </w:r>
      <m:oMath>
        <m:r>
          <m:t>S</m:t>
        </m:r>
      </m:oMath>
      <w:r>
        <w:rPr>
          <w:rFonts w:ascii="Times New Roman" w:hAnsi="Times New Roman"/>
        </w:rPr>
        <w:t xml:space="preserve"> </w:t>
      </w:r>
      <w:r>
        <w:rPr>
          <w:rFonts w:ascii="Times New Roman" w:hAnsi="Times New Roman"/>
        </w:rPr>
        <w:t xml:space="preserve">the shots.</w:t>
      </w:r>
      <w:r>
        <w:rPr>
          <w:rFonts w:ascii="Times New Roman" w:hAnsi="Times New Roman"/>
        </w:rPr>
        <w:t xml:space="preserve"> </w:t>
      </w:r>
      <w:r>
        <w:rPr>
          <w:rFonts w:ascii="Times New Roman" w:hAnsi="Times New Roman"/>
        </w:rPr>
        <w:t xml:space="preserve">Over 108 configurations (4–8 qubits, weight 1–4, depth 3–24) the filter has the lower error in 106 (up to</w:t>
      </w:r>
      <w:r>
        <w:rPr>
          <w:rFonts w:ascii="Times New Roman" w:hAnsi="Times New Roman"/>
        </w:rPr>
        <w:t xml:space="preserve"> </w:t>
      </w:r>
      <m:oMath>
        <m:r>
          <m:t>1000</m:t>
        </m:r>
        <m:r>
          <m:rPr>
            <m:sty m:val="p"/>
          </m:rPr>
          <m:t>×</m:t>
        </m:r>
      </m:oMath>
      <w:r>
        <w:rPr>
          <w:rFonts w:ascii="Times New Roman" w:hAnsi="Times New Roman"/>
        </w:rPr>
        <w:t xml:space="preserve"> </w:t>
      </w:r>
      <w:r>
        <w:rPr>
          <w:rFonts w:ascii="Times New Roman" w:hAnsi="Times New Roman"/>
        </w:rPr>
        <w:t xml:space="preserve">lower), and the rule picks the winner in 99%; the break-even is 3–110 shots. Over 405 further</w:t>
      </w:r>
      <w:r>
        <w:rPr>
          <w:rFonts w:ascii="Times New Roman" w:hAnsi="Times New Roman"/>
        </w:rPr>
        <w:t xml:space="preserve"> </w:t>
      </w:r>
      <w:r>
        <w:rPr>
          <w:rFonts w:ascii="Times New Roman" w:hAnsi="Times New Roman"/>
        </w:rPr>
        <w:t xml:space="preserve">configurations with</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down to</w:t>
      </w:r>
      <w:r>
        <w:rPr>
          <w:rFonts w:ascii="Times New Roman" w:hAnsi="Times New Roman"/>
        </w:rPr>
        <w:t xml:space="preserve"> </w:t>
      </w:r>
      <m:oMath>
        <m:r>
          <m:t>2.6</m:t>
        </m:r>
        <m:r>
          <m:rPr>
            <m:sty m:val="p"/>
          </m:rPr>
          <m:t>×</m:t>
        </m:r>
        <m:sSup>
          <m:e>
            <m:r>
              <m:t>10</m:t>
            </m:r>
          </m:e>
          <m:sup>
            <m:r>
              <m:rPr>
                <m:sty m:val="p"/>
              </m:rPr>
              <m:t>−</m:t>
            </m:r>
            <m:r>
              <m:t>7</m:t>
            </m:r>
          </m:sup>
        </m:sSup>
      </m:oMath>
      <w:r>
        <w:rPr>
          <w:rFonts w:ascii="Times New Roman" w:hAnsi="Times New Roman"/>
        </w:rPr>
        <w:t xml:space="preserve">, unequal T1 and dephasing, it wins in every configuration</w:t>
      </w:r>
      <w:r>
        <w:rPr>
          <w:rFonts w:ascii="Times New Roman" w:hAnsi="Times New Roman"/>
        </w:rPr>
        <w:t xml:space="preserve"> </w:t>
      </w:r>
      <w:r>
        <w:rPr>
          <w:rFonts w:ascii="Times New Roman" w:hAnsi="Times New Roman"/>
        </w:rPr>
        <w:t xml:space="preserve">with at least 20 kept shots (up to</w:t>
      </w:r>
      <w:r>
        <w:rPr>
          <w:rFonts w:ascii="Times New Roman" w:hAnsi="Times New Roman"/>
        </w:rPr>
        <w:t xml:space="preserve"> </w:t>
      </w:r>
      <m:oMath>
        <m:r>
          <m:t>1871</m:t>
        </m:r>
        <m:r>
          <m:rPr>
            <m:sty m:val="p"/>
          </m:rPr>
          <m:t>×</m:t>
        </m:r>
      </m:oMath>
      <w:r>
        <w:rPr>
          <w:rFonts w:ascii="Times New Roman" w:hAnsi="Times New Roman"/>
        </w:rPr>
        <w:t xml:space="preserve"> </w:t>
      </w:r>
      <w:r>
        <w:rPr>
          <w:rFonts w:ascii="Times New Roman" w:hAnsi="Times New Roman"/>
        </w:rPr>
        <w:t xml:space="preserve">under equal T1,</w:t>
      </w:r>
      <w:r>
        <w:rPr>
          <w:rFonts w:ascii="Times New Roman" w:hAnsi="Times New Roman"/>
        </w:rPr>
        <w:t xml:space="preserve"> </w:t>
      </w:r>
      <m:oMath>
        <m:r>
          <m:t>94</m:t>
        </m:r>
        <m:r>
          <m:rPr>
            <m:sty m:val="p"/>
          </m:rPr>
          <m:t>×</m:t>
        </m:r>
      </m:oMath>
      <w:r>
        <w:rPr>
          <w:rFonts w:ascii="Times New Roman" w:hAnsi="Times New Roman"/>
        </w:rPr>
        <w:t xml:space="preserve"> </w:t>
      </w:r>
      <w:r>
        <w:rPr>
          <w:rFonts w:ascii="Times New Roman" w:hAnsi="Times New Roman"/>
        </w:rPr>
        <w:t xml:space="preserve">unequal,</w:t>
      </w:r>
      <w:r>
        <w:rPr>
          <w:rFonts w:ascii="Times New Roman" w:hAnsi="Times New Roman"/>
        </w:rPr>
        <w:t xml:space="preserve"> </w:t>
      </w:r>
      <m:oMath>
        <m:r>
          <m:t>58</m:t>
        </m:r>
        <m:r>
          <m:rPr>
            <m:sty m:val="p"/>
          </m:rPr>
          <m:t>×</m:t>
        </m:r>
      </m:oMath>
      <w:r>
        <w:rPr>
          <w:rFonts w:ascii="Times New Roman" w:hAnsi="Times New Roman"/>
        </w:rPr>
        <w:t xml:space="preserve"> </w:t>
      </w:r>
      <w:r>
        <w:rPr>
          <w:rFonts w:ascii="Times New Roman" w:hAnsi="Times New Roman"/>
        </w:rPr>
        <w:t xml:space="preserve">with dephasing),</w:t>
      </w:r>
      <w:r>
        <w:rPr>
          <w:rFonts w:ascii="Times New Roman" w:hAnsi="Times New Roman"/>
        </w:rPr>
        <w:t xml:space="preserve"> </w:t>
      </w:r>
      <w:r>
        <w:rPr>
          <w:rFonts w:ascii="Times New Roman" w:hAnsi="Times New Roman"/>
        </w:rPr>
        <w:t xml:space="preserve">and a generalized rule with the biased filtered value picks the winner in 342 of 342 cases with</w:t>
      </w:r>
      <w:r>
        <w:rPr>
          <w:rFonts w:ascii="Times New Roman" w:hAnsi="Times New Roman"/>
        </w:rPr>
        <w:t xml:space="preserve"> </w:t>
      </w:r>
      <m:oMath>
        <m:r>
          <m:t>K</m:t>
        </m:r>
        <m:r>
          <m:t>S</m:t>
        </m:r>
        <m:r>
          <m:rPr>
            <m:sty m:val="p"/>
          </m:rPr>
          <m:t>≥</m:t>
        </m:r>
        <m:r>
          <m:t>5</m:t>
        </m:r>
      </m:oMath>
      <w:r>
        <w:rPr>
          <w:rFonts w:ascii="Times New Roman" w:hAnsi="Times New Roman"/>
        </w:rPr>
        <w:t xml:space="preserve">.</w:t>
      </w:r>
      <w:r>
        <w:rPr>
          <w:rFonts w:ascii="Times New Roman" w:hAnsi="Times New Roman"/>
        </w:rPr>
        <w:t xml:space="preserve"> </w:t>
      </w:r>
      <w:r>
        <w:rPr>
          <w:rFonts w:ascii="Times New Roman" w:hAnsi="Times New Roman"/>
        </w:rPr>
        <w:t xml:space="preserve">When fewer shots survive, the raw readout has also lost the information, so the filter still did not lose.</w:t>
      </w:r>
    </w:p>
    <w:p>
      <w:pPr>
        <w:numPr>
          <w:ilvl w:val="0"/>
          <w:numId w:val="1004"/>
        </w:numPr>
      </w:pPr>
      <w:r>
        <w:rPr>
          <w:iCs/>
          <w:rFonts w:ascii="Times New Roman" w:hAnsi="Times New Roman"/>
          <w:i/>
        </w:rPr>
        <w:t xml:space="preserve">Entanglement after the filter.</w:t>
      </w:r>
      <w:r>
        <w:rPr>
          <w:rFonts w:ascii="Times New Roman" w:hAnsi="Times New Roman"/>
        </w:rPr>
        <w:t xml:space="preserve"> </w:t>
      </w:r>
      <w:r>
        <w:rPr>
          <w:rFonts w:ascii="Times New Roman" w:hAnsi="Times New Roman"/>
        </w:rPr>
        <w:t xml:space="preserve">In a fixed-weight state each qubit’s Bloch radius is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and</w:t>
      </w:r>
      <w:r>
        <w:rPr>
          <w:rFonts w:ascii="Times New Roman" w:hAnsi="Times New Roman"/>
        </w:rPr>
        <w:t xml:space="preserve"> </w:t>
      </w:r>
      <w:r>
        <w:rPr>
          <w:rFonts w:ascii="Times New Roman" w:hAnsi="Times New Roman"/>
        </w:rPr>
        <w:t xml:space="preserve">for a pure register</w:t>
      </w:r>
      <w:r>
        <w:rPr>
          <w:rFonts w:ascii="Times New Roman" w:hAnsi="Times New Roman"/>
        </w:rPr>
        <w:t xml:space="preserve"> </w:t>
      </w:r>
      <m:oMath>
        <m:r>
          <m:t>1</m:t>
        </m:r>
        <m:r>
          <m:rPr>
            <m:sty m:val="p"/>
          </m:rPr>
          <m:t>−</m:t>
        </m:r>
        <m:r>
          <m:t>q</m:t>
        </m:r>
        <m:sSubSup>
          <m:e>
            <m:r>
              <m:t>g</m:t>
            </m:r>
          </m:e>
          <m:sub>
            <m:r>
              <m:t>Z</m:t>
            </m:r>
          </m:sub>
          <m:sup>
            <m:r>
              <m:t>2</m:t>
            </m:r>
          </m:sup>
        </m:sSubSup>
      </m:oMath>
      <w:r>
        <w:rPr>
          <w:rFonts w:ascii="Times New Roman" w:hAnsi="Times New Roman"/>
        </w:rPr>
        <w:t xml:space="preserve"> </w:t>
      </w:r>
      <w:r>
        <w:rPr>
          <w:rFonts w:ascii="Times New Roman" w:hAnsi="Times New Roman"/>
        </w:rPr>
        <w:t xml:space="preserve">is its entanglement with the rest. Under equal T1 the filtered value equals the</w:t>
      </w:r>
      <w:r>
        <w:rPr>
          <w:rFonts w:ascii="Times New Roman" w:hAnsi="Times New Roman"/>
        </w:rPr>
        <w:t xml:space="preserve"> </w:t>
      </w:r>
      <w:r>
        <w:rPr>
          <w:rFonts w:ascii="Times New Roman" w:hAnsi="Times New Roman"/>
        </w:rPr>
        <w:t xml:space="preserve">noiseless one to</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on product states it is exactly 0, while the raw readout shows a false</w:t>
      </w:r>
      <w:r>
        <w:rPr>
          <w:rFonts w:ascii="Times New Roman" w:hAnsi="Times New Roman"/>
        </w:rPr>
        <w:t xml:space="preserve"> </w:t>
      </w:r>
      <w:r>
        <w:rPr>
          <w:rFonts w:ascii="Times New Roman" w:hAnsi="Times New Roman"/>
        </w:rPr>
        <w:t xml:space="preserve">value of 0.60–0.95. On five device noise models (IBM and IonQ) the filter cuts the error of this readout</w:t>
      </w:r>
      <w:r>
        <w:rPr>
          <w:rFonts w:ascii="Times New Roman" w:hAnsi="Times New Roman"/>
        </w:rPr>
        <w:t xml:space="preserve"> </w:t>
      </w:r>
      <w:r>
        <w:rPr>
          <w:rFonts w:ascii="Times New Roman" w:hAnsi="Times New Roman"/>
        </w:rPr>
        <w:t xml:space="preserve">3.2–4.0 times on trained circuits, but errors that move an excitation inside the sector pass the filter and still</w:t>
      </w:r>
      <w:r>
        <w:rPr>
          <w:rFonts w:ascii="Times New Roman" w:hAnsi="Times New Roman"/>
        </w:rPr>
        <w:t xml:space="preserve"> </w:t>
      </w:r>
      <w:r>
        <w:rPr>
          <w:rFonts w:ascii="Times New Roman" w:hAnsi="Times New Roman"/>
        </w:rPr>
        <w:t xml:space="preserve">make product states look entangled.</w:t>
      </w:r>
    </w:p>
    <w:bookmarkEnd w:id="37"/>
    <w:bookmarkEnd w:id="38"/>
    <w:bookmarkStart w:id="40" w:name="discussion"/>
    <w:p>
      <w:pPr>
        <w:pStyle w:val="Heading1"/>
      </w:pPr>
      <w:r>
        <w:rPr>
          <w:rFonts w:ascii="Times New Roman" w:hAnsi="Times New Roman"/>
        </w:rPr>
        <w:t xml:space="preserve">Discussion</w:t>
      </w:r>
    </w:p>
    <w:p>
      <w:pPr>
        <w:pStyle w:val="FirstParagraph"/>
      </w:pPr>
      <w:r>
        <w:rPr>
          <w:rFonts w:ascii="Times New Roman" w:hAnsi="Times New Roman"/>
        </w:rPr>
        <w:t xml:space="preserve">The difference the filter makes depends on how the network was trained. Trained on a simulator and run</w:t>
      </w:r>
      <w:r>
        <w:rPr>
          <w:rFonts w:ascii="Times New Roman" w:hAnsi="Times New Roman"/>
        </w:rPr>
        <w:t xml:space="preserve"> </w:t>
      </w:r>
      <w:r>
        <w:rPr>
          <w:rFonts w:ascii="Times New Roman" w:hAnsi="Times New Roman"/>
        </w:rPr>
        <w:t xml:space="preserve">under relaxation, the filter is decisive. Its effect grows with the weight, because a weight-</w:t>
      </w:r>
      <m:oMath>
        <m:r>
          <m:t>k</m:t>
        </m:r>
      </m:oMath>
      <w:r>
        <w:rPr>
          <w:rFonts w:ascii="Times New Roman" w:hAnsi="Times New Roman"/>
        </w:rPr>
        <w:t xml:space="preserve"> </w:t>
      </w:r>
      <w:r>
        <w:rPr>
          <w:rFonts w:ascii="Times New Roman" w:hAnsi="Times New Roman"/>
        </w:rPr>
        <w:t xml:space="preserve">state decays</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times faster. Trained under a calibrated noise model, a network without the filter learns the decay, and</w:t>
      </w:r>
      <w:r>
        <w:rPr>
          <w:rFonts w:ascii="Times New Roman" w:hAnsi="Times New Roman"/>
        </w:rPr>
        <w:t xml:space="preserve"> </w:t>
      </w:r>
      <w:r>
        <w:rPr>
          <w:rFonts w:ascii="Times New Roman" w:hAnsi="Times New Roman"/>
        </w:rPr>
        <w:t xml:space="preserve">the filter adds nothing measurable. What the filter provides is therefore procedural rather than an accuracy</w:t>
      </w:r>
      <w:r>
        <w:rPr>
          <w:rFonts w:ascii="Times New Roman" w:hAnsi="Times New Roman"/>
        </w:rPr>
        <w:t xml:space="preserve"> </w:t>
      </w:r>
      <w:r>
        <w:rPr>
          <w:rFonts w:ascii="Times New Roman" w:hAnsi="Times New Roman"/>
        </w:rPr>
        <w:t xml:space="preserve">gain over the best alternative. Under equal T1 it makes noise-free training exactly valid, with no noise</w:t>
      </w:r>
      <w:r>
        <w:rPr>
          <w:rFonts w:ascii="Times New Roman" w:hAnsi="Times New Roman"/>
        </w:rPr>
        <w:t xml:space="preserve"> </w:t>
      </w:r>
      <w:r>
        <w:rPr>
          <w:rFonts w:ascii="Times New Roman" w:hAnsi="Times New Roman"/>
        </w:rPr>
        <w:t xml:space="preserve">model and no noisy training runs, and its cost (the discarded shots) is known before running. Unequal T1 and</w:t>
      </w:r>
      <w:r>
        <w:rPr>
          <w:rFonts w:ascii="Times New Roman" w:hAnsi="Times New Roman"/>
        </w:rPr>
        <w:t xml:space="preserve"> </w:t>
      </w:r>
      <w:r>
        <w:rPr>
          <w:rFonts w:ascii="Times New Roman" w:hAnsi="Times New Roman"/>
        </w:rPr>
        <w:t xml:space="preserve">dephasing are not corrected. On hardware with a large spread of T1 or strong dephasing, the filter</w:t>
      </w:r>
      <w:r>
        <w:rPr>
          <w:rFonts w:ascii="Times New Roman" w:hAnsi="Times New Roman"/>
        </w:rPr>
        <w:t xml:space="preserve"> </w:t>
      </w:r>
      <w:r>
        <w:rPr>
          <w:rFonts w:ascii="Times New Roman" w:hAnsi="Times New Roman"/>
        </w:rPr>
        <w:t xml:space="preserve">complements a noise model and does not replace it. Two practical rules follow from the studies above. Up</w:t>
      </w:r>
      <w:r>
        <w:rPr>
          <w:rFonts w:ascii="Times New Roman" w:hAnsi="Times New Roman"/>
        </w:rPr>
        <w:t xml:space="preserve"> </w:t>
      </w:r>
      <w:r>
        <w:rPr>
          <w:rFonts w:ascii="Times New Roman" w:hAnsi="Times New Roman"/>
        </w:rPr>
        <w:t xml:space="preserve">to about a</w:t>
      </w:r>
      <w:r>
        <w:rPr>
          <w:rFonts w:ascii="Times New Roman" w:hAnsi="Times New Roman"/>
        </w:rPr>
        <w:t xml:space="preserve"> </w:t>
      </w:r>
      <m:oMath>
        <m:r>
          <m:rPr>
            <m:sty m:val="p"/>
          </m:rPr>
          <m:t>±</m:t>
        </m:r>
        <m:r>
          <m:t>80</m:t>
        </m:r>
        <m:r>
          <m:rPr>
            <m:sty m:val="p"/>
          </m:rPr>
          <m:t>%</m:t>
        </m:r>
      </m:oMath>
      <w:r>
        <w:rPr>
          <w:rFonts w:ascii="Times New Roman" w:hAnsi="Times New Roman"/>
        </w:rPr>
        <w:t xml:space="preserve"> </w:t>
      </w:r>
      <w:r>
        <w:rPr>
          <w:rFonts w:ascii="Times New Roman" w:hAnsi="Times New Roman"/>
        </w:rPr>
        <w:t xml:space="preserve">spread of</w:t>
      </w:r>
      <w:r>
        <w:rPr>
          <w:rFonts w:ascii="Times New Roman" w:hAnsi="Times New Roman"/>
        </w:rPr>
        <w:t xml:space="preserve"> </w:t>
      </w:r>
      <m:oMath>
        <m:r>
          <m:t>1</m:t>
        </m:r>
        <m:r>
          <m:rPr>
            <m:sty m:val="p"/>
          </m:rPr>
          <m:t>/</m:t>
        </m:r>
        <m:sSub>
          <m:e>
            <m:r>
              <m:t>T</m:t>
            </m:r>
          </m:e>
          <m:sub>
            <m:r>
              <m:t>1</m:t>
            </m:r>
          </m:sub>
        </m:sSub>
      </m:oMath>
      <w:r>
        <w:rPr>
          <w:rFonts w:ascii="Times New Roman" w:hAnsi="Times New Roman"/>
        </w:rPr>
        <w:t xml:space="preserve"> </w:t>
      </w:r>
      <w:r>
        <w:rPr>
          <w:rFonts w:ascii="Times New Roman" w:hAnsi="Times New Roman"/>
        </w:rPr>
        <w:t xml:space="preserve">across qubits, a network trained on a simulator can be run with the</w:t>
      </w:r>
      <w:r>
        <w:rPr>
          <w:rFonts w:ascii="Times New Roman" w:hAnsi="Times New Roman"/>
        </w:rPr>
        <w:t xml:space="preserve"> </w:t>
      </w:r>
      <w:r>
        <w:rPr>
          <w:rFonts w:ascii="Times New Roman" w:hAnsi="Times New Roman"/>
        </w:rPr>
        <w:t xml:space="preserve">filter alone, losing less than one point. When the network is instead trained under the calibrated noise</w:t>
      </w:r>
      <w:r>
        <w:rPr>
          <w:rFonts w:ascii="Times New Roman" w:hAnsi="Times New Roman"/>
        </w:rPr>
        <w:t xml:space="preserve"> </w:t>
      </w:r>
      <w:r>
        <w:rPr>
          <w:rFonts w:ascii="Times New Roman" w:hAnsi="Times New Roman"/>
        </w:rPr>
        <w:t xml:space="preserve">with a distorting encoding and a readout with many parameters, the decayed shots looked useful in one study (1.2</w:t>
      </w:r>
      <w:r>
        <w:rPr>
          <w:rFonts w:ascii="Times New Roman" w:hAnsi="Times New Roman"/>
        </w:rPr>
        <w:t xml:space="preserve"> </w:t>
      </w:r>
      <w:r>
        <w:rPr>
          <w:rFonts w:ascii="Times New Roman" w:hAnsi="Times New Roman"/>
        </w:rPr>
        <w:t xml:space="preserve">points), but over 60 new runs the gap was 0.5 points and not significant; with a faithful encoding it was absent,</w:t>
      </w:r>
      <w:r>
        <w:rPr>
          <w:rFonts w:ascii="Times New Roman" w:hAnsi="Times New Roman"/>
        </w:rPr>
        <w:t xml:space="preserve"> </w:t>
      </w:r>
      <w:r>
        <w:rPr>
          <w:rFonts w:ascii="Times New Roman" w:hAnsi="Times New Roman"/>
        </w:rPr>
        <w:t xml:space="preserve">and adding the raw features to the filtered ones gained nothing. For weight-2 models, how the data are loaded matters more than what is read out. The shot</w:t>
      </w:r>
      <w:r>
        <w:rPr>
          <w:rFonts w:ascii="Times New Roman" w:hAnsi="Times New Roman"/>
        </w:rPr>
        <w:t xml:space="preserve"> </w:t>
      </w:r>
      <w:r>
        <w:rPr>
          <w:rFonts w:ascii="Times New Roman" w:hAnsi="Times New Roman"/>
        </w:rPr>
        <w:t xml:space="preserve">cost of the filter did not decide against it anywhere in our scaling maps.</w:t>
      </w:r>
    </w:p>
    <w:bookmarkStart w:id="39" w:name="limitations."/>
    <w:p>
      <w:pPr>
        <w:pStyle w:val="Heading4"/>
      </w:pPr>
      <w:r>
        <w:rPr>
          <w:rFonts w:ascii="Times New Roman" w:hAnsi="Times New Roman"/>
        </w:rPr>
        <w:t xml:space="preserve">Limitations.</w:t>
      </w:r>
    </w:p>
    <w:p>
      <w:pPr>
        <w:pStyle w:val="FirstParagraph"/>
      </w:pPr>
      <w:r>
        <w:rPr>
          <w:rFonts w:ascii="Times New Roman" w:hAnsi="Times New Roman"/>
        </w:rPr>
        <w:t xml:space="preserve">All noise is simulated, including the device noise models. There is one</w:t>
      </w:r>
      <w:r>
        <w:rPr>
          <w:rFonts w:ascii="Times New Roman" w:hAnsi="Times New Roman"/>
        </w:rPr>
        <w:t xml:space="preserve"> </w:t>
      </w:r>
      <w:r>
        <w:rPr>
          <w:rFonts w:ascii="Times New Roman" w:hAnsi="Times New Roman"/>
        </w:rPr>
        <w:t xml:space="preserve">architecture per weight, five qubits, and small datasets in which one test sample is worth 2–3 points. The</w:t>
      </w:r>
      <w:r>
        <w:rPr>
          <w:rFonts w:ascii="Times New Roman" w:hAnsi="Times New Roman"/>
        </w:rPr>
        <w:t xml:space="preserve"> </w:t>
      </w:r>
      <w:r>
        <w:rPr>
          <w:rFonts w:ascii="Times New Roman" w:hAnsi="Times New Roman"/>
        </w:rPr>
        <w:t xml:space="preserve">weight-2 model reaches but does not exceed the weight-1 accuracy on these datasets. No quantum advantage is claimed: these networks are classically</w:t>
      </w:r>
      <w:r>
        <w:rPr>
          <w:rFonts w:ascii="Times New Roman" w:hAnsi="Times New Roman"/>
        </w:rPr>
        <w:t xml:space="preserve"> </w:t>
      </w:r>
      <w:r>
        <w:rPr>
          <w:rFonts w:ascii="Times New Roman" w:hAnsi="Times New Roman"/>
        </w:rPr>
        <w:t xml:space="preserve">simulable. A hardware run with the filter is the natural next test.</w:t>
      </w:r>
    </w:p>
    <w:bookmarkEnd w:id="39"/>
    <w:bookmarkEnd w:id="40"/>
    <w:bookmarkStart w:id="54" w:name="code-and-data-availability"/>
    <w:p>
      <w:pPr>
        <w:pStyle w:val="Heading1"/>
      </w:pPr>
      <w:r>
        <w:rPr>
          <w:rFonts w:ascii="Times New Roman" w:hAnsi="Times New Roman"/>
        </w:rPr>
        <w:t xml:space="preserve">Code and data availability</w:t>
      </w:r>
    </w:p>
    <w:p>
      <w:pPr>
        <w:pStyle w:val="FirstParagraph"/>
      </w:pPr>
      <w:r>
        <w:rPr>
          <w:rFonts w:ascii="Times New Roman" w:hAnsi="Times New Roman"/>
        </w:rPr>
        <w:t xml:space="preserve">Models:</w:t>
      </w:r>
      <w:r>
        <w:rPr>
          <w:rFonts w:ascii="Times New Roman" w:hAnsi="Times New Roman"/>
        </w:rPr>
        <w:t xml:space="preserve"> </w:t>
      </w:r>
      <w:r>
        <w:rPr>
          <w:rStyle w:val="VerbatimChar"/>
          <w:rFonts w:ascii="Times New Roman" w:hAnsi="Times New Roman"/>
        </w:rPr>
        <w:t xml:space="preserve">qang.qml</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0.6.6 (</w:t>
      </w:r>
      <w:r>
        <w:rPr>
          <w:rStyle w:val="VerbatimChar"/>
          <w:rFonts w:ascii="Times New Roman" w:hAnsi="Times New Roman"/>
        </w:rPr>
        <w:t xml:space="preserve">pip install qang</w:t>
      </w:r>
      <w:r>
        <w:rPr>
          <w:rFonts w:ascii="Times New Roman" w:hAnsi="Times New Roman"/>
        </w:rPr>
        <w:t xml:space="preserve">), NumPy only, with</w:t>
      </w:r>
      <w:r>
        <w:rPr>
          <w:rFonts w:ascii="Times New Roman" w:hAnsi="Times New Roman"/>
        </w:rPr>
        <w:t xml:space="preserve"> </w:t>
      </w:r>
      <w:r>
        <w:rPr>
          <w:rStyle w:val="VerbatimChar"/>
          <w:rFonts w:ascii="Times New Roman" w:hAnsi="Times New Roman"/>
        </w:rPr>
        <w:t xml:space="preserve">WeightQNN</w:t>
      </w:r>
      <w:r>
        <w:rPr>
          <w:rFonts w:ascii="Times New Roman" w:hAnsi="Times New Roman"/>
        </w:rPr>
        <w:t xml:space="preserve"> </w:t>
      </w:r>
      <w:r>
        <w:rPr>
          <w:rFonts w:ascii="Times New Roman" w:hAnsi="Times New Roman"/>
        </w:rPr>
        <w:t xml:space="preserve">(weights 1 and 2, readouts</w:t>
      </w:r>
      <w:r>
        <w:rPr>
          <w:rFonts w:ascii="Times New Roman" w:hAnsi="Times New Roman"/>
        </w:rPr>
        <w:t xml:space="preserve"> </w:t>
      </w:r>
      <w:r>
        <w:rPr>
          <w:rStyle w:val="VerbatimChar"/>
          <w:rFonts w:ascii="Times New Roman" w:hAnsi="Times New Roman"/>
        </w:rPr>
        <w:t xml:space="preserve">"z"</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"zz"</w:t>
      </w:r>
      <w:r>
        <w:rPr>
          <w:rFonts w:ascii="Times New Roman" w:hAnsi="Times New Roman"/>
        </w:rPr>
        <w:t xml:space="preserve">, encodings</w:t>
      </w:r>
      <w:r>
        <w:rPr>
          <w:rFonts w:ascii="Times New Roman" w:hAnsi="Times New Roman"/>
        </w:rPr>
        <w:t xml:space="preserve"> </w:t>
      </w:r>
      <w:r>
        <w:rPr>
          <w:rStyle w:val="VerbatimChar"/>
          <w:rFonts w:ascii="Times New Roman" w:hAnsi="Times New Roman"/>
        </w:rPr>
        <w:t xml:space="preserve">"pairs"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"ring"</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"dual"</w:t>
      </w:r>
      <w:r>
        <w:rPr>
          <w:rFonts w:ascii="Times New Roman" w:hAnsi="Times New Roman"/>
        </w:rPr>
        <w:t xml:space="preserve">; any weight for simulation;</w:t>
      </w:r>
      <w:r>
        <w:rPr>
          <w:rFonts w:ascii="Times New Roman" w:hAnsi="Times New Roman"/>
        </w:rPr>
        <w:t xml:space="preserve"> </w:t>
      </w:r>
      <w:r>
        <w:rPr>
          <w:rStyle w:val="VerbatimChar"/>
          <w:rFonts w:ascii="Times New Roman" w:hAnsi="Times New Roman"/>
        </w:rPr>
        <w:t xml:space="preserve">qang="both"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kept_fraction</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compare_qang</w:t>
      </w:r>
      <w:r>
        <w:rPr>
          <w:rFonts w:ascii="Times New Roman" w:hAnsi="Times New Roman"/>
        </w:rPr>
        <w:t xml:space="preserve">. Hardware-ready script:</w:t>
      </w:r>
      <w:r>
        <w:rPr>
          <w:rFonts w:ascii="Times New Roman" w:hAnsi="Times New Roman"/>
        </w:rPr>
        <w:t xml:space="preserve"> </w:t>
      </w:r>
      <w:r>
        <w:rPr>
          <w:rStyle w:val="VerbatimChar"/>
          <w:rFonts w:ascii="Times New Roman" w:hAnsi="Times New Roman"/>
        </w:rPr>
        <w:t xml:space="preserve">examples/qnn_hardware_qg.py</w:t>
      </w:r>
      <w:r>
        <w:rPr>
          <w:rFonts w:ascii="Times New Roman" w:hAnsi="Times New Roman"/>
        </w:rPr>
        <w:t xml:space="preserve"> </w:t>
      </w:r>
      <w:r>
        <w:rPr>
          <w:rFonts w:ascii="Times New Roman" w:hAnsi="Times New Roman"/>
        </w:rPr>
        <w:t xml:space="preserve">(IBM and IonQ). Studies:</w:t>
      </w:r>
      <w:r>
        <w:rPr>
          <w:rFonts w:ascii="Times New Roman" w:hAnsi="Times New Roman"/>
        </w:rPr>
        <w:t xml:space="preserve"> </w:t>
      </w:r>
      <w:r>
        <w:rPr>
          <w:rStyle w:val="VerbatimChar"/>
          <w:rFonts w:ascii="Times New Roman" w:hAnsi="Times New Roman"/>
        </w:rPr>
        <w:t xml:space="preserve">examples/qnn_*_qg.py</w:t>
      </w:r>
      <w:r>
        <w:rPr>
          <w:rFonts w:ascii="Times New Roman" w:hAnsi="Times New Roman"/>
        </w:rPr>
        <w:t xml:space="preserve"> </w:t>
      </w:r>
      <w:r>
        <w:rPr>
          <w:rFonts w:ascii="Times New Roman" w:hAnsi="Times New Roman"/>
        </w:rPr>
        <w:t xml:space="preserve">and RESEARCH_NOTES §75–§82, §85, §87, §90, §91 and §94–§101, with tests in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The Colab</w:t>
      </w:r>
      <w:r>
        <w:rPr>
          <w:rFonts w:ascii="Times New Roman" w:hAnsi="Times New Roman"/>
        </w:rPr>
        <w:t xml:space="preserve"> </w:t>
      </w:r>
      <w:r>
        <w:rPr>
          <w:rFonts w:ascii="Times New Roman" w:hAnsi="Times New Roman"/>
        </w:rPr>
        <w:t xml:space="preserve">notebooks</w:t>
      </w:r>
      <w:r>
        <w:rPr>
          <w:rFonts w:ascii="Times New Roman" w:hAnsi="Times New Roman"/>
        </w:rPr>
        <w:t xml:space="preserve"> </w:t>
      </w:r>
      <w:r>
        <w:rPr>
          <w:rStyle w:val="VerbatimChar"/>
          <w:rFonts w:ascii="Times New Roman" w:hAnsi="Times New Roman"/>
        </w:rPr>
        <w:t xml:space="preserve">notebooks/qang_qml.ipynb</w:t>
      </w:r>
      <w:r>
        <w:rPr>
          <w:rFonts w:ascii="Times New Roman" w:hAnsi="Times New Roman"/>
        </w:rPr>
        <w:t xml:space="preserve"> </w:t>
      </w:r>
      <w:r>
        <w:rPr>
          <w:rFonts w:ascii="Times New Roman" w:hAnsi="Times New Roman"/>
        </w:rPr>
        <w:t xml:space="preserve">(English) and</w:t>
      </w:r>
      <w:r>
        <w:rPr>
          <w:rFonts w:ascii="Times New Roman" w:hAnsi="Times New Roman"/>
        </w:rPr>
        <w:t xml:space="preserve"> </w:t>
      </w:r>
      <w:r>
        <w:rPr>
          <w:rStyle w:val="VerbatimChar"/>
          <w:rFonts w:ascii="Times New Roman" w:hAnsi="Times New Roman"/>
        </w:rPr>
        <w:t xml:space="preserve">qang_qml_es.ipynb</w:t>
      </w:r>
      <w:r>
        <w:rPr>
          <w:rFonts w:ascii="Times New Roman" w:hAnsi="Times New Roman"/>
        </w:rPr>
        <w:t xml:space="preserve"> </w:t>
      </w:r>
      <w:r>
        <w:rPr>
          <w:rFonts w:ascii="Times New Roman" w:hAnsi="Times New Roman"/>
        </w:rPr>
        <w:t xml:space="preserve">(Spanish) install the</w:t>
      </w:r>
      <w:r>
        <w:rPr>
          <w:rFonts w:ascii="Times New Roman" w:hAnsi="Times New Roman"/>
        </w:rPr>
        <w:t xml:space="preserve"> </w:t>
      </w:r>
      <w:r>
        <w:rPr>
          <w:rFonts w:ascii="Times New Roman" w:hAnsi="Times New Roman"/>
        </w:rPr>
        <w:t xml:space="preserve">library from PyPI. Repository:</w:t>
      </w:r>
      <w:r>
        <w:rPr>
          <w:rFonts w:ascii="Times New Roman" w:hAnsi="Times New Roman"/>
        </w:rPr>
        <w:t xml:space="preserve"> </w:t>
      </w:r>
      <w:hyperlink r:id="rId41">
        <w:r>
          <w:rPr>
            <w:rStyle w:val="Hyperlink"/>
          </w:rPr>
          <w:t xml:space="preserve">https://github.com/Viny2030/qang</w:t>
        </w:r>
      </w:hyperlink>
      <w:r>
        <w:rPr>
          <w:rFonts w:ascii="Times New Roman" w:hAnsi="Times New Roman"/>
        </w:rPr>
        <w:t xml:space="preserve">.</w:t>
      </w:r>
    </w:p>
    <w:p>
      <w:pPr>
        <w:pStyle w:val="SourceCode"/>
      </w:pPr>
      <w:r>
        <w:rPr>
          <w:rStyle w:val="ImportTok"/>
        </w:rPr>
        <w:t xml:space="preserve">from</w:t>
      </w:r>
      <w:r>
        <w:rPr>
          <w:rStyle w:val="NormalTok"/>
        </w:rPr>
        <w:t xml:space="preserve"> qang.qml </w:t>
      </w:r>
      <w:r>
        <w:rPr>
          <w:rStyle w:val="ImportTok"/>
        </w:rPr>
        <w:t xml:space="preserve">import</w:t>
      </w:r>
      <w:r>
        <w:rPr>
          <w:rStyle w:val="NormalTok"/>
        </w:rPr>
        <w:t xml:space="preserve"> WeightQNN</w:t>
      </w:r>
      <w:r>
        <w:br/>
      </w:r>
      <w:r>
        <w:rPr>
          <w:rStyle w:val="NormalTok"/>
        </w:rPr>
        <w:t xml:space="preserve">m </w:t>
      </w:r>
      <w:r>
        <w:rPr>
          <w:rStyle w:val="OperatorTok"/>
        </w:rPr>
        <w:t xml:space="preserve">=</w:t>
      </w:r>
      <w:r>
        <w:rPr>
          <w:rStyle w:val="NormalTok"/>
        </w:rPr>
        <w:t xml:space="preserve"> WeightQNN(n_qubits</w:t>
      </w:r>
      <w:r>
        <w:rPr>
          <w:rStyle w:val="OperatorTok"/>
        </w:rPr>
        <w:t xml:space="preserve">=</w:t>
      </w:r>
      <w:r>
        <w:rPr>
          <w:rStyle w:val="DecValTok"/>
        </w:rPr>
        <w:t xml:space="preserve">5</w:t>
      </w:r>
      <w:r>
        <w:rPr>
          <w:rStyle w:val="NormalTok"/>
        </w:rPr>
        <w:t xml:space="preserve">, weight</w:t>
      </w:r>
      <w:r>
        <w:rPr>
          <w:rStyle w:val="OperatorTok"/>
        </w:rPr>
        <w:t xml:space="preserve">=</w:t>
      </w:r>
      <w:r>
        <w:rPr>
          <w:rStyle w:val="DecValTok"/>
        </w:rPr>
        <w:t xml:space="preserve">2</w:t>
      </w:r>
      <w:r>
        <w:rPr>
          <w:rStyle w:val="NormalTok"/>
        </w:rPr>
        <w:t xml:space="preserve">).fit(X_train, y_train)</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True</w:t>
      </w:r>
      <w:r>
        <w:rPr>
          <w:rStyle w:val="NormalTok"/>
        </w:rPr>
        <w:t xml:space="preserve">)   </w:t>
      </w:r>
      <w:r>
        <w:rPr>
          <w:rStyle w:val="CommentTok"/>
        </w:rPr>
        <w:t xml:space="preserve"># = noiseless accuracy</w:t>
      </w:r>
      <w:r>
        <w:br/>
      </w:r>
      <w:r>
        <w:rPr>
          <w:rStyle w:val="NormalTok"/>
        </w:rPr>
        <w:t xml:space="preserve">m.score(X_test, y_test, gamma</w:t>
      </w:r>
      <w:r>
        <w:rPr>
          <w:rStyle w:val="OperatorTok"/>
        </w:rPr>
        <w:t xml:space="preserve">=</w:t>
      </w:r>
      <w:r>
        <w:rPr>
          <w:rStyle w:val="FloatTok"/>
        </w:rPr>
        <w:t xml:space="preserve">0.08</w:t>
      </w:r>
      <w:r>
        <w:rPr>
          <w:rStyle w:val="NormalTok"/>
        </w:rPr>
        <w:t xml:space="preserve">, qang</w:t>
      </w:r>
      <w:r>
        <w:rPr>
          <w:rStyle w:val="OperatorTok"/>
        </w:rPr>
        <w:t xml:space="preserve">=</w:t>
      </w:r>
      <w:r>
        <w:rPr>
          <w:rStyle w:val="VariableTok"/>
        </w:rPr>
        <w:t xml:space="preserve">False</w:t>
      </w:r>
      <w:r>
        <w:rPr>
          <w:rStyle w:val="NormalTok"/>
        </w:rPr>
        <w:t xml:space="preserve">)  </w:t>
      </w:r>
      <w:r>
        <w:rPr>
          <w:rStyle w:val="CommentTok"/>
        </w:rPr>
        <w:t xml:space="preserve"># raw readout</w:t>
      </w:r>
    </w:p>
    <w:bookmarkStart w:id="53" w:name="refs"/>
    <w:bookmarkStart w:id="42"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42"/>
    <w:bookmarkStart w:id="43" w:name="ref-cerezo2023simulability"/>
    <w:p>
      <w:pPr>
        <w:pStyle w:val="Bibliography"/>
      </w:pPr>
      <w:r>
        <w:rPr>
          <w:rFonts w:ascii="Times New Roman" w:hAnsi="Times New Roman"/>
        </w:rPr>
        <w:t xml:space="preserve">Cerezo, M. et al. 2023.</w:t>
      </w:r>
      <w:r>
        <w:rPr>
          <w:rFonts w:ascii="Times New Roman" w:hAnsi="Times New Roman"/>
        </w:rPr>
        <w:t xml:space="preserve"> </w:t>
      </w:r>
      <w:r>
        <w:rPr>
          <w:rFonts w:ascii="Times New Roman" w:hAnsi="Times New Roman"/>
        </w:rPr>
        <w:t xml:space="preserve">“Does Provable Absence of Barren Plateaus Imply Classical Simulability?</w:t>
      </w:r>
      <w:r>
        <w:rPr>
          <w:rFonts w:ascii="Times New Roman" w:hAnsi="Times New Roman"/>
        </w:rPr>
        <w:t xml:space="preserve"> </w:t>
      </w:r>
      <w:r>
        <w:rPr>
          <w:rFonts w:ascii="Times New Roman" w:hAnsi="Times New Roman"/>
        </w:rPr>
        <w:t xml:space="preserve">O</w:t>
      </w:r>
      <w:r>
        <w:rPr>
          <w:rFonts w:ascii="Times New Roman" w:hAnsi="Times New Roman"/>
        </w:rPr>
        <w:t xml:space="preserve">r, Why We Need to Rethink Variational Quantum Computing.”</w:t>
      </w:r>
    </w:p>
    <w:bookmarkEnd w:id="43"/>
    <w:bookmarkStart w:id="45" w:name="ref-landman2022"/>
    <w:p>
      <w:pPr>
        <w:pStyle w:val="Bibliography"/>
      </w:pPr>
      <w:r>
        <w:rPr>
          <w:rFonts w:ascii="Times New Roman" w:hAnsi="Times New Roman"/>
        </w:rPr>
        <w:t xml:space="preserve">Landman, Jonas, Natansh Mathur, Yun Yvonna Li, Martin Strahm, Skander Kazdaghli, Anupam Prakash, and Iordanis Kerenidis. 2022.</w:t>
      </w:r>
      <w:r>
        <w:rPr>
          <w:rFonts w:ascii="Times New Roman" w:hAnsi="Times New Roman"/>
        </w:rPr>
        <w:t xml:space="preserve"> </w:t>
      </w:r>
      <w:r>
        <w:rPr>
          <w:rFonts w:ascii="Times New Roman" w:hAnsi="Times New Roman"/>
        </w:rPr>
        <w:t xml:space="preserve">“Quantum Methods for Neural Networks and Application to Medical Image Classification.”</w:t>
      </w:r>
      <w:r>
        <w:rPr>
          <w:rFonts w:ascii="Times New Roman" w:hAnsi="Times New Roman"/>
        </w:rPr>
        <w:t xml:space="preserve"> </w:t>
      </w:r>
      <w:r>
        <w:rPr>
          <w:iCs/>
          <w:rFonts w:ascii="Times New Roman" w:hAnsi="Times New Roman"/>
          <w:i/>
        </w:rPr>
        <w:t xml:space="preserve">Quantum</w:t>
      </w:r>
      <w:r>
        <w:rPr>
          <w:rFonts w:ascii="Times New Roman" w:hAnsi="Times New Roman"/>
        </w:rPr>
        <w:t xml:space="preserve"> </w:t>
      </w:r>
      <w:r>
        <w:rPr>
          <w:rFonts w:ascii="Times New Roman" w:hAnsi="Times New Roman"/>
        </w:rPr>
        <w:t xml:space="preserve">6: 881.</w:t>
      </w:r>
      <w:r>
        <w:rPr>
          <w:rFonts w:ascii="Times New Roman" w:hAnsi="Times New Roman"/>
        </w:rPr>
        <w:t xml:space="preserve"> </w:t>
      </w:r>
      <w:hyperlink r:id="rId44">
        <w:r>
          <w:rPr>
            <w:rStyle w:val="Hyperlink"/>
          </w:rPr>
          <w:t xml:space="preserve">https://doi.org/10.22331/q-2022-12-22-881</w:t>
        </w:r>
      </w:hyperlink>
      <w:r>
        <w:rPr>
          <w:rFonts w:ascii="Times New Roman" w:hAnsi="Times New Roman"/>
        </w:rPr>
        <w:t xml:space="preserve">.</w:t>
      </w:r>
    </w:p>
    <w:bookmarkEnd w:id="45"/>
    <w:bookmarkStart w:id="46"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6"/>
    <w:bookmarkStart w:id="48" w:name="ref-monteverde2026qang"/>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7">
        <w:r>
          <w:rPr>
            <w:rStyle w:val="Hyperlink"/>
          </w:rPr>
          <w:t xml:space="preserve">https://doi.org/10.5281/zenodo.22832150</w:t>
        </w:r>
      </w:hyperlink>
      <w:r>
        <w:rPr>
          <w:rFonts w:ascii="Times New Roman" w:hAnsi="Times New Roman"/>
        </w:rPr>
        <w:t xml:space="preserve">.</w:t>
      </w:r>
    </w:p>
    <w:bookmarkEnd w:id="48"/>
    <w:bookmarkStart w:id="50" w:name="ref-monteverde2026witness"/>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9">
        <w:r>
          <w:rPr>
            <w:rStyle w:val="Hyperlink"/>
          </w:rPr>
          <w:t xml:space="preserve">https://doi.org/10.5281/zenodo.23036963</w:t>
        </w:r>
      </w:hyperlink>
      <w:r>
        <w:rPr>
          <w:rFonts w:ascii="Times New Roman" w:hAnsi="Times New Roman"/>
        </w:rPr>
        <w:t xml:space="preserve">.</w:t>
      </w:r>
    </w:p>
    <w:bookmarkEnd w:id="50"/>
    <w:bookmarkStart w:id="52" w:name="ref-wang2022quantumnat"/>
    <w:p>
      <w:pPr>
        <w:pStyle w:val="Bibliography"/>
      </w:pPr>
      <w:r>
        <w:rPr>
          <w:rFonts w:ascii="Times New Roman" w:hAnsi="Times New Roman"/>
        </w:rPr>
        <w:t xml:space="preserve">Wang, Hanrui, Jiaqi Gu, Yongshan Ding, Zirui Li, Frederic T. Chong, David Z. Pan, and Song Han. 2022.</w:t>
      </w:r>
      <w:r>
        <w:rPr>
          <w:rFonts w:ascii="Times New Roman" w:hAnsi="Times New Roman"/>
        </w:rPr>
        <w:t xml:space="preserve"> </w:t>
      </w:r>
      <w:r>
        <w:rPr>
          <w:rFonts w:ascii="Times New Roman" w:hAnsi="Times New Roman"/>
        </w:rPr>
        <w:t xml:space="preserve">“</w:t>
      </w:r>
      <w:r>
        <w:rPr>
          <w:rFonts w:ascii="Times New Roman" w:hAnsi="Times New Roman"/>
        </w:rPr>
        <w:t xml:space="preserve">QuantumNAT</w:t>
      </w:r>
      <w:r>
        <w:rPr>
          <w:rFonts w:ascii="Times New Roman" w:hAnsi="Times New Roman"/>
        </w:rPr>
        <w:t xml:space="preserve">: Quantum Noise-Aware Training with Noise Injection, Quantization and Normalization.”</w:t>
      </w:r>
      <w:r>
        <w:rPr>
          <w:rFonts w:ascii="Times New Roman" w:hAnsi="Times New Roman"/>
        </w:rPr>
        <w:t xml:space="preserve"> </w:t>
      </w:r>
      <w:r>
        <w:rPr>
          <w:rFonts w:ascii="Times New Roman" w:hAnsi="Times New Roman"/>
        </w:rPr>
        <w:t xml:space="preserve">In</w:t>
      </w:r>
      <w:r>
        <w:rPr>
          <w:rFonts w:ascii="Times New Roman" w:hAnsi="Times New Roman"/>
        </w:rPr>
        <w:t xml:space="preserve"> </w:t>
      </w:r>
      <w:r>
        <w:rPr>
          <w:iCs/>
          <w:rFonts w:ascii="Times New Roman" w:hAnsi="Times New Roman"/>
          <w:i/>
        </w:rPr>
        <w:t xml:space="preserve">Proceedings of the 59th ACM/IEEE Design Automation Conference (DAC)</w:t>
      </w:r>
      <w:r>
        <w:rPr>
          <w:rFonts w:ascii="Times New Roman" w:hAnsi="Times New Roman"/>
        </w:rPr>
        <w:t xml:space="preserve">, 1–6.</w:t>
      </w:r>
      <w:r>
        <w:rPr>
          <w:rFonts w:ascii="Times New Roman" w:hAnsi="Times New Roman"/>
        </w:rPr>
        <w:t xml:space="preserve"> </w:t>
      </w:r>
      <w:hyperlink r:id="rId51">
        <w:r>
          <w:rPr>
            <w:rStyle w:val="Hyperlink"/>
          </w:rPr>
          <w:t xml:space="preserve">https://doi.org/10.1145/3489517.3530400</w:t>
        </w:r>
      </w:hyperlink>
      <w:r>
        <w:rPr>
          <w:rFonts w:ascii="Times New Roman" w:hAnsi="Times New Roman"/>
        </w:rPr>
        <w:t xml:space="preserve">.</w:t>
      </w:r>
    </w:p>
    <w:bookmarkEnd w:id="52"/>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51" Type="http://schemas.openxmlformats.org/officeDocument/2006/relationships/hyperlink" Target="https://doi.org/10.1145/3489517.3530400" TargetMode="External"/><Relationship Id="rId44" Type="http://schemas.openxmlformats.org/officeDocument/2006/relationships/hyperlink" Target="https://doi.org/10.22331/q-2022-12-22-881" TargetMode="External"/><Relationship Id="rId47" Type="http://schemas.openxmlformats.org/officeDocument/2006/relationships/hyperlink" Target="https://doi.org/10.5281/zenodo.22832150" TargetMode="External"/><Relationship Id="rId49" Type="http://schemas.openxmlformats.org/officeDocument/2006/relationships/hyperlink" Target="https://doi.org/10.5281/zenodo.23036963" TargetMode="External"/><Relationship Id="rId41"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quantum neural networks for T1-limited hardware: what the qg symmetry filter does and does not do</dc:title>
  <dc:creator>Vicente Humberto Monteverde Universidad del Museo Social Argentino (UMSA), Argentina ORCID 0000-0001-8884-4811</dc:creator>
  <cp:keywords/>
  <dcterms:created xsi:type="dcterms:W3CDTF">2026-10-04T16:13:10Z</dcterms:created>
  <dcterms:modified xsi:type="dcterms:W3CDTF">2026-10-04T16:13:10Z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quantum neural network (QNN) built from gates that conserve the Hamming weight keeps its data in one weight sector, so the shots that left the sector can be discarded at readout. This is the qg filter of the qang library (Monteverde 2026a, 2026b). We show that, with equal amplitude damping (T1) on every qubit, the filtered readout of such a network is exactly the noiseless one in any weight sector. The kept fraction of shots is (1-\gamma)^{k\,d} for weight k and depth d, and training under T1 with the filter gives exactly the parameters of noiseless training. We then measure what this is worth on four small classification datasets. Every result is reported with the filter and without it, and every prediction was committed before its run, failures included. Over 60 runs per model, a network trained on a simulator and run under T1 gains +2.5 points from the filter at weight 1 (95% CI [0.8,4.1]) and +16.5 points at weight 2 ([11.8,21.2]), recovering its noiseless accuracy exactly. A network trained under the calibrated noise without the filter catches up (differences of 0.1 points), and the filter corrects neither dephasing nor unequal T1 across qubits, although alone it loses less than one point up to a \pm80\% spread of 1/T_1. With noise-aware training and a richer readout, the model without the filter was 1.2 points better in one study, but over 60 new runs that gap shrank to +0.5 points and was not significant. The weight-2 deficit comes from the pair-product encoding, not from the readout; with an encoding that fills the whole sector and a full-rank readout, weight 2 reaches the weight-1 accuracy. On noise models of IBM and IonQ devices the filter cuts the error of the measured qg_Z by 2.7–3.6\times; on the IonQ Forte-1 noise model over 189 inputs of four datasets the filtered model is 1.1 points more accurate than the raw one. With a faithful weight-2 encoding the advantage of the unfiltered model under noise-aware training disappears, and a classifier given both the filtered and the raw features gains nothing over the filter alone. Over 513 readout configurations, including kept fractions down to 2.6\times10^{-7}, unequal T1 and dephasing, the filter has the lower readout error whenever about 20 shots are kept, and a closed-form rule predicts the winner. These models are classically simulable and no quantum advantage is claimed. The filter is a way to make noise-free training valid under relaxation, at a shot cost known in advance. The models are released as qang.qml (version 0.6.6, pip install qang).</vt:lpwstr>
  </property>
  <property fmtid="{D5CDD505-2E9C-101B-9397-08002B2CF9AE}" pid="3" name="bibliography">
    <vt:lpwstr>../refs.bib</vt:lpwstr>
  </property>
  <property fmtid="{D5CDD505-2E9C-101B-9397-08002B2CF9AE}" pid="4" name="date">
    <vt:lpwstr>Draft of 3 October 2026</vt:lpwstr>
  </property>
  <property fmtid="{D5CDD505-2E9C-101B-9397-08002B2CF9AE}" pid="5" name="link-citations">
    <vt:lpwstr>True</vt:lpwstr>
  </property>
</Properties>
</file>