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polar</w:t>
      </w:r>
      <w:r>
        <w:t xml:space="preserve"> </w:t>
      </w:r>
      <w:r>
        <w:t xml:space="preserve">bias</w:t>
      </w:r>
      <w:r>
        <w:t xml:space="preserve"> </w:t>
      </w:r>
      <w:r>
        <w:t xml:space="preserve">can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do</w:t>
      </w:r>
      <w:r>
        <w:t xml:space="preserve"> </w:t>
      </w:r>
      <w:r>
        <w:t xml:space="preserve">for</w:t>
      </w:r>
      <w:r>
        <w:t xml:space="preserve"> </w:t>
      </w:r>
      <w:r>
        <w:t xml:space="preserve">cryptography:</w:t>
      </w:r>
      <w:r>
        <w:br/>
      </w:r>
      <w:r>
        <w:t xml:space="preserve">telling</w:t>
      </w:r>
      <w:r>
        <w:t xml:space="preserve"> </w:t>
      </w:r>
      <w:r>
        <w:t xml:space="preserve">drift</w:t>
      </w:r>
      <w:r>
        <w:t xml:space="preserve"> </w:t>
      </w:r>
      <w:r>
        <w:t xml:space="preserve">from</w:t>
      </w:r>
      <w:r>
        <w:t xml:space="preserve"> </w:t>
      </w:r>
      <w:r>
        <w:t xml:space="preserve">eavesdropping</w:t>
      </w:r>
      <w:r>
        <w:t xml:space="preserve"> </w:t>
      </w:r>
      <w:r>
        <w:t xml:space="preserve">in</w:t>
      </w:r>
      <w:r>
        <w:t xml:space="preserve"> </w:t>
      </w:r>
      <w:r>
        <w:t xml:space="preserve">BB84,</w:t>
      </w:r>
      <w:r>
        <w:t xml:space="preserve"> </w:t>
      </w:r>
      <w:r>
        <w:t xml:space="preserve">and</w:t>
      </w:r>
      <w:r>
        <w:t xml:space="preserve"> </w:t>
      </w:r>
      <w:r>
        <w:t xml:space="preserve">certified</w:t>
      </w:r>
      <w:r>
        <w:t xml:space="preserve"> </w:t>
      </w:r>
      <w:r>
        <w:t xml:space="preserve">quantum</w:t>
      </w:r>
      <w:r>
        <w:t xml:space="preserve"> </w:t>
      </w:r>
      <w:r>
        <w:t xml:space="preserve">randomness</w:t>
      </w:r>
    </w:p>
    <w:p>
      <w:pPr>
        <w:pStyle w:val="Author"/>
      </w:pPr>
      <w:r>
        <w:t xml:space="preserve">Vicente</w:t>
      </w:r>
      <w:r>
        <w:t xml:space="preserve"> </w:t>
      </w:r>
      <w:r>
        <w:t xml:space="preserve">Humberto</w:t>
      </w:r>
      <w:r>
        <w:t xml:space="preserve"> </w:t>
      </w:r>
      <w:r>
        <w:t xml:space="preserve">Monteverde</w:t>
      </w:r>
      <w:r>
        <w:br/>
      </w:r>
      <w:r>
        <w:t xml:space="preserve">Universidad</w:t>
      </w:r>
      <w:r>
        <w:t xml:space="preserve"> </w:t>
      </w:r>
      <w:r>
        <w:t xml:space="preserve">del</w:t>
      </w:r>
      <w:r>
        <w:t xml:space="preserve"> </w:t>
      </w:r>
      <w:r>
        <w:t xml:space="preserve">Museo</w:t>
      </w:r>
      <w:r>
        <w:t xml:space="preserve"> </w:t>
      </w:r>
      <w:r>
        <w:t xml:space="preserve">Social</w:t>
      </w:r>
      <w:r>
        <w:t xml:space="preserve"> </w:t>
      </w:r>
      <w:r>
        <w:t xml:space="preserve">Argentino</w:t>
      </w:r>
      <w:r>
        <w:t xml:space="preserve"> </w:t>
      </w:r>
      <w:r>
        <w:t xml:space="preserve">(UMSA),</w:t>
      </w:r>
      <w:r>
        <w:t xml:space="preserve"> </w:t>
      </w:r>
      <w:r>
        <w:t xml:space="preserve">Argentina</w:t>
      </w:r>
      <w:r>
        <w:br/>
      </w:r>
      <w:r>
        <w:t xml:space="preserve">ORCID</w:t>
      </w:r>
      <w:r>
        <w:t xml:space="preserve"> </w:t>
      </w:r>
      <w:r>
        <w:t xml:space="preserve">0000-0001-8884-4811</w:t>
      </w:r>
    </w:p>
    <w:p>
      <w:pPr>
        <w:pStyle w:val="Date"/>
      </w:pPr>
      <w:r>
        <w:rPr>
          <w:b/>
        </w:rPr>
        <w:t xml:space="preserve">Keywords: </w:t>
      </w:r>
      <w:r>
        <w:t>Quantum key distribution (BB84), Polar bias, Certified quantum randomness, Finite-key analysis, Min-entropy, Eavesdropping detection</w:t>
      </w:r>
    </w:p>
    <w:p>
      <w:pPr>
        <w:pStyle w:val="Date"/>
      </w:pPr>
      <w:r>
        <w:t>Draft of 26 September 2026; revised 30 September 2026</w:t>
      </w:r>
    </w:p>
    <w:p>
      <w:pPr>
        <w:pStyle w:val="AbstractTitle"/>
      </w:pPr>
      <w:r>
        <w:t>Abstract</w:t>
      </w:r>
    </w:p>
    <w:p>
      <w:pPr>
        <w:pStyle w:val="Abstract"/>
      </w:pPr>
      <w:r>
        <w:t xml:space="preserve">We</w:t>
      </w:r>
      <w:r>
        <w:t xml:space="preserve"> </w:t>
      </w:r>
      <w:r>
        <w:t xml:space="preserve">ask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qg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qubit,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companions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</m:oMath>
      <w:r>
        <w:t xml:space="preserve"> </w:t>
      </w:r>
      <w:r>
        <w:t xml:space="preserve">[1]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useful</w:t>
      </w:r>
      <w:r>
        <w:t xml:space="preserve"> </w:t>
      </w:r>
      <w:r>
        <w:t xml:space="preserve">for</w:t>
      </w:r>
      <w:r>
        <w:t xml:space="preserve"> </w:t>
      </w:r>
      <w:r>
        <w:t xml:space="preserve">cryptography.</w:t>
      </w:r>
      <w:r>
        <w:t xml:space="preserve"> </w:t>
      </w:r>
      <w:r>
        <w:t xml:space="preserve">Post-quantum</w:t>
      </w:r>
      <w:r>
        <w:t xml:space="preserve"> </w:t>
      </w:r>
      <w:r>
        <w:t xml:space="preserve">cryptography</w:t>
      </w:r>
      <w:r>
        <w:t xml:space="preserve"> </w:t>
      </w:r>
      <w:r>
        <w:t xml:space="preserve">(lattice-based</w:t>
      </w:r>
      <w:r>
        <w:t xml:space="preserve"> </w:t>
      </w:r>
      <w:r>
        <w:t xml:space="preserve">key</w:t>
      </w:r>
      <w:r>
        <w:t xml:space="preserve"> </w:t>
      </w:r>
      <w:r>
        <w:t xml:space="preserve">encapsulation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ML-KEM </w:t>
      </w:r>
      <w:r>
        <w:t xml:space="preserve">[2]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classical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place</w:t>
      </w:r>
      <w:r>
        <w:t xml:space="preserve"> </w:t>
      </w:r>
      <w:r>
        <w:t xml:space="preserve">for</w:t>
      </w:r>
      <w:r>
        <w:t xml:space="preserve"> </w:t>
      </w:r>
      <w:r>
        <w:t xml:space="preserve">it.</w:t>
      </w:r>
      <w:r>
        <w:t xml:space="preserve"> </w:t>
      </w:r>
      <w:r>
        <w:t xml:space="preserve">Quantum</w:t>
      </w:r>
      <w:r>
        <w:t xml:space="preserve"> </w:t>
      </w:r>
      <w:r>
        <w:t xml:space="preserve">cryptography</w:t>
      </w:r>
      <w:r>
        <w:t xml:space="preserve"> </w:t>
      </w:r>
      <w:r>
        <w:t xml:space="preserve">does,</w:t>
      </w:r>
      <w:r>
        <w:t xml:space="preserve"> </w:t>
      </w:r>
      <w:r>
        <w:t xml:space="preserve">because</w:t>
      </w:r>
      <w:r>
        <w:t xml:space="preserve"> </w:t>
      </w:r>
      <w:r>
        <w:t xml:space="preserve">its</w:t>
      </w:r>
      <w:r>
        <w:t xml:space="preserve"> </w:t>
      </w:r>
      <w:r>
        <w:t xml:space="preserve">raw</w:t>
      </w:r>
      <w:r>
        <w:t xml:space="preserve"> </w:t>
      </w:r>
      <w:r>
        <w:t xml:space="preserve">data</w:t>
      </w:r>
      <w:r>
        <w:t xml:space="preserve"> </w:t>
      </w:r>
      <w:r>
        <w:t xml:space="preserve">are</w:t>
      </w:r>
      <w:r>
        <w:t xml:space="preserve"> </w:t>
      </w:r>
      <w:r>
        <w:t xml:space="preserve">qg</w:t>
      </w:r>
      <w:r>
        <w:t xml:space="preserve"> </w:t>
      </w:r>
      <w:r>
        <w:t xml:space="preserve">values.</w:t>
      </w:r>
      <w:r>
        <w:t xml:space="preserve"> </w:t>
      </w:r>
      <w:r>
        <w:t xml:space="preserve">(i)</w:t>
      </w:r>
      <w:r>
        <w:t xml:space="preserve"> </w:t>
      </w:r>
      <w:r>
        <w:t xml:space="preserve">In</w:t>
      </w:r>
      <w:r>
        <w:t xml:space="preserve"> </w:t>
      </w:r>
      <w:r>
        <w:t xml:space="preserve">BB84 </w:t>
      </w:r>
      <w:r>
        <w:t xml:space="preserve">[3]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qubit</w:t>
      </w:r>
      <w:r>
        <w:t xml:space="preserve"> </w:t>
      </w:r>
      <w:r>
        <w:t xml:space="preserve">channel</w:t>
      </w:r>
      <w:r>
        <w:t xml:space="preserve"> </w:t>
      </w:r>
      <w:r>
        <w:t xml:space="preserve">with</w:t>
      </w:r>
      <w:r>
        <w:t xml:space="preserve"> </w:t>
      </w:r>
      <w:r>
        <w:t xml:space="preserve">relaxation,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q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q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received</w:t>
      </w:r>
      <w:r>
        <w:t xml:space="preserve"> </w:t>
      </w:r>
      <w:r>
        <w:t xml:space="preserve">polar</w:t>
      </w:r>
      <w:r>
        <w:t xml:space="preserve"> </w:t>
      </w:r>
      <w:r>
        <w:t xml:space="preserve">biases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T1</w:t>
      </w:r>
      <w:r>
        <w:t xml:space="preserve"> </w:t>
      </w:r>
      <w:r>
        <w:t xml:space="preserve">witness.</w:t>
      </w:r>
      <w:r>
        <w:t xml:space="preserve"> </w:t>
      </w:r>
      <w:r>
        <w:t xml:space="preserve">Natural</w:t>
      </w:r>
      <w:r>
        <w:t xml:space="preserve"> </w:t>
      </w:r>
      <w:r>
        <w:t xml:space="preserve">relaxation</w:t>
      </w:r>
      <w:r>
        <w:t xml:space="preserve"> </w:t>
      </w:r>
      <w:r>
        <w:t xml:space="preserve">raises</w:t>
      </w:r>
      <w:r>
        <w:t xml:space="preserve"> </w:t>
      </w:r>
      <w:r>
        <w:t xml:space="preserve">it,</w:t>
      </w:r>
      <w:r>
        <w:t xml:space="preserve"> </w:t>
      </w:r>
      <w:r>
        <w:t xml:space="preserve">while</w:t>
      </w:r>
      <w:r>
        <w:t xml:space="preserve"> </w:t>
      </w:r>
      <w:r>
        <w:t xml:space="preserve">intercept-resend</w:t>
      </w:r>
      <w:r>
        <w:t xml:space="preserve"> </w:t>
      </w:r>
      <w:r>
        <w:t xml:space="preserve">adds</w:t>
      </w:r>
      <w:r>
        <w:t xml:space="preserve"> </w:t>
      </w:r>
      <w:r>
        <w:t xml:space="preserve">symmetric</w:t>
      </w:r>
      <w:r>
        <w:t xml:space="preserve"> </w:t>
      </w:r>
      <w:r>
        <w:t xml:space="preserve">errors</w:t>
      </w:r>
      <w:r>
        <w:t xml:space="preserve"> </w:t>
      </w:r>
      <w:r>
        <w:t xml:space="preserve">that</w:t>
      </w:r>
      <w:r>
        <w:t xml:space="preserve"> </w:t>
      </w:r>
      <w:r>
        <w:t xml:space="preserve">leave</w:t>
      </w:r>
      <w:r>
        <w:t xml:space="preserve"> </w:t>
      </w:r>
      <w:r>
        <w:t xml:space="preserve">it</w:t>
      </w:r>
      <w:r>
        <w:t xml:space="preserve"> </w:t>
      </w:r>
      <w:r>
        <w:t xml:space="preserve">unchanged.</w:t>
      </w:r>
      <w:r>
        <w:t xml:space="preserve"> </w:t>
      </w:r>
      <w:r>
        <w:t xml:space="preserve">A</w:t>
      </w:r>
      <w:r>
        <w:t xml:space="preserve"> </w:t>
      </w:r>
      <w:r>
        <w:t xml:space="preserve">likelihood-ratio</w:t>
      </w:r>
      <w:r>
        <w:t xml:space="preserve"> </w:t>
      </w:r>
      <w:r>
        <w:t xml:space="preserve">monitor</w:t>
      </w:r>
      <w:r>
        <w:t xml:space="preserve"> </w:t>
      </w:r>
      <w:r>
        <w:t xml:space="preserve">built</w:t>
      </w:r>
      <w:r>
        <w:t xml:space="preserve"> </w:t>
      </w:r>
      <w:r>
        <w:t xml:space="preserve">on</w:t>
      </w:r>
      <w:r>
        <w:t xml:space="preserve"> </w:t>
      </w:r>
      <w:r>
        <w:t xml:space="preserve">it</w:t>
      </w:r>
      <w:r>
        <w:t xml:space="preserve"> </w:t>
      </w:r>
      <w:r>
        <w:t xml:space="preserve">detects</w:t>
      </w:r>
      <w:r>
        <w:t xml:space="preserve"> </w:t>
      </w:r>
      <w:r>
        <w:t xml:space="preserve">intercept-resend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QBER</w:t>
      </w:r>
      <w:r>
        <w:t xml:space="preserve"> </w:t>
      </w:r>
      <w:r>
        <w:t xml:space="preserve">monitor,</w:t>
      </w:r>
      <w:r>
        <w:t xml:space="preserve"> </w:t>
      </w:r>
      <w:r>
        <w:t xml:space="preserve">but</w:t>
      </w:r>
      <w:r>
        <w:t xml:space="preserve"> </w:t>
      </w:r>
      <w:r>
        <w:t xml:space="preserve">raises</w:t>
      </w:r>
      <w:r>
        <w:t xml:space="preserve"> </w:t>
      </w:r>
      <w:r>
        <w:t xml:space="preserve">no</w:t>
      </w:r>
      <w:r>
        <w:t xml:space="preserve"> </w:t>
      </w:r>
      <w:r>
        <w:t xml:space="preserve">false</w:t>
      </w:r>
      <w:r>
        <w:t xml:space="preserve"> </w:t>
      </w:r>
      <w:r>
        <w:t xml:space="preserve">alarms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memory’s</w:t>
      </w:r>
      <w:r>
        <w:t xml:space="preserve"> </w:t>
      </w:r>
      <w:r>
        <w:t xml:space="preserve">T1</w:t>
      </w:r>
      <w:r>
        <w:t xml:space="preserve"> </w:t>
      </w:r>
      <w:r>
        <w:t xml:space="preserve">degrades,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QBER</w:t>
      </w:r>
      <w:r>
        <w:t xml:space="preserve"> </w:t>
      </w:r>
      <w:r>
        <w:t xml:space="preserve">monitor</w:t>
      </w:r>
      <w:r>
        <w:t xml:space="preserve"> </w:t>
      </w:r>
      <w:r>
        <w:t xml:space="preserve">fires</w:t>
      </w:r>
      <w:r>
        <w:t xml:space="preserve"> </w:t>
      </w:r>
      <w:r>
        <w:t xml:space="preserve">in</w:t>
      </w:r>
      <w:r>
        <w:t xml:space="preserve"> </w:t>
      </w:r>
      <w:r>
        <w:t xml:space="preserve">48–100%</w:t>
      </w:r>
      <w:r>
        <w:t xml:space="preserve"> </w:t>
      </w:r>
      <w:r>
        <w:t xml:space="preserve">of</w:t>
      </w:r>
      <w:r>
        <w:t xml:space="preserve"> </w:t>
      </w:r>
      <w:r>
        <w:t xml:space="preserve">windows.</w:t>
      </w:r>
      <w:r>
        <w:t xml:space="preserve"> </w:t>
      </w:r>
      <w:r>
        <w:t xml:space="preserve">By</w:t>
      </w:r>
      <w:r>
        <w:t xml:space="preserve"> </w:t>
      </w:r>
      <w:r>
        <w:t xml:space="preserve">construction</w:t>
      </w:r>
      <w:r>
        <w:t xml:space="preserve"> </w:t>
      </w:r>
      <w:r>
        <w:t xml:space="preserve">it</w:t>
      </w:r>
      <w:r>
        <w:t xml:space="preserve"> </w:t>
      </w:r>
      <w:r>
        <w:t xml:space="preserve">misses</w:t>
      </w:r>
      <w:r>
        <w:t xml:space="preserve"> </w:t>
      </w:r>
      <w:r>
        <w:t xml:space="preserve">an</w:t>
      </w:r>
      <w:r>
        <w:t xml:space="preserve"> </w:t>
      </w:r>
      <w:r>
        <w:t xml:space="preserve">attacker</w:t>
      </w:r>
      <w:r>
        <w:t xml:space="preserve"> </w:t>
      </w:r>
      <w:r>
        <w:t xml:space="preserve">who</w:t>
      </w:r>
      <w:r>
        <w:t xml:space="preserve"> </w:t>
      </w:r>
      <w:r>
        <w:t xml:space="preserve">mimics</w:t>
      </w:r>
      <w:r>
        <w:t xml:space="preserve"> </w:t>
      </w:r>
      <w:r>
        <w:t xml:space="preserve">T1,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QBER</w:t>
      </w:r>
      <w:r>
        <w:t xml:space="preserve"> </w:t>
      </w:r>
      <w:r>
        <w:t xml:space="preserve">monitor</w:t>
      </w:r>
      <w:r>
        <w:t xml:space="preserve"> </w:t>
      </w:r>
      <w:r>
        <w:t xml:space="preserve">catches,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are</w:t>
      </w:r>
      <w:r>
        <w:t xml:space="preserve"> </w:t>
      </w:r>
      <w:r>
        <w:t xml:space="preserve">complementary</w:t>
      </w:r>
      <w:r>
        <w:t xml:space="preserve"> </w:t>
      </w:r>
      <w:r>
        <w:t xml:space="preserve">and</w:t>
      </w:r>
      <w:r>
        <w:t xml:space="preserve"> </w:t>
      </w:r>
      <w:r>
        <w:t xml:space="preserve">neither</w:t>
      </w:r>
      <w:r>
        <w:t xml:space="preserve"> </w:t>
      </w:r>
      <w:r>
        <w:t xml:space="preserve">changes</w:t>
      </w:r>
      <w:r>
        <w:t xml:space="preserve"> </w:t>
      </w:r>
      <w:r>
        <w:t xml:space="preserve">the</w:t>
      </w:r>
      <w:r>
        <w:t xml:space="preserve"> </w:t>
      </w:r>
      <w:r>
        <w:t xml:space="preserve">secret-key</w:t>
      </w:r>
      <w:r>
        <w:t xml:space="preserve"> </w:t>
      </w:r>
      <w:r>
        <w:t xml:space="preserve">rate.</w:t>
      </w:r>
      <w:r>
        <w:t xml:space="preserve"> </w:t>
      </w:r>
      <w:r>
        <w:t xml:space="preserve">With</w:t>
      </w:r>
      <w:r>
        <w:t xml:space="preserve"> </w:t>
      </w:r>
      <w:r>
        <w:t xml:space="preserve">finite</w:t>
      </w:r>
      <w:r>
        <w:t xml:space="preserve"> </w:t>
      </w:r>
      <w:r>
        <w:t xml:space="preserve">keys </w:t>
      </w:r>
      <w:r>
        <w:t xml:space="preserve">[4]</w:t>
      </w:r>
      <w:r>
        <w:t xml:space="preserve"> </w:t>
      </w:r>
      <w:r>
        <w:t xml:space="preserve">the</w:t>
      </w:r>
      <w:r>
        <w:t xml:space="preserve"> </w:t>
      </w:r>
      <w:r>
        <w:t xml:space="preserve">diagnosis</w:t>
      </w:r>
      <w:r>
        <w:t xml:space="preserve"> </w:t>
      </w:r>
      <w:r>
        <w:t xml:space="preserve">comes</w:t>
      </w:r>
      <w:r>
        <w:t xml:space="preserve"> </w:t>
      </w:r>
      <w:r>
        <w:t xml:space="preserve">free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error-corrected</w:t>
      </w:r>
      <w:r>
        <w:t xml:space="preserve"> </w:t>
      </w:r>
      <w:r>
        <w:t xml:space="preserve">block: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key</w:t>
      </w:r>
      <w:r>
        <w:t xml:space="preserve"> </w:t>
      </w:r>
      <w:r>
        <w:t xml:space="preserve">bits</w:t>
      </w:r>
      <w:r>
        <w:t xml:space="preserve"> </w:t>
      </w:r>
      <w:r>
        <w:t xml:space="preserve">it</w:t>
      </w:r>
      <w:r>
        <w:t xml:space="preserve"> </w:t>
      </w:r>
      <w:r>
        <w:t xml:space="preserve">attributes</w:t>
      </w:r>
      <w:r>
        <w:t xml:space="preserve"> </w:t>
      </w:r>
      <w:r>
        <w:t xml:space="preserve">every</w:t>
      </w:r>
      <w:r>
        <w:t xml:space="preserve"> </w:t>
      </w:r>
      <w:r>
        <w:t xml:space="preserve">block</w:t>
      </w:r>
      <w:r>
        <w:t xml:space="preserve"> </w:t>
      </w:r>
      <w:r>
        <w:t xml:space="preserve">correctly,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attack</w:t>
      </w:r>
      <w:r>
        <w:t xml:space="preserve"> </w:t>
      </w:r>
      <w:r>
        <w:t xml:space="preserve">hidden</w:t>
      </w:r>
      <w:r>
        <w:t xml:space="preserve"> </w:t>
      </w:r>
      <w:r>
        <w:t xml:space="preserve">under</w:t>
      </w:r>
      <w:r>
        <w:t xml:space="preserve"> </w:t>
      </w:r>
      <w:r>
        <w:t xml:space="preserve">drift.</w:t>
      </w:r>
      <w:r>
        <w:t xml:space="preserve"> </w:t>
      </w:r>
      <w:r>
        <w:t xml:space="preserve">(ii)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qubit</w:t>
      </w:r>
      <w:r>
        <w:t xml:space="preserve"> </w:t>
      </w:r>
      <w:r>
        <w:t xml:space="preserve">random-number</w:t>
      </w:r>
      <w:r>
        <w:t xml:space="preserve"> </w:t>
      </w:r>
      <w:r>
        <w:t xml:space="preserve">generator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trusted</w:t>
      </w:r>
      <w:r>
        <w:t xml:space="preserve"> </w:t>
      </w:r>
      <w:r>
        <w:t xml:space="preserve">measurement,</w:t>
      </w:r>
      <w:r>
        <w:t xml:space="preserve"> </w:t>
      </w:r>
      <w:r>
        <w:t xml:space="preserve">the</w:t>
      </w:r>
      <w:r>
        <w:t xml:space="preserve"> </w:t>
      </w:r>
      <w:r>
        <w:t xml:space="preserve">certified</w:t>
      </w:r>
      <w:r>
        <w:t xml:space="preserve"> </w:t>
      </w:r>
      <w:r>
        <w:t xml:space="preserve">min-entropy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|</m:t>
            </m:r>
            <m:r>
              <m:t>E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t>X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t>Y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w:r>
        <w:t xml:space="preserve">independent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usual</w:t>
      </w:r>
      <w:r>
        <w:t xml:space="preserve"> </w:t>
      </w:r>
      <w:r>
        <w:t xml:space="preserve">output-bias</w:t>
      </w:r>
      <w:r>
        <w:t xml:space="preserve"> </w:t>
      </w:r>
      <w:r>
        <w:t xml:space="preserve">estimate</w:t>
      </w:r>
      <w:r>
        <w:t xml:space="preserve"> </w:t>
      </w:r>
      <w:r>
        <w:t xml:space="preserve">is</w:t>
      </w:r>
      <w:r>
        <w:t xml:space="preserve"> </w:t>
      </w:r>
      <w:r>
        <w:t xml:space="preserve">unsafe</w:t>
      </w:r>
      <w:r>
        <w:t xml:space="preserve"> </w:t>
      </w:r>
      <w:r>
        <w:t xml:space="preserve">whenever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is</w:t>
      </w:r>
      <w:r>
        <w:t xml:space="preserve"> </w:t>
      </w:r>
      <w:r>
        <w:t xml:space="preserve">mixed:</w:t>
      </w:r>
      <w:r>
        <w:t xml:space="preserve"> </w:t>
      </w:r>
      <w:r>
        <w:t xml:space="preserve">it</w:t>
      </w:r>
      <w:r>
        <w:t xml:space="preserve"> </w:t>
      </w:r>
      <w:r>
        <w:t xml:space="preserve">certifies</w:t>
      </w:r>
      <w:r>
        <w:t xml:space="preserve"> </w:t>
      </w:r>
      <w:r>
        <w:t xml:space="preserve">0.97</w:t>
      </w:r>
      <w:r>
        <w:t xml:space="preserve"> </w:t>
      </w:r>
      <w:r>
        <w:t xml:space="preserve">bits</w:t>
      </w:r>
      <w:r>
        <w:t xml:space="preserve"> </w:t>
      </w:r>
      <w:r>
        <w:t xml:space="preserve">per</w:t>
      </w:r>
      <w:r>
        <w:t xml:space="preserve"> </w:t>
      </w:r>
      <w:r>
        <w:t xml:space="preserve">shot</w:t>
      </w:r>
      <w:r>
        <w:t xml:space="preserve"> </w:t>
      </w:r>
      <w:r>
        <w:t xml:space="preserve">where</w:t>
      </w:r>
      <w:r>
        <w:t xml:space="preserve"> </w:t>
      </w:r>
      <w:r>
        <w:t xml:space="preserve">0.015</w:t>
      </w:r>
      <w:r>
        <w:t xml:space="preserve"> </w:t>
      </w:r>
      <w:r>
        <w:t xml:space="preserve">are</w:t>
      </w:r>
      <w:r>
        <w:t xml:space="preserve"> </w:t>
      </w:r>
      <w:r>
        <w:t xml:space="preserve">private.</w:t>
      </w:r>
      <w:r>
        <w:t xml:space="preserve"> </w:t>
      </w:r>
      <w:r>
        <w:t xml:space="preserve">A</w:t>
      </w:r>
      <w:r>
        <w:t xml:space="preserve"> </w:t>
      </w:r>
      <w:r>
        <w:t xml:space="preserve">qg</w:t>
      </w:r>
      <w:r>
        <w:t xml:space="preserve"> </w:t>
      </w:r>
      <w:r>
        <w:t xml:space="preserve">estimate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-rotation</w:t>
      </w:r>
      <w:r>
        <w:t xml:space="preserve"> </w:t>
      </w:r>
      <w:r>
        <w:t xml:space="preserve">test</w:t>
      </w:r>
      <w:r>
        <w:t xml:space="preserve"> </w:t>
      </w:r>
      <w:r>
        <w:t xml:space="preserve">rounds</w:t>
      </w:r>
      <w:r>
        <w:t xml:space="preserve"> </w:t>
      </w:r>
      <w:r>
        <w:t xml:space="preserve">is</w:t>
      </w:r>
      <w:r>
        <w:t xml:space="preserve"> </w:t>
      </w:r>
      <w:r>
        <w:t xml:space="preserve">safe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run,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readout</w:t>
      </w:r>
      <w:r>
        <w:t xml:space="preserve"> </w:t>
      </w:r>
      <w:r>
        <w:t xml:space="preserve">calibration</w:t>
      </w:r>
      <w:r>
        <w:t xml:space="preserve"> </w:t>
      </w:r>
      <w:r>
        <w:t xml:space="preserve">recovers</w:t>
      </w:r>
      <w:r>
        <w:t xml:space="preserve"> </w:t>
      </w:r>
      <w:r>
        <w:t xml:space="preserve">10–50%</w:t>
      </w:r>
      <w:r>
        <w:t xml:space="preserve"> </w:t>
      </w:r>
      <w:r>
        <w:t xml:space="preserve">more</w:t>
      </w:r>
      <w:r>
        <w:t xml:space="preserve"> </w:t>
      </w:r>
      <w:r>
        <w:t xml:space="preserve">certified</w:t>
      </w:r>
      <w:r>
        <w:t xml:space="preserve"> </w:t>
      </w:r>
      <w:r>
        <w:t xml:space="preserve">bits.</w:t>
      </w:r>
      <w:r>
        <w:t xml:space="preserve"> </w:t>
      </w:r>
      <w:r>
        <w:t xml:space="preserve">On</w:t>
      </w:r>
      <w:r>
        <w:t xml:space="preserve"> </w:t>
      </w:r>
      <w:r>
        <w:t xml:space="preserve">IonQ</w:t>
      </w:r>
      <w:r>
        <w:t xml:space="preserve"> </w:t>
      </w:r>
      <w:r>
        <w:t xml:space="preserve">trapped-ion</w:t>
      </w:r>
      <w:r>
        <w:t xml:space="preserve"> </w:t>
      </w:r>
      <w:r>
        <w:t xml:space="preserve">noise</w:t>
      </w:r>
      <w:r>
        <w:t xml:space="preserve"> </w:t>
      </w:r>
      <w:r>
        <w:t xml:space="preserve">models,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environment</w:t>
      </w:r>
      <w:r>
        <w:t xml:space="preserve"> </w:t>
      </w:r>
      <w:r>
        <w:t xml:space="preserve">ion</w:t>
      </w:r>
      <w:r>
        <w:t xml:space="preserve"> </w:t>
      </w:r>
      <w:r>
        <w:t xml:space="preserve">that</w:t>
      </w:r>
      <w:r>
        <w:t xml:space="preserve"> </w:t>
      </w:r>
      <w:r>
        <w:t xml:space="preserve">learns</w:t>
      </w:r>
      <w:r>
        <w:t xml:space="preserve"> </w:t>
      </w:r>
      <w:r>
        <w:t xml:space="preserve">the</w:t>
      </w:r>
      <w:r>
        <w:t xml:space="preserve"> </w:t>
      </w:r>
      <w:r>
        <w:t xml:space="preserve">output,</w:t>
      </w:r>
      <w:r>
        <w:t xml:space="preserve"> </w:t>
      </w:r>
      <w:r>
        <w:t xml:space="preserve">the</w:t>
      </w:r>
      <w:r>
        <w:t xml:space="preserve"> </w:t>
      </w:r>
      <w:r>
        <w:t xml:space="preserve">naive</w:t>
      </w:r>
      <w:r>
        <w:t xml:space="preserve"> </w:t>
      </w:r>
      <w:r>
        <w:t xml:space="preserve">estimate</w:t>
      </w:r>
      <w:r>
        <w:t xml:space="preserve"> </w:t>
      </w:r>
      <w:r>
        <w:t xml:space="preserve">stays</w:t>
      </w:r>
      <w:r>
        <w:t xml:space="preserve"> </w:t>
      </w:r>
      <w:r>
        <w:t xml:space="preserve">near</w:t>
      </w:r>
      <w:r>
        <w:t xml:space="preserve"> </w:t>
      </w:r>
      <w:r>
        <w:t xml:space="preserve">1</w:t>
      </w:r>
      <w:r>
        <w:t xml:space="preserve"> </w:t>
      </w:r>
      <w:r>
        <w:t xml:space="preserve">bit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qg</w:t>
      </w:r>
      <w:r>
        <w:t xml:space="preserve"> </w:t>
      </w:r>
      <w:r>
        <w:t xml:space="preserve">estimate</w:t>
      </w:r>
      <w:r>
        <w:t xml:space="preserve"> </w:t>
      </w:r>
      <w:r>
        <w:t xml:space="preserve">remains</w:t>
      </w:r>
      <w:r>
        <w:t xml:space="preserve"> </w:t>
      </w:r>
      <w:r>
        <w:t xml:space="preserve">safe</w:t>
      </w:r>
      <w:r>
        <w:t xml:space="preserve"> </w:t>
      </w:r>
      <w:r>
        <w:t xml:space="preserve">and</w:t>
      </w:r>
      <w:r>
        <w:t xml:space="preserve"> </w:t>
      </w:r>
      <w:r>
        <w:t xml:space="preserve">captures</w:t>
      </w:r>
      <w:r>
        <w:t xml:space="preserve"> </w:t>
      </w:r>
      <w:r>
        <w:t xml:space="preserve">82–90%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private</w:t>
      </w:r>
      <w:r>
        <w:t xml:space="preserve"> </w:t>
      </w:r>
      <w:r>
        <w:t xml:space="preserve">randomness.</w:t>
      </w:r>
      <w:r>
        <w:t xml:space="preserve"> </w:t>
      </w:r>
      <w:r>
        <w:t xml:space="preserve">All</w:t>
      </w:r>
      <w:r>
        <w:t xml:space="preserve"> </w:t>
      </w:r>
      <w:r>
        <w:t xml:space="preserve">results</w:t>
      </w:r>
      <w:r>
        <w:t xml:space="preserve"> </w:t>
      </w:r>
      <w:r>
        <w:t xml:space="preserve">are</w:t>
      </w:r>
      <w:r>
        <w:t xml:space="preserve"> </w:t>
      </w:r>
      <w:r>
        <w:t xml:space="preserve">simulations,</w:t>
      </w:r>
      <w:r>
        <w:t xml:space="preserve"> </w:t>
      </w:r>
      <w:r>
        <w:t xml:space="preserve">reproduced</w:t>
      </w:r>
      <w:r>
        <w:t xml:space="preserve"> </w:t>
      </w:r>
      <w:r>
        <w:t xml:space="preserve">by</w:t>
      </w:r>
      <w:r>
        <w:t xml:space="preserve"> </w:t>
      </w:r>
      <w:r>
        <w:t xml:space="preserve">scripts</w:t>
      </w:r>
      <w:r>
        <w:t xml:space="preserve"> </w:t>
      </w:r>
      <w:r>
        <w:t xml:space="preserve">and</w:t>
      </w:r>
      <w:r>
        <w:t xml:space="preserve"> </w:t>
      </w:r>
      <w:r>
        <w:t xml:space="preserve">pinned</w:t>
      </w:r>
      <w:r>
        <w:t xml:space="preserve"> </w:t>
      </w:r>
      <w:r>
        <w:t xml:space="preserve">by</w:t>
      </w:r>
      <w:r>
        <w:t xml:space="preserve"> </w:t>
      </w:r>
      <w:r>
        <w:t xml:space="preserve">regression</w:t>
      </w:r>
      <w:r>
        <w:t xml:space="preserve"> </w:t>
      </w:r>
      <w:r>
        <w:t xml:space="preserve">tests.</w:t>
      </w:r>
    </w:p>
    <w:bookmarkStart w:id="20" w:name="Xfc7a5b92bca2e2f2332d40601762a6d236aa1ff"/>
    <w:p>
      <w:pPr>
        <w:pStyle w:val="Heading1"/>
      </w:pPr>
      <w:r>
        <w:t xml:space="preserve">Where qg does not apply: post-quantum cryptography</w:t>
      </w:r>
    </w:p>
    <w:p>
      <w:pPr>
        <w:pStyle w:val="FirstParagraph"/>
      </w:pPr>
      <w:r>
        <w:t xml:space="preserve">Post-quantum schemes such as ML-KEM (Kyber) </w:t>
      </w:r>
      <w:r>
        <w:t xml:space="preserve">[2]</w:t>
      </w:r>
      <w:r>
        <w:t xml:space="preserve"> </w:t>
      </w:r>
      <w:r>
        <w:t xml:space="preserve">or lattice and hash-based signatures run on</w:t>
      </w:r>
      <w:r>
        <w:t xml:space="preserve"> </w:t>
      </w:r>
      <w:r>
        <w:t xml:space="preserve">classical computers and are designed to resist quantum attacks. They involve no qubits and no</w:t>
      </w:r>
      <w:r>
        <w:t xml:space="preserve"> </w:t>
      </w:r>
      <w:r>
        <w:t xml:space="preserve">measurement statistics, so a coordinate for qubit measurements has nothing to contribute. The threat</w:t>
      </w:r>
      <w:r>
        <w:t xml:space="preserve"> </w:t>
      </w:r>
      <w:r>
        <w:t xml:space="preserve">they answer, Shor’s algorithm, does not benefit from qg either; the project’s reference notebook</w:t>
      </w:r>
      <w:r>
        <w:t xml:space="preserve"> </w:t>
      </w:r>
      <w:r>
        <w:t xml:space="preserve">documents it as a non-application. We state this first so that the rest is not read as a claim about</w:t>
      </w:r>
      <w:r>
        <w:t xml:space="preserve"> </w:t>
      </w:r>
      <w:r>
        <w:t xml:space="preserve">post-quantum security.</w:t>
      </w:r>
    </w:p>
    <w:bookmarkEnd w:id="20"/>
    <w:bookmarkStart w:id="25" w:name="sec:bb84"/>
    <w:p>
      <w:pPr>
        <w:pStyle w:val="Heading1"/>
      </w:pPr>
      <w:r>
        <w:t xml:space="preserve">BB84: drift or eavesdropper?</w:t>
      </w:r>
    </w:p>
    <w:p>
      <w:pPr>
        <w:pStyle w:val="FirstParagraph"/>
      </w:pPr>
      <w:r>
        <w:rPr>
          <w:bCs/>
          <w:b/>
        </w:rPr>
        <w:t xml:space="preserve">Setting.</w:t>
      </w:r>
      <w:r>
        <w:t xml:space="preserve"> </w:t>
      </w:r>
      <w:r>
        <w:t xml:space="preserve">Alice sends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,</m:t>
            </m:r>
          </m:e>
        </m:d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(Z basis) or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±</m:t>
        </m:r>
        <m:r>
          <m:rPr>
            <m:sty m:val="p"/>
          </m:rPr>
          <m:t>⟩</m:t>
        </m:r>
      </m:oMath>
      <w:r>
        <w:t xml:space="preserve"> </w:t>
      </w:r>
      <w:r>
        <w:t xml:space="preserve">(X basis); the</w:t>
      </w:r>
      <w:r>
        <w:t xml:space="preserve"> </w:t>
      </w:r>
      <w:r>
        <w:t xml:space="preserve">qubit waits in a memory or channel with amplitude damping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(T1) and dephasing</w:t>
      </w:r>
      <w:r>
        <w:t xml:space="preserve"> </w:t>
      </w:r>
      <m:oMath>
        <m:r>
          <m:t>p</m:t>
        </m:r>
      </m:oMath>
      <w:r>
        <w:t xml:space="preserve">; Bob</w:t>
      </w:r>
      <w:r>
        <w:t xml:space="preserve"> </w:t>
      </w:r>
      <w:r>
        <w:t xml:space="preserve">measures with an asymmetric detector (</w:t>
      </w:r>
      <m:oMath>
        <m:sSub>
          <m:e>
            <m:r>
              <m:t>e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). This fits matter-qubit links</w:t>
      </w:r>
      <w:r>
        <w:t xml:space="preserve"> </w:t>
      </w:r>
      <w:r>
        <w:t xml:space="preserve">and on-chip demonstrations, not photon-polarization links, whose noise is mostly unital. Each sent</w:t>
      </w:r>
      <w:r>
        <w:t xml:space="preserve"> </w:t>
      </w:r>
      <w:r>
        <w:t xml:space="preserve">state gives one qg value at Bob,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q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 </m:t>
          </m:r>
          <m:d>
            <m:dPr>
              <m:begChr m:val="["/>
              <m:endChr m:val="]"/>
              <m:sepChr m:val=""/>
              <m:grow/>
            </m:dPr>
            <m:e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t>​</m:t>
                  </m:r>
                  <m:r>
                    <m:rPr>
                      <m:sty m:val="p"/>
                    </m:rPr>
                    <m:t>→</m:t>
                  </m:r>
                  <m:r>
                    <m:t>​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t>​</m:t>
                  </m:r>
                  <m:r>
                    <m:rPr>
                      <m:sty m:val="p"/>
                    </m:rPr>
                    <m:t>→</m:t>
                  </m:r>
                  <m:r>
                    <m:t>​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t xml:space="preserve">and likewise in X.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the register-mean T1 witness of the companion paper </w:t>
      </w:r>
      <w:r>
        <w:t xml:space="preserve">[5]</w:t>
      </w:r>
      <w:r>
        <w:t xml:space="preserve">:</w:t>
      </w:r>
      <w:r>
        <w:t xml:space="preserve"> </w:t>
      </w:r>
      <w:r>
        <w:t xml:space="preserve">relaxation creates only</w:t>
      </w:r>
      <w:r>
        <w:t xml:space="preserve"> </w:t>
      </w:r>
      <m:oMath>
        <m:r>
          <m:t>1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errors and raises it, while intercept-resend on a fraction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qubits adds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errors in every category and leaves it unchanged. The baseline channel has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Monitors.</w:t>
      </w:r>
      <w:r>
        <w:t xml:space="preserve"> </w:t>
      </w:r>
      <w:r>
        <w:t xml:space="preserve">Windows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compared bits, 1% false alarms on the baseline. The</w:t>
      </w:r>
      <w:r>
        <w:t xml:space="preserve"> </w:t>
      </w:r>
      <w:r>
        <w:rPr>
          <w:iCs/>
          <w:i/>
        </w:rPr>
        <w:t xml:space="preserve">QBER monitor</w:t>
      </w:r>
      <w:r>
        <w:t xml:space="preserve"> </w:t>
      </w:r>
      <w:r>
        <w:t xml:space="preserve">tests the total error count. The</w:t>
      </w:r>
      <w:r>
        <w:t xml:space="preserve"> </w:t>
      </w:r>
      <w:r>
        <w:rPr>
          <w:iCs/>
          <w:i/>
        </w:rPr>
        <w:t xml:space="preserve">qg monitor</w:t>
      </w:r>
      <w:r>
        <w:t xml:space="preserve"> </w:t>
      </w:r>
      <w:r>
        <w:t xml:space="preserve">is a generalized likelihood</w:t>
      </w:r>
      <w:r>
        <w:t xml:space="preserve"> </w:t>
      </w:r>
      <w:r>
        <w:t xml:space="preserve">ratio on the four error counts, in which</w:t>
      </w:r>
      <w:r>
        <w:t xml:space="preserve"> </w:t>
      </w:r>
      <w:r>
        <w:t xml:space="preserve">“</w:t>
      </w:r>
      <w:r>
        <w:t xml:space="preserve">attack</w:t>
      </w:r>
      <w:r>
        <w:t xml:space="preserve">”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) must beat both</w:t>
      </w:r>
      <w:r>
        <w:t xml:space="preserve"> </w:t>
      </w:r>
      <w:r>
        <w:t xml:space="preserve">“</w:t>
      </w:r>
      <w:r>
        <w:t xml:space="preserve">baseline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T1</w:t>
      </w:r>
      <w:r>
        <w:t xml:space="preserve"> </w:t>
      </w:r>
      <w:r>
        <w:t xml:space="preserve">drift</w:t>
      </w:r>
      <w:r>
        <w:t xml:space="preserve">”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 </w:t>
      </w:r>
      <w:r>
        <w:t xml:space="preserve">free).</w:t>
      </w:r>
    </w:p>
    <w:bookmarkStart w:id="21" w:name="tab:bb84"/>
    <w:p>
      <w:pPr>
        <w:pStyle w:val="TableCaption"/>
      </w:pPr>
      <w:r>
        <w:rPr>
          <w:b/>
          <w:i w:val="0"/>
        </w:rPr>
        <w:t xml:space="preserve">Table 1: </w:t>
      </w:r>
      <w:r>
        <w:t xml:space="preserve">Alarm rates (1000 windows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compared bits). The last column is the Shor–Preskill</w:t>
      </w:r>
      <w:r>
        <w:t xml:space="preserve"> </w:t>
      </w:r>
      <w:r>
        <w:t xml:space="preserve">secret fraction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Z</m:t>
                </m:r>
              </m:sub>
            </m:sSub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</m:oMath>
      <w:r>
        <w:t xml:space="preserve"> </w:t>
      </w:r>
      <w:r>
        <w:t xml:space="preserve">[6]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Alarm rates (1000 windows of N=2000 compared bits). The last column is the Shor–Preskill secret fraction 1-h(Q_Z)-h(Q_X) [6]."/>
        <w:tblW w:w="5000" w:type="pct"/>
        <w:tblLayout w:type="autofit"/>
      </w:tblPr>
      <w:tblGrid>
        <w:gridCol/>
        <w:gridCol/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QBER monitor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qg monitor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secret fraction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baseline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 drift,</w:t>
            </w:r>
            <w:r>
              <w:rPr>
                <w:sz w:val="18"/>
              </w:rPr>
              <w:t xml:space="preserve"> </w:t>
            </w:r>
            <m:oMath>
              <m:r>
                <m:t>γ</m:t>
              </m:r>
            </m:oMath>
            <w:r>
              <w:rPr>
                <w:sz w:val="18"/>
              </w:rPr>
              <w:t xml:space="preserve"> </w:t>
            </w:r>
            <m:oMath>
              <m:r>
                <m:t>0.02</m:t>
              </m:r>
              <m:r>
                <m:rPr>
                  <m:sty m:val="p"/>
                </m:rPr>
                <m:t>→</m:t>
              </m:r>
              <m:r>
                <m:t>0.04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0.478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 drift,</w:t>
            </w:r>
            <w:r>
              <w:rPr>
                <w:sz w:val="18"/>
              </w:rPr>
              <w:t xml:space="preserve"> </w:t>
            </w:r>
            <m:oMath>
              <m:r>
                <m:t>γ</m:t>
              </m:r>
            </m:oMath>
            <w:r>
              <w:rPr>
                <w:sz w:val="18"/>
              </w:rPr>
              <w:t xml:space="preserve"> </w:t>
            </w:r>
            <m:oMath>
              <m:r>
                <m:t>0.02</m:t>
              </m:r>
              <m:r>
                <m:rPr>
                  <m:sty m:val="p"/>
                </m:rPr>
                <m:t>→</m:t>
              </m:r>
              <m:r>
                <m:t>0.06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0.006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intercept-resend,</w:t>
            </w:r>
            <w:r>
              <w:rPr>
                <w:sz w:val="18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intercept-resend,</w:t>
            </w:r>
            <w:r>
              <w:rPr>
                <w:sz w:val="18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0.861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0.823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intercept-resend,</w:t>
            </w:r>
            <w:r>
              <w:rPr>
                <w:sz w:val="18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T1-mimicking attack (extra</w:t>
            </w:r>
            <w:r>
              <w:rPr>
                <w:sz w:val="18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0.04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0.962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0.567</w:t>
            </w:r>
          </w:p>
        </w:tc>
      </w:tr>
    </w:tbl>
    <w:bookmarkEnd w:id="21"/>
    <w:p>
      <w:pPr>
        <w:pStyle w:val="CaptionedFigure"/>
      </w:pPr>
      <w:r>
        <w:drawing>
          <wp:inline>
            <wp:extent cx="5334000" cy="193963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bb84_qg_eve_vs_noi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i w:val="0"/>
        </w:rPr>
        <w:t xml:space="preserve">Figure 1: </w:t>
      </w:r>
      <w:r>
        <w:t xml:space="preserve">Left: detection of intercept-resend vs the intercepted fraction,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 2000 and</w:t>
      </w:r>
      <w:r>
        <w:t xml:space="preserve"> </w:t>
      </w:r>
      <w:r>
        <w:t xml:space="preserve">10</w:t>
      </w:r>
      <w:r>
        <w:t xml:space="preserve">,</w:t>
      </w:r>
      <w:r>
        <w:t xml:space="preserve">000 compared bits. Right: alarm rates per scenario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Results</w:t>
      </w:r>
      <w:r>
        <w:t xml:space="preserve"> </w:t>
      </w:r>
      <w:r>
        <w:t xml:space="preserve">(Table </w:t>
      </w:r>
      <w:hyperlink w:anchor="tab:bb84">
        <w:r>
          <w:rPr>
            <w:rStyle w:val="Hyperlink"/>
          </w:rPr>
          <w:t xml:space="preserve">1</w:t>
        </w:r>
      </w:hyperlink>
      <w:r>
        <w:t xml:space="preserve">, Fig. </w:t>
      </w:r>
      <w:hyperlink w:anchor="fig:bb84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Equal detection, fewer false alarms.</w:t>
      </w:r>
      <w:r>
        <w:t xml:space="preserve"> </w:t>
      </w:r>
      <w:r>
        <w:t xml:space="preserve">The qg monitor detects intercept-resend as well</w:t>
      </w:r>
      <w:r>
        <w:t xml:space="preserve"> </w:t>
      </w:r>
      <w:r>
        <w:t xml:space="preserve">as the QBER monitor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but stays quiet when T1 degrades. The QBER monitor fires in</w:t>
      </w:r>
      <w:r>
        <w:t xml:space="preserve"> </w:t>
      </w:r>
      <w:r>
        <w:t xml:space="preserve">48–100% of those windows.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The price, by design.</w:t>
      </w:r>
      <w:r>
        <w:t xml:space="preserve"> </w:t>
      </w:r>
      <w:r>
        <w:t xml:space="preserve">An attacker who couples the qubit to her ancilla through an</w:t>
      </w:r>
      <w:r>
        <w:t xml:space="preserve"> </w:t>
      </w:r>
      <w:r>
        <w:t xml:space="preserve">amplitude-damping interaction is, from Bob’s side, identical to T1 drift. The qg monitor misses her</w:t>
      </w:r>
      <w:r>
        <w:t xml:space="preserve"> </w:t>
      </w:r>
      <w:r>
        <w:t xml:space="preserve">and the QBER monitor does not. Run together, QBER says that something changed and qg says what kind</w:t>
      </w:r>
      <w:r>
        <w:t xml:space="preserve"> </w:t>
      </w:r>
      <w:r>
        <w:t xml:space="preserve">of change it is.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No security gain.</w:t>
      </w:r>
      <w:r>
        <w:t xml:space="preserve"> </w:t>
      </w:r>
      <w:r>
        <w:t xml:space="preserve">The secret fraction falls in the same way in all cases. A security</w:t>
      </w:r>
      <w:r>
        <w:t xml:space="preserve"> </w:t>
      </w:r>
      <w:r>
        <w:t xml:space="preserve">proof must attribute every error to Eve </w:t>
      </w:r>
      <w:r>
        <w:t xml:space="preserve">[7]</w:t>
      </w:r>
      <w:r>
        <w:t xml:space="preserve">. The qg monitor is an operational</w:t>
      </w:r>
      <w:r>
        <w:t xml:space="preserve"> </w:t>
      </w:r>
      <w:r>
        <w:t xml:space="preserve">diagnostic.</w:t>
      </w:r>
    </w:p>
    <w:bookmarkEnd w:id="25"/>
    <w:bookmarkStart w:id="31" w:name="sec:finite"/>
    <w:p>
      <w:pPr>
        <w:pStyle w:val="Heading1"/>
      </w:pPr>
      <w:r>
        <w:t xml:space="preserve">BB84 with finite keys</w:t>
      </w:r>
    </w:p>
    <w:p>
      <w:pPr>
        <w:pStyle w:val="FirstParagraph"/>
      </w:pPr>
      <w:r>
        <w:t xml:space="preserve">Real links distil keys from finite blocks. We use the bound of Tomamichel</w:t>
      </w:r>
      <w:r>
        <w:t xml:space="preserve"> </w:t>
      </w:r>
      <w:r>
        <w:rPr>
          <w:iCs/>
          <w:i/>
        </w:rPr>
        <w:t xml:space="preserve">et</w:t>
      </w:r>
      <w:r>
        <w:rPr>
          <w:iCs/>
          <w:i/>
        </w:rPr>
        <w:t xml:space="preserve"> </w:t>
      </w:r>
      <w:r>
        <w:rPr>
          <w:iCs/>
          <w:i/>
        </w:rPr>
        <w:t xml:space="preserve">al.</w:t>
      </w:r>
      <w:r>
        <w:t xml:space="preserve"> </w:t>
      </w:r>
      <w:r>
        <w:t xml:space="preserve">[4]</w:t>
      </w:r>
      <w:r>
        <w:t xml:space="preserve"> </w:t>
      </w:r>
      <w:r>
        <w:t xml:space="preserve">on the channel of Sec. </w:t>
      </w:r>
      <w:hyperlink w:anchor="sec:bb84">
        <w:r>
          <w:rPr>
            <w:rStyle w:val="Hyperlink"/>
          </w:rPr>
          <w:t xml:space="preserve">2</w:t>
        </w:r>
      </w:hyperlink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key bits in Z,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test bits in</w:t>
      </w:r>
      <w:r>
        <w:t xml:space="preserve"> </w:t>
      </w:r>
      <w:r>
        <w:t xml:space="preserve">X, abort if the test error exceeds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ℓ</m:t>
          </m:r>
          <m:r>
            <m:rPr>
              <m:sty m:val="p"/>
            </m:rPr>
            <m:t>=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</m:e>
              </m:d>
            </m:e>
          </m:d>
          <m:r>
            <m:rPr>
              <m:sty m:val="p"/>
            </m:rPr>
            <m:t>−</m:t>
          </m:r>
          <m:r>
            <m:t>1.1</m:t>
          </m:r>
          <m:r>
            <m:t> </m:t>
          </m:r>
          <m:r>
            <m:t>n</m:t>
          </m:r>
          <m:r>
            <m:t> 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Z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2</m:t>
              </m:r>
            </m:num>
            <m:den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num>
                <m:den>
                  <m:r>
                    <m:t>n</m:t>
                  </m:r>
                  <m:r>
                    <m:t>k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t> 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c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k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signals, and</w:t>
      </w:r>
      <w:r>
        <w:t xml:space="preserve"> </w:t>
      </w:r>
      <w:r>
        <w:t xml:space="preserve">rate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</m:sub>
            </m:sSub>
          </m:e>
        </m:d>
        <m:r>
          <m:rPr>
            <m:sty m:val="p"/>
          </m:rPr>
          <m:t>ℓ</m:t>
        </m:r>
        <m:r>
          <m:rPr>
            <m:sty m:val="p"/>
          </m:rPr>
          <m:t>/</m:t>
        </m:r>
        <m:r>
          <m:t>M</m:t>
        </m:r>
      </m:oMath>
      <w:r>
        <w:t xml:space="preserve">, 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are optimized for each</w:t>
      </w:r>
      <w:r>
        <w:t xml:space="preserve"> </w:t>
      </w:r>
      <m:oMath>
        <m:r>
          <m:t>n</m:t>
        </m:r>
      </m:oMath>
      <w:r>
        <w:t xml:space="preserve">. On the</w:t>
      </w:r>
      <w:r>
        <w:t xml:space="preserve"> </w:t>
      </w:r>
      <w:r>
        <w:t xml:space="preserve">baseline,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key bits keep 17%, 38%, 58% and 73% of the asymptotic</w:t>
      </w:r>
      <w:r>
        <w:t xml:space="preserve"> </w:t>
      </w:r>
      <w:r>
        <w:t xml:space="preserve">rate of 0.707 bits per signal, and there is no key below about</w:t>
      </w:r>
      <w:r>
        <w:t xml:space="preserve"> </w:t>
      </w:r>
      <m:oMath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bits</w:t>
      </w:r>
      <w:r>
        <w:t xml:space="preserve"> </w:t>
      </w:r>
      <w:r>
        <w:t xml:space="preserve">(Fig. </w:t>
      </w:r>
      <w:hyperlink w:anchor="fig:finite">
        <w:r>
          <w:rPr>
            <w:rStyle w:val="Hyperlink"/>
          </w:rPr>
          <w:t xml:space="preserve">2</w:t>
        </w:r>
      </w:hyperlink>
      <w:r>
        <w:t xml:space="preserve">, left). Drift and attack cost key alike.</w:t>
      </w:r>
    </w:p>
    <w:p>
      <w:pPr>
        <w:pStyle w:val="BodyText"/>
      </w:pPr>
      <w:r>
        <w:rPr>
          <w:bCs/>
          <w:b/>
        </w:rPr>
        <w:t xml:space="preserve">The diagnosis is free.</w:t>
      </w:r>
      <w:r>
        <w:t xml:space="preserve"> </w:t>
      </w:r>
      <w:r>
        <w:t xml:space="preserve">After error correction and its check, Bob knows Alice’s key bits.</w:t>
      </w:r>
      <w:r>
        <w:t xml:space="preserve"> </w:t>
      </w:r>
      <w:r>
        <w:t xml:space="preserve">He therefore has the four error counts, which are the four qg values of Sec. </w:t>
      </w:r>
      <w:hyperlink w:anchor="sec:bb84">
        <w:r>
          <w:rPr>
            <w:rStyle w:val="Hyperlink"/>
          </w:rPr>
          <w:t xml:space="preserve">2</w:t>
        </w:r>
      </w:hyperlink>
      <w:r>
        <w:t xml:space="preserve">, over</w:t>
      </w:r>
      <w:r>
        <w:t xml:space="preserve"> </w:t>
      </w:r>
      <w: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key bits, without disclosing anything; announcing an alarm costs at most one bit. An aborted</w:t>
      </w:r>
      <w:r>
        <w:t xml:space="preserve"> </w:t>
      </w:r>
      <w:r>
        <w:t xml:space="preserve">block’s key bits are discarded anyway, so they can be revealed. We use two nested likelihood ratios</w:t>
      </w:r>
      <w:r>
        <w:t xml:space="preserve"> </w:t>
      </w:r>
      <w:r>
        <w:t xml:space="preserve">on the joint model (T1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 intercept-resend</w:t>
      </w:r>
      <w:r>
        <w:t xml:space="preserve"> </w:t>
      </w:r>
      <m:oMath>
        <m:r>
          <m:t>f</m:t>
        </m:r>
      </m:oMath>
      <w:r>
        <w:t xml:space="preserve">, both free). The</w:t>
      </w:r>
      <w:r>
        <w:t xml:space="preserve"> </w:t>
      </w:r>
      <w:r>
        <w:rPr>
          <w:iCs/>
          <w:i/>
        </w:rPr>
        <w:t xml:space="preserve">attack-like</w:t>
      </w:r>
      <w:r>
        <w:t xml:space="preserve"> </w:t>
      </w:r>
      <w:r>
        <w:t xml:space="preserve">ratio</w:t>
      </w:r>
      <w:r>
        <w:t xml:space="preserve"> </w:t>
      </w:r>
      <w:r>
        <w:t xml:space="preserve">tests for symmetric error beyond any T1; the</w:t>
      </w:r>
      <w:r>
        <w:t xml:space="preserve"> </w:t>
      </w:r>
      <w:r>
        <w:rPr>
          <w:iCs/>
          <w:i/>
        </w:rPr>
        <w:t xml:space="preserve">drift-like</w:t>
      </w:r>
      <w:r>
        <w:t xml:space="preserve"> </w:t>
      </w:r>
      <w:r>
        <w:t xml:space="preserve">ratio tests for T1 beyond the baseline,</w:t>
      </w:r>
      <w:r>
        <w:t xml:space="preserve"> </w:t>
      </w:r>
      <w:r>
        <w:t xml:space="preserve">whatever the attack. Each is calibrated to 1% false alarms on the baseline.</w:t>
      </w:r>
    </w:p>
    <w:bookmarkStart w:id="26" w:name="tab:finite"/>
    <w:p>
      <w:pPr>
        <w:pStyle w:val="TableCaption"/>
      </w:pPr>
      <w:r>
        <w:rPr>
          <w:b/>
          <w:i w:val="0"/>
        </w:rPr>
        <w:t xml:space="preserve">Table 2: </w:t>
      </w:r>
      <w:r>
        <w:t xml:space="preserve">Protocol tuned on the baseline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7609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2.67</m:t>
        </m:r>
        <m:r>
          <m:rPr>
            <m:sty m:val="p"/>
          </m:rPr>
          <m:t>%</m:t>
        </m:r>
      </m:oMath>
      <w:r>
        <w:t xml:space="preserve">): fraction of</w:t>
      </w:r>
      <w:r>
        <w:t xml:space="preserve"> </w:t>
      </w:r>
      <w:r>
        <w:t xml:space="preserve">400 blocks that abort and that raise each qg flag.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Protocol tuned on the baseline at n=10^5 (k=7609, Q_\mathrm{tol}=2.67\%): fraction of 400 blocks that abort and that raise each qg flag."/>
        <w:tblW w:w="5000" w:type="pct"/>
        <w:tblLayout w:type="autofit"/>
      </w:tblPr>
      <w:tblGrid>
        <w:gridCol/>
        <w:gridCol/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aborts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attack-like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drift-like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baseline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 drift</w:t>
            </w:r>
            <w:r>
              <w:rPr>
                <w:sz w:val="18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0.03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 drift</w:t>
            </w:r>
            <w:r>
              <w:rPr>
                <w:sz w:val="18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0.04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0.557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 drift</w:t>
            </w:r>
            <w:r>
              <w:rPr>
                <w:sz w:val="18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0.06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intercept-resend</w:t>
            </w:r>
            <w:r>
              <w:rPr>
                <w:sz w:val="18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0.495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intercept-resend</w:t>
            </w:r>
            <w:r>
              <w:rPr>
                <w:sz w:val="18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drift 0.04 + intercept 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T1-mimicking attack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</w:tr>
    </w:tbl>
    <w:bookmarkEnd w:id="26"/>
    <w:p>
      <w:pPr>
        <w:pStyle w:val="CaptionedFigure"/>
      </w:pPr>
      <w:r>
        <w:drawing>
          <wp:inline>
            <wp:extent cx="5334000" cy="193963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bb84_finite_key_q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i w:val="0"/>
        </w:rPr>
        <w:t xml:space="preserve">Figure 2: </w:t>
      </w:r>
      <w:r>
        <w:t xml:space="preserve">Left: finite-key rate vs block size (thin lines: asymptotic). Right: aborts and qg flags</w:t>
      </w:r>
      <w:r>
        <w:t xml:space="preserve"> </w:t>
      </w:r>
      <w:r>
        <w:t xml:space="preserve">for a protocol tuned on the baseline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Results</w:t>
      </w:r>
      <w:r>
        <w:t xml:space="preserve"> </w:t>
      </w:r>
      <w:r>
        <w:t xml:space="preserve">(Table </w:t>
      </w:r>
      <w:hyperlink w:anchor="tab:finite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An abort does not say why; the qg flags do.</w:t>
      </w:r>
      <w:r>
        <w:t xml:space="preserve"> </w:t>
      </w:r>
      <w:r>
        <w:t xml:space="preserve">Every drifting block, aborted or not, is</w:t>
      </w:r>
      <w:r>
        <w:t xml:space="preserve"> </w:t>
      </w:r>
      <w:r>
        <w:t xml:space="preserve">flagged as drift and not as an attack. Every intercept-resend block is flagged as an attack,</w:t>
      </w:r>
      <w:r>
        <w:t xml:space="preserve"> </w:t>
      </w:r>
      <w:r>
        <w:t xml:space="preserve">including the half that did not abort.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the flags are already 0.97–1.00 (0.81 for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0.03</m:t>
        </m:r>
      </m:oMath>
      <w:r>
        <w:t xml:space="preserve">).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An attack hidden under drift is caught.</w:t>
      </w:r>
      <w:r>
        <w:t xml:space="preserve"> </w:t>
      </w:r>
      <w:r>
        <w:t xml:space="preserve">Intercept-resend 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on a drifting</w:t>
      </w:r>
      <w:r>
        <w:t xml:space="preserve"> </w:t>
      </w:r>
      <w:r>
        <w:t xml:space="preserve">memory raises both flags in every block. The one-parameter monitor of Sec. </w:t>
      </w:r>
      <w:hyperlink w:anchor="sec:bb84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misses</w:t>
      </w:r>
      <w:r>
        <w:t xml:space="preserve"> </w:t>
      </w:r>
      <w:r>
        <w:t xml:space="preserve">it (0.5% attack flags).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Early warning.</w:t>
      </w:r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0.03</m:t>
        </m:r>
      </m:oMath>
      <w:r>
        <w:t xml:space="preserve"> </w:t>
      </w:r>
      <w:r>
        <w:t xml:space="preserve">only 10% of blocks abort, but the drift flag is up in</w:t>
      </w:r>
      <w:r>
        <w:t xml:space="preserve"> </w:t>
      </w:r>
      <w:r>
        <w:t xml:space="preserve">all of them. A</w:t>
      </w:r>
      <w:r>
        <w:t xml:space="preserve"> </w:t>
      </w:r>
      <m:oMath>
        <m:sSub>
          <m:e>
            <m:r>
              <m:t>Q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trend would also warn; what qg adds is the attribution.</w:t>
      </w:r>
    </w:p>
    <w:p>
      <w:pPr>
        <w:pStyle w:val="FirstParagraph"/>
      </w:pPr>
      <w:r>
        <w:rPr>
          <w:bCs/>
          <w:b/>
        </w:rPr>
        <w:t xml:space="preserve">Beyond intercept-resend.</w:t>
      </w:r>
      <w:r>
        <w:t xml:space="preserve"> </w:t>
      </w:r>
      <w:r>
        <w:t xml:space="preserve">From Bob’s side, any individual attack is a Pauli channel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e>
        </m:d>
      </m:oMath>
      <w:r>
        <w:t xml:space="preserve">, with Z-basis errors from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 X-basis errors from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. The optimal</w:t>
      </w:r>
      <w:r>
        <w:t xml:space="preserve"> </w:t>
      </w:r>
      <w:r>
        <w:t xml:space="preserve">phase-covariant cloner with disturbance</w:t>
      </w:r>
      <w:r>
        <w:t xml:space="preserve"> </w:t>
      </w:r>
      <m:oMath>
        <m:r>
          <m:t>D</m:t>
        </m:r>
      </m:oMath>
      <w:r>
        <w:t xml:space="preserve">, which 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therefore gives exactly the counts of</w:t>
      </w:r>
      <w:r>
        <w:t xml:space="preserve"> </w:t>
      </w:r>
      <w:r>
        <w:t xml:space="preserve">intercept-resend 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  <m:r>
          <m:t>D</m:t>
        </m:r>
      </m:oMath>
      <w:r>
        <w:t xml:space="preserve">, and it is flagged as an attack in every block. A Z-only intercept,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gives exactly the counts of extra dephasing (T2 drift). The two-family model above had no</w:t>
      </w:r>
      <w:r>
        <w:t xml:space="preserve"> </w:t>
      </w:r>
      <w:r>
        <w:t xml:space="preserve">dephasing family, so T2 drift raised false attack alarms in 7.5–27% of blocks. With the family added,</w:t>
      </w:r>
      <w:r>
        <w:t xml:space="preserve"> </w:t>
      </w:r>
      <w:r>
        <w:t xml:space="preserve">T2 drift is flagged as T2-like and the false alarms fall to 0.7–2%. The Z-only intercept then hides as</w:t>
      </w:r>
      <w:r>
        <w:t xml:space="preserve"> </w:t>
      </w:r>
      <w:r>
        <w:t xml:space="preserve">T2 drift: it is a second blind spot, the twin of the T1-mimicking attack.</w:t>
      </w:r>
    </w:p>
    <w:p>
      <w:pPr>
        <w:pStyle w:val="BodyText"/>
      </w:pPr>
      <w:r>
        <w:rPr>
          <w:bCs/>
          <w:b/>
        </w:rPr>
        <w:t xml:space="preserve">On a trapped-ion noise model.</w:t>
      </w:r>
      <w:r>
        <w:t xml:space="preserve"> </w:t>
      </w:r>
      <w:r>
        <w:t xml:space="preserve">We rebuilt the whole protocol as circuits on IonQ’s cloud</w:t>
      </w:r>
      <w:r>
        <w:t xml:space="preserve"> </w:t>
      </w:r>
      <w:r>
        <w:t xml:space="preserve">simulator with the aria-1 and forte-1 noise models. The memory is amplitude damping made with an</w:t>
      </w:r>
      <w:r>
        <w:t xml:space="preserve"> </w:t>
      </w:r>
      <w:r>
        <w:t xml:space="preserve">ancilla,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Y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arcsin</m:t>
            </m:r>
            <m:rad>
              <m:radPr>
                <m:degHide m:val="on"/>
              </m:radPr>
              <m:deg/>
              <m:e>
                <m:r>
                  <m:t>γ</m:t>
                </m:r>
              </m:e>
            </m:rad>
          </m:e>
        </m:d>
      </m:oMath>
      <w:r>
        <w:t xml:space="preserve"> </w:t>
      </w:r>
      <w:r>
        <w:t xml:space="preserve">followed by a CX back, with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healthy and</w:t>
      </w:r>
      <w:r>
        <w:t xml:space="preserve"> </w:t>
      </w:r>
      <w:r>
        <w:t xml:space="preserve">0.03–0.06 drifting. Eve measures and resends through an unread ancilla (CX, or H–CX–H). There</w:t>
      </w:r>
      <w:r>
        <w:t xml:space="preserve"> </w:t>
      </w:r>
      <w:r>
        <w:t xml:space="preserve">are 16 blocks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4000</m:t>
        </m:r>
      </m:oMath>
      <w:r>
        <w:t xml:space="preserve"> </w:t>
      </w:r>
      <w:r>
        <w:t xml:space="preserve">bits per scenario and model. The device adds a nearly symmetric 2.3–3.1%</w:t>
      </w:r>
      <w:r>
        <w:t xml:space="preserve"> </w:t>
      </w:r>
      <w:r>
        <w:t xml:space="preserve">error per bit, so the flag model gets two fitted flip rates,</w:t>
      </w:r>
      <w:r>
        <w:t xml:space="preserve"> </w:t>
      </w:r>
      <m:oMath>
        <m:sSub>
          <m:e>
            <m:r>
              <m:t>ε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</m:sub>
        </m:sSub>
      </m:oMath>
      <w:r>
        <w:t xml:space="preserve">, and a</w:t>
      </w:r>
      <w:r>
        <w:t xml:space="preserve"> </w:t>
      </w:r>
      <w:r>
        <w:t xml:space="preserve">fitted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, all fitted leave-one-out on baseline blocks.</w:t>
      </w:r>
    </w:p>
    <w:p>
      <w:pPr>
        <w:pStyle w:val="BodyText"/>
      </w:pPr>
      <w:r>
        <w:t xml:space="preserve">The attribution transfers (Table </w:t>
      </w:r>
      <w:hyperlink w:anchor="tab:ionqbb84">
        <w:r>
          <w:rPr>
            <w:rStyle w:val="Hyperlink"/>
          </w:rPr>
          <w:t xml:space="preserve">3</w:t>
        </w:r>
      </w:hyperlink>
      <w:r>
        <w:t xml:space="preserve">). A drifting memory is taken for an attack in</w:t>
      </w:r>
      <w:r>
        <w:t xml:space="preserve"> </w:t>
      </w:r>
      <w:r>
        <w:t xml:space="preserve">at most 1 of 48 blocks, and an attack for drift in at most 1 of 16. Drift 0.06 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attributed in every block. At this block size and noise level, small changes are only partly</w:t>
      </w:r>
      <w:r>
        <w:t xml:space="preserve"> </w:t>
      </w:r>
      <w:r>
        <w:t xml:space="preserve">flagged. The fitted model predicts which flag rises, and most rates within the spread of 16 blocks.</w:t>
      </w:r>
      <w:r>
        <w:t xml:space="preserve"> </w:t>
      </w:r>
      <w:r>
        <w:t xml:space="preserve">Extrapolated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key bits, it attributes every scenario in 99–100% of blocks.</w:t>
      </w:r>
    </w:p>
    <w:bookmarkStart w:id="30" w:name="tab:ionqbb84"/>
    <w:p>
      <w:pPr>
        <w:pStyle w:val="TableCaption"/>
      </w:pPr>
      <w:r>
        <w:rPr>
          <w:b/>
          <w:i w:val="0"/>
        </w:rPr>
        <w:t xml:space="preserve">Table 3: </w:t>
      </w:r>
      <w:r>
        <w:t xml:space="preserve">BB84 circuits on IonQ noise models,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4000</m:t>
        </m:r>
      </m:oMath>
      <w:r>
        <w:t xml:space="preserve"> </w:t>
      </w:r>
      <w:r>
        <w:t xml:space="preserve">per block, 16 blocks: fraction of blocks</w:t>
      </w:r>
      <w:r>
        <w:t xml:space="preserve"> </w:t>
      </w:r>
      <w:r>
        <w:t xml:space="preserve">raising the attack-like / drift-like flags, observed (predicted by the fitted model).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BB84 circuits on IonQ noise models, n=k=4000 per block, 16 blocks: fraction of blocks raising the attack-like / drift-like flags, observed (predicted by the fitted model)."/>
        <w:tblW w:w="5000" w:type="pct"/>
        <w:tblLayout w:type="autofit"/>
      </w:tblPr>
      <w:tblGrid>
        <w:gridCol/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aria-1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forte-1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baseline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 / 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0.06 / 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drift 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 / 0.81 (0.73)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 / 0.38 (0.46)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drift 0.06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 /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 /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intercept</w:t>
            </w:r>
            <w:r>
              <w:rPr>
                <w:sz w:val="18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0.88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(0.96) / 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0.81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(0.88) / 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intercept</w:t>
            </w:r>
            <w:r>
              <w:rPr>
                <w:sz w:val="18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1.00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1.00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drift 0.04 +</w:t>
            </w:r>
            <w:r>
              <w:rPr>
                <w:sz w:val="18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0.81 / 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0.75 / 0.31</w:t>
            </w:r>
          </w:p>
        </w:tc>
      </w:tr>
    </w:tbl>
    <w:bookmarkEnd w:id="30"/>
    <w:bookmarkEnd w:id="31"/>
    <w:bookmarkStart w:id="37" w:name="sec:qrng"/>
    <w:p>
      <w:pPr>
        <w:pStyle w:val="Heading1"/>
      </w:pPr>
      <w:r>
        <w:t xml:space="preserve">Certified random numbers</w:t>
      </w:r>
    </w:p>
    <w:p>
      <w:pPr>
        <w:pStyle w:val="FirstParagraph"/>
      </w:pPr>
      <w:r>
        <w:t xml:space="preserve">A qubit QRNG </w:t>
      </w:r>
      <w:r>
        <w:t xml:space="preserve">[8]</w:t>
      </w:r>
      <w:r>
        <w:t xml:space="preserve"> </w:t>
      </w:r>
      <w:r>
        <w:t xml:space="preserve">prepares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 </w:t>
      </w:r>
      <w:r>
        <w:t xml:space="preserve">and measures Z. Dephasing and thermal</w:t>
      </w:r>
      <w:r>
        <w:t xml:space="preserve"> </w:t>
      </w:r>
      <w:r>
        <w:t xml:space="preserve">population leave the output unbiased, but then part of the randomness is classical noise that an</w:t>
      </w:r>
      <w:r>
        <w:t xml:space="preserve"> </w:t>
      </w:r>
      <w:r>
        <w:t xml:space="preserve">adversary holding the environment can know. With a trusted measurement and an adversary holding the</w:t>
      </w:r>
      <w:r>
        <w:t xml:space="preserve"> </w:t>
      </w:r>
      <w:r>
        <w:t xml:space="preserve">purification, her two conditional states are pure, with overlap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ρ</m:t>
                </m:r>
              </m:e>
              <m:sub>
                <m:r>
                  <m:t>01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rPr>
                <m:sty m:val="p"/>
              </m:rPr>
              <m:t>⊥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 By</w:t>
      </w:r>
      <w:r>
        <w:t xml:space="preserve"> </w:t>
      </w:r>
      <w:r>
        <w:t xml:space="preserve">Helstrom </w:t>
      </w:r>
      <w:r>
        <w:t xml:space="preserve">[9]</w:t>
      </w:r>
      <w:r>
        <w:t xml:space="preserve"> </w:t>
      </w:r>
      <w:r>
        <w:t xml:space="preserve">and the operational meaning of min-entropy </w:t>
      </w:r>
      <w:r>
        <w:t xml:space="preserve">[10]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|</m:t>
              </m:r>
              <m:r>
                <m:t>E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⊥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min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|</m:t>
              </m:r>
              <m:r>
                <m:t>E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⊥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t xml:space="preserve">The result is independent of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: only the coherence in the measured basis is private. For a pure</w:t>
      </w:r>
      <w:r>
        <w:t xml:space="preserve"> </w:t>
      </w:r>
      <w:r>
        <w:t xml:space="preserve">state it reduces to the classical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 We checked Eq. (3) against an</w:t>
      </w:r>
      <w:r>
        <w:t xml:space="preserve"> </w:t>
      </w:r>
      <w:r>
        <w:t xml:space="preserve">explicit purification.</w:t>
      </w:r>
    </w:p>
    <w:p>
      <w:pPr>
        <w:pStyle w:val="BodyText"/>
      </w:pPr>
      <w:r>
        <w:rPr>
          <w:bCs/>
          <w:b/>
        </w:rPr>
        <w:t xml:space="preserve">Estimators.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test rounds per setting, with the readout</w:t>
      </w:r>
      <w:r>
        <w:t xml:space="preserve"> </w:t>
      </w:r>
      <m:oMath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e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t>0.015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0.04</m:t>
        </m:r>
      </m:oMath>
      <w:r>
        <w:t xml:space="preserve">) calibrated by the heralded sweep of the</w:t>
      </w:r>
      <w:r>
        <w:t xml:space="preserve"> </w:t>
      </w:r>
      <w:r>
        <w:t xml:space="preserve">companion paper. We compare four estimates. The</w:t>
      </w:r>
      <w:r>
        <w:t xml:space="preserve"> </w:t>
      </w:r>
      <w:r>
        <w:rPr>
          <w:iCs/>
          <w:i/>
        </w:rPr>
        <w:t xml:space="preserve">naive</w:t>
      </w:r>
      <w:r>
        <w:t xml:space="preserve"> </w:t>
      </w:r>
      <w:r>
        <w:t xml:space="preserve">one is the output-bias estimate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</m:oMath>
      <w:r>
        <w:t xml:space="preserve">. The</w:t>
      </w:r>
      <w:r>
        <w:t xml:space="preserve"> </w:t>
      </w:r>
      <w:r>
        <w:rPr>
          <w:iCs/>
          <w:i/>
        </w:rPr>
        <w:t xml:space="preserve">qg one-sided</w:t>
      </w:r>
      <w:r>
        <w:t xml:space="preserve"> </w:t>
      </w:r>
      <w:r>
        <w:t xml:space="preserve">estimate takes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⊥</m:t>
            </m:r>
          </m:sub>
        </m:sSub>
      </m:oMath>
      <w:r>
        <w:t xml:space="preserve"> </w:t>
      </w:r>
      <w:r>
        <w:t xml:space="preserve">from X and Y test</w:t>
      </w:r>
      <w:r>
        <w:t xml:space="preserve"> </w:t>
      </w:r>
      <w:r>
        <w:t xml:space="preserve">rounds with a single rotation each. The</w:t>
      </w:r>
      <w:r>
        <w:t xml:space="preserve"> </w:t>
      </w:r>
      <w:r>
        <w:rPr>
          <w:iCs/>
          <w:i/>
        </w:rPr>
        <w:t xml:space="preserve">qg</w:t>
      </w:r>
      <w:r>
        <w:rPr>
          <w:iCs/>
          <w:i/>
        </w:rP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estimate measures each axis with both</w:t>
      </w:r>
      <w:r>
        <w:t xml:space="preserve"> </w:t>
      </w:r>
      <w:r>
        <w:t xml:space="preserve">rotations, so the offset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cancels. The</w:t>
      </w:r>
      <w:r>
        <w:t xml:space="preserve"> </w:t>
      </w:r>
      <w:r>
        <w:rPr>
          <w:iCs/>
          <w:i/>
        </w:rPr>
        <w:t xml:space="preserve">qg calibrated</w:t>
      </w:r>
      <w:r>
        <w:t xml:space="preserve"> </w:t>
      </w:r>
      <w:r>
        <w:t xml:space="preserve">estimate is the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one divided by the</w:t>
      </w:r>
      <w:r>
        <w:t xml:space="preserve"> </w:t>
      </w:r>
      <w:r>
        <w:t xml:space="preserve">calibrated</w:t>
      </w:r>
      <w:r>
        <w:t xml:space="preserve"> </w:t>
      </w:r>
      <m:oMath>
        <m:r>
          <m:t>b</m:t>
        </m:r>
      </m:oMath>
      <w:r>
        <w:t xml:space="preserve">. All qg estimates use a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lower bound on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⊥</m:t>
            </m:r>
          </m:sub>
        </m:sSub>
      </m:oMath>
      <w:r>
        <w:t xml:space="preserve">.</w:t>
      </w:r>
    </w:p>
    <w:bookmarkStart w:id="32" w:name="tab:qrng"/>
    <w:p>
      <w:pPr>
        <w:pStyle w:val="TableCaption"/>
      </w:pPr>
      <w:r>
        <w:rPr>
          <w:b/>
          <w:i w:val="0"/>
        </w:rPr>
        <w:t xml:space="preserve">Table 4: </w:t>
      </w:r>
      <w:r>
        <w:t xml:space="preserve">Certified bits per shot: mean estimate and, in parentheses, the fraction of runs above the</w:t>
      </w:r>
      <w:r>
        <w:t xml:space="preserve"> </w:t>
      </w:r>
      <w:r>
        <w:t xml:space="preserve">truth (unsafe). 300 repetitions.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Certified bits per shot: mean estimate and, in parentheses, the fraction of runs above the truth (unsafe). 300 repetitions."/>
        <w:tblW w:w="5000" w:type="pct"/>
        <w:tblLayout w:type="autofit"/>
      </w:tblPr>
      <w:tblGrid>
        <w:gridCol/>
        <w:gridCol/>
        <w:gridCol/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truth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naive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qg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qg calibrated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ideal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0.965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0.512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0.681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T2,</w:t>
            </w:r>
            <w:r>
              <w:rPr>
                <w:sz w:val="18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0.322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0.964 (</w:t>
            </w:r>
            <w:r>
              <w:rPr>
                <w:bCs/>
                <w:b/>
                <w:sz w:val="18"/>
              </w:rPr>
              <w:t xml:space="preserve">1.00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0.245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0.286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T2,</w:t>
            </w:r>
            <w:r>
              <w:rPr>
                <w:sz w:val="18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0.965 (</w:t>
            </w:r>
            <w:r>
              <w:rPr>
                <w:bCs/>
                <w:b/>
                <w:sz w:val="18"/>
              </w:rPr>
              <w:t xml:space="preserve">1.00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0.077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0.087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T2,</w:t>
            </w:r>
            <w:r>
              <w:rPr>
                <w:sz w:val="18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0.965 (</w:t>
            </w:r>
            <w:r>
              <w:rPr>
                <w:bCs/>
                <w:b/>
                <w:sz w:val="18"/>
              </w:rPr>
              <w:t xml:space="preserve">1.00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0.009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0.010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thermal</w:t>
            </w:r>
            <w:r>
              <w:rPr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0.965 (</w:t>
            </w:r>
            <w:r>
              <w:rPr>
                <w:bCs/>
                <w:b/>
                <w:sz w:val="18"/>
              </w:rPr>
              <w:t xml:space="preserve">1.00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0.254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0.297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0.608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0.876 (</w:t>
            </w:r>
            <w:r>
              <w:rPr>
                <w:bCs/>
                <w:b/>
                <w:sz w:val="18"/>
              </w:rPr>
              <w:t xml:space="preserve">1.00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0.341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0.513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(0)</w:t>
            </w:r>
          </w:p>
        </w:tc>
      </w:tr>
    </w:tbl>
    <w:bookmarkEnd w:id="32"/>
    <w:p>
      <w:pPr>
        <w:pStyle w:val="CaptionedFigure"/>
      </w:pPr>
      <w:r>
        <w:drawing>
          <wp:inline>
            <wp:extent cx="5334000" cy="193963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qrng_qg_certifi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i w:val="0"/>
        </w:rPr>
        <w:t xml:space="preserve">Figure 3: </w:t>
      </w:r>
      <w:r>
        <w:t xml:space="preserve">Left: certified bits per shot vs the coherence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⊥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against the naive</w:t>
      </w:r>
      <w:r>
        <w:t xml:space="preserve"> </w:t>
      </w:r>
      <w:r>
        <w:t xml:space="preserve">reading. Right: estimates vs the visibility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Results</w:t>
      </w:r>
      <w:r>
        <w:t xml:space="preserve"> </w:t>
      </w:r>
      <w:r>
        <w:t xml:space="preserve">(Table </w:t>
      </w:r>
      <w:hyperlink w:anchor="tab:qrng">
        <w:r>
          <w:rPr>
            <w:rStyle w:val="Hyperlink"/>
          </w:rPr>
          <w:t xml:space="preserve">4</w:t>
        </w:r>
      </w:hyperlink>
      <w:r>
        <w:t xml:space="preserve">, Fig. </w:t>
      </w:r>
      <w:hyperlink w:anchor="fig:qrng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The output-bias estimate is unsafe</w:t>
      </w:r>
      <w:r>
        <w:t xml:space="preserve"> </w:t>
      </w:r>
      <w:r>
        <w:t xml:space="preserve">whenever the state is mixed: it overestimates in</w:t>
      </w:r>
      <w:r>
        <w:t xml:space="preserve"> </w:t>
      </w:r>
      <w:r>
        <w:t xml:space="preserve">every run.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The qg estimate is safe in every run</w:t>
      </w:r>
      <w:r>
        <w:t xml:space="preserve"> </w:t>
      </w:r>
      <w:r>
        <w:t xml:space="preserve">when each axis is measured with both rotations.</w:t>
      </w:r>
      <w:r>
        <w:t xml:space="preserve"> </w:t>
      </w:r>
      <w:r>
        <w:t xml:space="preserve">With a single rotation the readout offset inflates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⊥</m:t>
            </m:r>
          </m:sub>
        </m:sSub>
      </m:oMath>
      <w:r>
        <w:t xml:space="preserve">, and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the estimate exceeds the</w:t>
      </w:r>
      <w:r>
        <w:t xml:space="preserve"> </w:t>
      </w:r>
      <w:r>
        <w:t xml:space="preserve">truth in 7% of runs.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Calibration pays.</w:t>
      </w:r>
      <w:r>
        <w:t xml:space="preserve"> </w:t>
      </w:r>
      <w:r>
        <w:t xml:space="preserve">Dividing by the calibrated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recovers 10–50% more certified bits.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A near-perfect source is shot-hungry to certify.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has an infinite slope at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⊥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qg pole, so the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bound gives 0.68, 0.81 and 0.89 bits per shot with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test rounds.</w:t>
      </w:r>
    </w:p>
    <w:p>
      <w:pPr>
        <w:pStyle w:val="FirstParagraph"/>
      </w:pPr>
      <w:r>
        <w:rPr>
          <w:bCs/>
          <w:b/>
        </w:rPr>
        <w:t xml:space="preserve">On a trapped-ion noise model.</w:t>
      </w:r>
      <w:r>
        <w:t xml:space="preserve"> </w:t>
      </w:r>
      <w:r>
        <w:t xml:space="preserve">We ran the certifier on IonQ’s cloud simulator with the</w:t>
      </w:r>
      <w:r>
        <w:t xml:space="preserve"> </w:t>
      </w:r>
      <w:r>
        <w:t xml:space="preserve">aria-1 and forte-1 noise models (free; nothing sent to a QPU), with a leak the adversary really holds.</w:t>
      </w:r>
      <w:r>
        <w:t xml:space="preserve"> </w:t>
      </w:r>
      <w:r>
        <w:t xml:space="preserve">A source ion starts in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and is read in X; a second ion, the environment, learns the X</w:t>
      </w:r>
      <w:r>
        <w:t xml:space="preserve"> </w:t>
      </w:r>
      <w:r>
        <w:t xml:space="preserve">value through a partial M</w:t>
      </w:r>
      <w:r>
        <w:t xml:space="preserve">ø</w:t>
      </w:r>
      <w:r>
        <w:t xml:space="preserve">lmer–S</w:t>
      </w:r>
      <w:r>
        <w:t xml:space="preserve">ø</w:t>
      </w:r>
      <w:r>
        <w:t xml:space="preserve">rensen gate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. The output stays a fair</w:t>
      </w:r>
      <w:r>
        <w:t xml:space="preserve"> </w:t>
      </w:r>
      <w:r>
        <w:t xml:space="preserve">coin, while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E</m:t>
            </m:r>
          </m:e>
        </m:d>
      </m:oMath>
      <w:r>
        <w:t xml:space="preserve"> </w:t>
      </w:r>
      <w:r>
        <w:t xml:space="preserve">falls as in Eq. (3)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π</m:t>
            </m:r>
            <m:r>
              <m:t>θ</m:t>
            </m:r>
          </m:e>
        </m:d>
      </m:oMath>
      <w:r>
        <w:t xml:space="preserve"> </w:t>
      </w:r>
      <w:r>
        <w:t xml:space="preserve">(X and Z</w:t>
      </w:r>
      <w:r>
        <w:t xml:space="preserve"> </w:t>
      </w:r>
      <w:r>
        <w:t xml:space="preserve">exchanged). All circuits use native gates, so the service cannot merge rotations; each setting has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samples, three repetitions per model (Table </w:t>
      </w:r>
      <w:hyperlink w:anchor="tab:qrngionq">
        <w:r>
          <w:rPr>
            <w:rStyle w:val="Hyperlink"/>
          </w:rPr>
          <w:t xml:space="preserve">5</w:t>
        </w:r>
      </w:hyperlink>
      <w:r>
        <w:t xml:space="preserve">). The naive estimate stays at</w:t>
      </w:r>
      <w:r>
        <w:t xml:space="preserve"> </w:t>
      </w:r>
      <w:r>
        <w:t xml:space="preserve">0.97–1.00 bits and overestimates in every run with a leak (four times the truth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0.12</m:t>
        </m:r>
      </m:oMath>
      <w:r>
        <w:t xml:space="preserve">).</w:t>
      </w:r>
      <w:r>
        <w:t xml:space="preserve"> </w:t>
      </w:r>
      <w:r>
        <w:t xml:space="preserve">The qg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estimate is safe in all 24 cells and captures 82–90% of the truth with a leak. The</w:t>
      </w:r>
      <w:r>
        <w:t xml:space="preserve"> </w:t>
      </w:r>
      <w:r>
        <w:t xml:space="preserve">simulator’s readout is almost perfect (</w:t>
      </w:r>
      <m:oMath>
        <m:r>
          <m:t>b</m:t>
        </m:r>
        <m:r>
          <m:rPr>
            <m:sty m:val="p"/>
          </m:rPr>
          <m:t>≥</m:t>
        </m:r>
        <m:r>
          <m:t>0.9998</m:t>
        </m:r>
      </m:oMath>
      <w:r>
        <w:t xml:space="preserve">), so calibration adds nothing there: the gain of</w:t>
      </w:r>
      <w:r>
        <w:t xml:space="preserve"> </w:t>
      </w:r>
      <w:r>
        <w:t xml:space="preserve">Table </w:t>
      </w:r>
      <w:hyperlink w:anchor="tab:qrng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needs hardware-like readout errors and remains to be checked on a device. The</w:t>
      </w:r>
      <w:r>
        <w:t xml:space="preserve"> </w:t>
      </w:r>
      <w:r>
        <w:t xml:space="preserve">measured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sits 1–1.5% below the ideal, which is the MS gate error, correctly counted as lost</w:t>
      </w:r>
      <w:r>
        <w:t xml:space="preserve"> </w:t>
      </w:r>
      <w:r>
        <w:t xml:space="preserve">privacy.</w:t>
      </w:r>
    </w:p>
    <w:bookmarkStart w:id="36" w:name="tab:qrngionq"/>
    <w:p>
      <w:pPr>
        <w:pStyle w:val="TableCaption"/>
      </w:pPr>
      <w:r>
        <w:rPr>
          <w:b/>
          <w:i w:val="0"/>
        </w:rPr>
        <w:t xml:space="preserve">Table 5: </w:t>
      </w:r>
      <w:r>
        <w:t xml:space="preserve">Certified bits per shot on IonQ noise models (mean of 3 runs; aria-1 / forte-1 where they</w:t>
      </w:r>
      <w:r>
        <w:t xml:space="preserve"> </w:t>
      </w:r>
      <w:r>
        <w:t xml:space="preserve">differ). No qg estimate exceeds the truth in any run.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Certified bits per shot on IonQ noise models (mean of 3 runs; aria-1 / forte-1 where they differ). No qg estimate exceeds the truth in any run."/>
        <w:tblW w:w="5000" w:type="pct"/>
        <w:tblLayout w:type="autofit"/>
      </w:tblPr>
      <w:tblGrid>
        <w:gridCol/>
        <w:gridCol/>
        <w:gridCol/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(turns)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truth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naive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qg one-sided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qg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 (no leak)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0.99 (</w:t>
            </w:r>
            <w:r>
              <w:rPr>
                <w:bCs/>
                <w:b/>
                <w:sz w:val="18"/>
              </w:rPr>
              <w:t xml:space="preserve">unsafe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0.56 / 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0.433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0.98 / 0.97 (</w:t>
            </w:r>
            <w:r>
              <w:rPr>
                <w:bCs/>
                <w:b/>
                <w:sz w:val="18"/>
              </w:rPr>
              <w:t xml:space="preserve">unsafe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0.37 / 0.36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0.38 / 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0.99 (</w:t>
            </w:r>
            <w:r>
              <w:rPr>
                <w:bCs/>
                <w:b/>
                <w:sz w:val="18"/>
              </w:rPr>
              <w:t xml:space="preserve">unsafe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0.22 / 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0.22</w:t>
            </w:r>
          </w:p>
        </w:tc>
      </w:tr>
    </w:tbl>
    <w:bookmarkEnd w:id="36"/>
    <w:bookmarkEnd w:id="37"/>
    <w:bookmarkStart w:id="38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(i) Everything is simulation: single-qubit models with i.i.d. rounds, and vendor noise models on IonQ’s simulator, not hardware. (ii) The QRNG is</w:t>
      </w:r>
      <w:r>
        <w:t xml:space="preserve"> </w:t>
      </w:r>
      <w:r>
        <w:t xml:space="preserve">device-dependent (trusted measurement), not device-independent. (iii) Eq. (3) and the</w:t>
      </w:r>
      <w:r>
        <w:t xml:space="preserve"> </w:t>
      </w:r>
      <w:r>
        <w:t xml:space="preserve">BB84 security bounds, asymptotic and finite-key, are standard results; qg writes them in measured quantities. (iv) The BB84</w:t>
      </w:r>
      <w:r>
        <w:t xml:space="preserve"> </w:t>
      </w:r>
      <w:r>
        <w:t xml:space="preserve">monitor is a diagnostic: an attacker who mimics relaxation is invisible to it, and the key rate is</w:t>
      </w:r>
      <w:r>
        <w:t xml:space="preserve"> </w:t>
      </w:r>
      <w:r>
        <w:t xml:space="preserve">unchanged. (v) The BB84 setting needs a relaxation mechanism (matter qubits); it does not describe</w:t>
      </w:r>
      <w:r>
        <w:t xml:space="preserve"> </w:t>
      </w:r>
      <w:r>
        <w:t xml:space="preserve">photon-polarization links. (vi) The finite-key diagnosis models only two error families (T1 and</w:t>
      </w:r>
      <w:r>
        <w:t xml:space="preserve"> </w:t>
      </w:r>
      <w:r>
        <w:t xml:space="preserve">intercept-resend); other attacks may fall outside both flags. (vii) The IonQ runs use the vendor noise models on a simulator, and the memory and the</w:t>
      </w:r>
      <w:r>
        <w:t xml:space="preserve"> </w:t>
      </w:r>
      <w:r>
        <w:t xml:space="preserve">attack are designed circuits.</w:t>
      </w:r>
    </w:p>
    <w:bookmarkEnd w:id="38"/>
    <w:bookmarkStart w:id="40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rPr>
          <w:rStyle w:val="VerbatimChar"/>
        </w:rPr>
        <w:t xml:space="preserve">examples/bb84_qg_eve_vs_noise.py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examples/bb84_finite_key_qg.py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examples/ionq_sim_bb84.py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examples/bb84_attacks_beyond_ir_qg.py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examples/qrng_qg_certified.py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examples/ionq_sim_qrng.py</w:t>
      </w:r>
      <w:r>
        <w:t xml:space="preserve"> </w:t>
      </w:r>
      <w:r>
        <w:t xml:space="preserve">in</w:t>
      </w:r>
      <w:r>
        <w:t xml:space="preserve"> </w:t>
      </w:r>
      <w:hyperlink r:id="rId39">
        <w:r>
          <w:rPr>
            <w:rStyle w:val="Hyperlink"/>
          </w:rPr>
          <w:t xml:space="preserve">https://github.com/Viny2030/qang</w:t>
        </w:r>
      </w:hyperlink>
      <w:r>
        <w:t xml:space="preserve"> </w:t>
      </w:r>
      <w:r>
        <w:t xml:space="preserve">(MIT license), with regression tests. Sections 40–44 and 49 of</w:t>
      </w:r>
      <w:r>
        <w:t xml:space="preserve"> </w:t>
      </w:r>
      <w:r>
        <w:rPr>
          <w:rStyle w:val="VerbatimChar"/>
        </w:rPr>
        <w:t xml:space="preserve">RESEARCH_NOTES.md</w:t>
      </w:r>
      <w:r>
        <w:t xml:space="preserve"> </w:t>
      </w:r>
      <w:r>
        <w:t xml:space="preserve">give more detail, and</w:t>
      </w:r>
      <w:r>
        <w:t xml:space="preserve"> </w:t>
      </w:r>
      <w:r>
        <w:rPr>
          <w:rStyle w:val="VerbatimChar"/>
        </w:rPr>
        <w:t xml:space="preserve">notebooks/qang_criptografia_colab.ipynb</w:t>
      </w:r>
      <w:r>
        <w:t xml:space="preserve"> </w:t>
      </w:r>
      <w:r>
        <w:t xml:space="preserve">reproduces fast versions in Colab.</w:t>
      </w:r>
    </w:p>
    <w:bookmarkEnd w:id="40"/>
    <w:bookmarkStart w:id="55" w:name="acknowledgments-and-use-of-ai-tools"/>
    <w:bookmarkStart w:id="54" w:name="refs"/>
    <w:bookmarkStart w:id="42" w:name="ref-monteverde2026qang"/>
    <w:p>
      <w:pPr>
        <w:pStyle w:val="Heading1"/>
      </w:pPr>
      <w:r>
        <w:t>References</w:t>
      </w:r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“The</w:t>
      </w:r>
      <w:r>
        <w:t xml:space="preserve"> </w:t>
      </w:r>
      <w:r>
        <w:t xml:space="preserve">Qang</w:t>
      </w:r>
      <w:r>
        <w:t xml:space="preserve"> </w:t>
      </w:r>
      <w:r>
        <w:t xml:space="preserve">(qg): A unified angular-probability unit and metric for parametric quantum circuit design,”</w:t>
      </w:r>
      <w:r>
        <w:t xml:space="preserve"> </w:t>
      </w:r>
      <w:r>
        <w:t xml:space="preserve">2026, doi:</w:t>
      </w:r>
      <w:r>
        <w:t xml:space="preserve"> </w:t>
      </w:r>
      <w:hyperlink r:id="rId41">
        <w:r>
          <w:rPr>
            <w:rStyle w:val="Hyperlink"/>
          </w:rPr>
          <w:t xml:space="preserve">10.5281/zenodo.22832150</w:t>
        </w:r>
      </w:hyperlink>
      <w:r>
        <w:t xml:space="preserve">.</w:t>
      </w:r>
    </w:p>
    <w:bookmarkEnd w:id="42"/>
    <w:bookmarkStart w:id="43" w:name="ref-fips20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National Institute of Standards and Technology,</w:t>
      </w:r>
      <w:r>
        <w:t xml:space="preserve"> </w:t>
      </w:r>
      <w:r>
        <w:t xml:space="preserve">“Module-lattice-based key-encapsulation mechanism standard.”</w:t>
      </w:r>
      <w:r>
        <w:t xml:space="preserve"> </w:t>
      </w:r>
      <w:r>
        <w:t xml:space="preserve">FIPS 203, 2024.</w:t>
      </w:r>
    </w:p>
    <w:bookmarkEnd w:id="43"/>
    <w:bookmarkStart w:id="44" w:name="ref-bennett1984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C. H. Bennett and G. Brassard,</w:t>
      </w:r>
      <w:r>
        <w:t xml:space="preserve"> </w:t>
      </w:r>
      <w:r>
        <w:t xml:space="preserve">“Quantum cryptography: Public key distribution and coin tossing,”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IEEE international conference on computers, systems and signal processing</w:t>
      </w:r>
      <w:r>
        <w:t xml:space="preserve">, 1984, pp. 175–179.</w:t>
      </w:r>
    </w:p>
    <w:bookmarkEnd w:id="44"/>
    <w:bookmarkStart w:id="46" w:name="ref-tomamichel201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Tomamichel, C. C. W. Lim, N. Gisin, and R. Renner,</w:t>
      </w:r>
      <w:r>
        <w:t xml:space="preserve"> </w:t>
      </w:r>
      <w:r>
        <w:t xml:space="preserve">“Tight finite-key analysis for quantum cryptography,”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vol. 3, p. 634, 2012, doi:</w:t>
      </w:r>
      <w:r>
        <w:t xml:space="preserve"> </w:t>
      </w:r>
      <w:hyperlink r:id="rId45">
        <w:r>
          <w:rPr>
            <w:rStyle w:val="Hyperlink"/>
          </w:rPr>
          <w:t xml:space="preserve">10.1038/ncomms1631</w:t>
        </w:r>
      </w:hyperlink>
      <w:r>
        <w:t xml:space="preserve">.</w:t>
      </w:r>
    </w:p>
    <w:bookmarkEnd w:id="46"/>
    <w:bookmarkStart w:id="48" w:name="ref-monteverde2026witnes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“The register-mean polar bias as a symmetry witness: Error mitigation, constrained optimization and qubit characterization in qg units,”</w:t>
      </w:r>
      <w:r>
        <w:t xml:space="preserve"> </w:t>
      </w:r>
      <w:r>
        <w:rPr>
          <w:iCs/>
          <w:i/>
        </w:rPr>
        <w:t xml:space="preserve">Zenodo preprint</w:t>
      </w:r>
      <w:r>
        <w:t xml:space="preserve">, 2026, doi:</w:t>
      </w:r>
      <w:r>
        <w:t xml:space="preserve"> </w:t>
      </w:r>
      <w:hyperlink r:id="rId47">
        <w:r>
          <w:rPr>
            <w:rStyle w:val="Hyperlink"/>
          </w:rPr>
          <w:t xml:space="preserve">10.5281/zenodo.23036963</w:t>
        </w:r>
      </w:hyperlink>
      <w:r>
        <w:t xml:space="preserve">.</w:t>
      </w:r>
    </w:p>
    <w:bookmarkEnd w:id="48"/>
    <w:bookmarkStart w:id="49" w:name="ref-shorpreskill2000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W. Shor and J. Preskill,</w:t>
      </w:r>
      <w:r>
        <w:t xml:space="preserve"> </w:t>
      </w:r>
      <w:r>
        <w:t xml:space="preserve">“Simple proof of security of the</w:t>
      </w:r>
      <w:r>
        <w:t xml:space="preserve"> </w:t>
      </w:r>
      <w:r>
        <w:t xml:space="preserve">BB84</w:t>
      </w:r>
      <w:r>
        <w:t xml:space="preserve"> </w:t>
      </w:r>
      <w:r>
        <w:t xml:space="preserve">quantum key distribution protocol,”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vol. 85, pp. 441–444, 2000.</w:t>
      </w:r>
    </w:p>
    <w:bookmarkEnd w:id="49"/>
    <w:bookmarkStart w:id="50" w:name="ref-scarani2009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V. Scarani, H. Bechmann-Pasquinucci, N. J. Cerf, M. Dušek, N. Lütkenhaus, and M. Peev,</w:t>
      </w:r>
      <w:r>
        <w:t xml:space="preserve"> </w:t>
      </w:r>
      <w:r>
        <w:t xml:space="preserve">“The security of practical quantum key distribution,”</w:t>
      </w:r>
      <w:r>
        <w:t xml:space="preserve"> </w:t>
      </w:r>
      <w:r>
        <w:rPr>
          <w:iCs/>
          <w:i/>
        </w:rPr>
        <w:t xml:space="preserve">Reviews of Modern Physics</w:t>
      </w:r>
      <w:r>
        <w:t xml:space="preserve">, vol. 81, pp. 1301–1350, 2009.</w:t>
      </w:r>
    </w:p>
    <w:bookmarkEnd w:id="50"/>
    <w:bookmarkStart w:id="51" w:name="ref-herrero201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M. Herrero-Collantes and J. C. Garcia-Escartin,</w:t>
      </w:r>
      <w:r>
        <w:t xml:space="preserve"> </w:t>
      </w:r>
      <w:r>
        <w:t xml:space="preserve">“Quantum random number generators,”</w:t>
      </w:r>
      <w:r>
        <w:t xml:space="preserve"> </w:t>
      </w:r>
      <w:r>
        <w:rPr>
          <w:iCs/>
          <w:i/>
        </w:rPr>
        <w:t xml:space="preserve">Reviews of Modern Physics</w:t>
      </w:r>
      <w:r>
        <w:t xml:space="preserve">, vol. 89, p. 015004, 2017.</w:t>
      </w:r>
    </w:p>
    <w:bookmarkEnd w:id="51"/>
    <w:bookmarkStart w:id="52" w:name="ref-helstrom1976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C. W. Helstrom,</w:t>
      </w:r>
      <w:r>
        <w:t xml:space="preserve"> </w:t>
      </w:r>
      <w:r>
        <w:rPr>
          <w:iCs/>
          <w:i/>
        </w:rPr>
        <w:t xml:space="preserve">Quantum detection and estimation theory</w:t>
      </w:r>
      <w:r>
        <w:t xml:space="preserve">. Academic Press, 1976.</w:t>
      </w:r>
    </w:p>
    <w:bookmarkEnd w:id="52"/>
    <w:bookmarkStart w:id="53" w:name="ref-konig2009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König, R. Renner, and C. Schaffner,</w:t>
      </w:r>
      <w:r>
        <w:t xml:space="preserve"> </w:t>
      </w:r>
      <w:r>
        <w:t xml:space="preserve">“The operational meaning of min- and max-entropy,”</w:t>
      </w:r>
      <w:r>
        <w:t xml:space="preserve"> </w:t>
      </w:r>
      <w:r>
        <w:rPr>
          <w:iCs/>
          <w:i/>
        </w:rPr>
        <w:t xml:space="preserve">IEEE Transactions on Information Theory</w:t>
      </w:r>
      <w:r>
        <w:t xml:space="preserve">, vol. 55, pp. 4337–4347, 2009.</w:t>
      </w:r>
    </w:p>
    <w:bookmarkEnd w:id="53"/>
    <w:bookmarkEnd w:id="54"/>
    <w:bookmarkEnd w:id="55"/>
    <w:sectPr>
      <w:footerReference w:type="default" r:id="rId9"/>
      <w:pgSz w:w="11906" w:h="16838"/>
      <w:pgMar w:left="1417" w:right="1417" w:top="1417" w:bottom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imes New Roman" w:hAnsi="Times New Roman" w:cs="Times New Roman" w:eastAsia="Times New Roman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sz w:val="2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5" Type="http://schemas.openxmlformats.org/officeDocument/2006/relationships/hyperlink" Target="https://doi.org/10.1038/ncomms1631" TargetMode="External"/><Relationship Id="rId41" Type="http://schemas.openxmlformats.org/officeDocument/2006/relationships/hyperlink" Target="https://doi.org/10.5281/zenodo.22832150" TargetMode="External"/><Relationship Id="rId47" Type="http://schemas.openxmlformats.org/officeDocument/2006/relationships/hyperlink" Target="https://doi.org/10.5281/zenodo.23036963" TargetMode="External"/><Relationship Id="rId39" Type="http://schemas.openxmlformats.org/officeDocument/2006/relationships/hyperlink" Target="https://github.com/Viny2030/qang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doi.org/10.1038/ncomms1631" TargetMode="External"/><Relationship Id="rId41" Type="http://schemas.openxmlformats.org/officeDocument/2006/relationships/hyperlink" Target="https://doi.org/10.5281/zenodo.22832150" TargetMode="External"/><Relationship Id="rId47" Type="http://schemas.openxmlformats.org/officeDocument/2006/relationships/hyperlink" Target="https://doi.org/10.5281/zenodo.23036963" TargetMode="External"/><Relationship Id="rId39" Type="http://schemas.openxmlformats.org/officeDocument/2006/relationships/hyperlink" Target="https://github.com/Viny2030/q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the polar bias can and cannot do for cryptography: telling drift from eavesdropping in BB84, and certified quantum randomness</dc:title>
  <dc:creator>Vicente Humberto Monteverde Universidad del Museo Social Argentino (UMSA), Argentina ORCID 0000-0001-8884-4811</dc:creator>
  <cp:keywords/>
  <dcterms:created xsi:type="dcterms:W3CDTF">2026-09-30T11:56:30Z</dcterms:created>
  <dcterms:modified xsi:type="dcterms:W3CDTF">2026-09-30T11:56:30Z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ask where the qg description of a qubit, qg_Z=\langle\sigma_z\rangle and its companions qg_X,qg_Y [1], is useful for cryptography. Post-quantum cryptography (lattice-based key encapsulation such as ML-KEM [2]) is classical and has no place for it. Quantum cryptography does, because its raw data are qg values. (i) In BB84 [3] over a qubit channel with relaxation, the sum A_Z=qg(0)+qg(1) of the received polar biases is a T1 witness. Natural relaxation raises it, while intercept-resend adds symmetric errors that leave it unchanged. A likelihood-ratio monitor built on it detects intercept-resend as well as the standard QBER monitor, but raises no false alarms when the memory’s T1 degrades, where the QBER monitor fires in 48–100% of windows. By construction it misses an attacker who mimics T1, which the QBER monitor catches, so the two are complementary and neither changes the secret-key rate. With finite keys [4] the diagnosis comes free from the error-corrected block: at 10^5 key bits it attributes every block correctly, including a small attack hidden under drift. (ii) For a qubit random-number generator with a trusted measurement, the certified min-entropy is H_{\min}(Z|E)=-\log_2\big[(1+\sqrt{1-qg_X^2-qg_Y^2})/2\big], independent of qg_Z. The usual output-bias estimate is unsafe whenever the state is mixed: it certifies 0.97 bits per shot where 0.015 are private. A qg estimate from \pm-rotation test rounds is safe in every run, and a readout calibration recovers 10–50% more certified bits. On IonQ trapped-ion noise models, with an environment ion that learns the output, the naive estimate stays near 1 bit while the qg estimate remains safe and captures 82–90% of the private randomness. All results are simulations, reproduced by scripts and pinned by regression tests.</vt:lpwstr>
  </property>
  <property fmtid="{D5CDD505-2E9C-101B-9397-08002B2CF9AE}" pid="3" name="bibliography">
    <vt:lpwstr>refs.bib</vt:lpwstr>
  </property>
  <property fmtid="{D5CDD505-2E9C-101B-9397-08002B2CF9AE}" pid="4" name="csl">
    <vt:lpwstr>ieee.csl</vt:lpwstr>
  </property>
  <property fmtid="{D5CDD505-2E9C-101B-9397-08002B2CF9AE}" pid="5" name="date">
    <vt:lpwstr>Draft of 26 September 2026; revised 30 September 2026</vt:lpwstr>
  </property>
</Properties>
</file>