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dephasing-only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thirds</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beats</w:t>
      </w:r>
      <w:r>
        <w:rPr>
          <w:rFonts w:ascii="Times New Roman" w:hAnsi="Times New Roman"/>
        </w:rPr>
        <w:t xml:space="preserve"> </w:t>
      </w:r>
      <w:r>
        <w:rPr>
          <w:rFonts w:ascii="Times New Roman" w:hAnsi="Times New Roman"/>
        </w:rPr>
        <w:t xml:space="preserve">extrapolating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scale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variance</w:t>
      </w:r>
      <w:r>
        <w:rPr>
          <w:rFonts w:ascii="Times New Roman" w:hAnsi="Times New Roman"/>
        </w:rPr>
        <w:t xml:space="preserve"> </w:t>
      </w:r>
      <w:r>
        <w:rPr>
          <w:rFonts w:ascii="Times New Roman" w:hAnsi="Times New Roman"/>
        </w:rPr>
        <w:t xml:space="preserve">cancels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too.</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however,</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dominate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give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sublayer,</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added</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lifted</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147 pre-registered predictions in the studies summarized here, 101 passed and 46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30"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X98f8470caf7f04c74444d9d1fd2dd0523733a4a"/>
    <w:p>
      <w:pPr>
        <w:pStyle w:val="Heading4"/>
      </w:pPr>
      <w:r>
        <w:rPr>
          <w:rFonts w:ascii="Times New Roman" w:hAnsi="Times New Roman"/>
        </w:rPr>
        <w:t xml:space="preserve">F6: the filter turns T1 plus dephasing into dephasing alone.</w:t>
      </w:r>
    </w:p>
    <w:p>
      <w:pPr>
        <w:pStyle w:val="FirstParagraph"/>
      </w:pPr>
      <w:r>
        <w:rPr>
          <w:rFonts w:ascii="Times New Roman" w:hAnsi="Times New Roman"/>
        </w:rPr>
        <w:t xml:space="preserve">Under equal T1, the no-jump factor is a</w:t>
      </w:r>
      <w:r>
        <w:rPr>
          <w:rFonts w:ascii="Times New Roman" w:hAnsi="Times New Roman"/>
        </w:rPr>
        <w:t xml:space="preserve"> </w:t>
      </w:r>
      <w:r>
        <w:rPr>
          <w:rFonts w:ascii="Times New Roman" w:hAnsi="Times New Roman"/>
        </w:rPr>
        <w:t xml:space="preserve">scalar on the sector and commutes with the diagonal dephasing channel, so the filtered readout of a circuit with T1</w:t>
      </w:r>
      <w:r>
        <w:rPr>
          <w:rFonts w:ascii="Times New Roman" w:hAnsi="Times New Roman"/>
        </w:rPr>
        <w:t xml:space="preserve"> </w:t>
      </w:r>
      <w:r>
        <w:rPr>
          <w:rFonts w:ascii="Times New Roman" w:hAnsi="Times New Roman"/>
        </w:rPr>
        <w:t xml:space="preserve">and dephasing equals that of the same circuit with dephasing alone (checked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The filter leaves a single</w:t>
      </w:r>
      <w:r>
        <w:rPr>
          <w:rFonts w:ascii="Times New Roman" w:hAnsi="Times New Roman"/>
        </w:rPr>
        <w:t xml:space="preserve"> </w:t>
      </w:r>
      <w:r>
        <w:rPr>
          <w:rFonts w:ascii="Times New Roman" w:hAnsi="Times New Roman"/>
        </w:rPr>
        <w:t xml:space="preserve">noise parameter, which zero-noise extrapolation can remove.</w:t>
      </w:r>
    </w:p>
    <w:bookmarkEnd w:id="27"/>
    <w:bookmarkStart w:id="28"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8"/>
    <w:bookmarkStart w:id="29"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9"/>
    <w:bookmarkEnd w:id="30"/>
    <w:bookmarkStart w:id="31"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1"/>
    <w:bookmarkStart w:id="44" w:name="results"/>
    <w:p>
      <w:pPr>
        <w:pStyle w:val="Heading1"/>
      </w:pPr>
      <w:r>
        <w:rPr>
          <w:rFonts w:ascii="Times New Roman" w:hAnsi="Times New Roman"/>
        </w:rPr>
        <w:t xml:space="preserve">Results</w:t>
      </w:r>
    </w:p>
    <w:bookmarkStart w:id="32"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 and, for dephasing</w:t>
      </w:r>
      <w:r>
        <w:rPr>
          <w:rFonts w:ascii="Times New Roman" w:hAnsi="Times New Roman"/>
        </w:rPr>
        <w:t xml:space="preserve"> </w:t>
      </w:r>
      <w:r>
        <w:rPr>
          <w:rFonts w:ascii="Times New Roman" w:hAnsi="Times New Roman"/>
        </w:rPr>
        <w:t xml:space="preserve">with zero-noise extrapolation, a linear extrapolation removing at least half of the filter’s feature error (it left</w:t>
      </w:r>
      <w:r>
        <w:rPr>
          <w:rFonts w:ascii="Times New Roman" w:hAnsi="Times New Roman"/>
        </w:rPr>
        <w:t xml:space="preserve"> </w:t>
      </w:r>
      <w:r>
        <w:rPr>
          <w:rFonts w:ascii="Times New Roman" w:hAnsi="Times New Roman"/>
        </w:rPr>
        <w:t xml:space="preserve">50.3% and 57.5%), accuracy within 1 point of noiseless at weight 2 (1.3 points below), and no loss against the filter</w:t>
      </w:r>
      <w:r>
        <w:rPr>
          <w:rFonts w:ascii="Times New Roman" w:hAnsi="Times New Roman"/>
        </w:rPr>
        <w:t xml:space="preserve"> </w:t>
      </w:r>
      <w:r>
        <w:rPr>
          <w:rFonts w:ascii="Times New Roman" w:hAnsi="Times New Roman"/>
        </w:rPr>
        <w:t xml:space="preserve">alone with 1000 shots per scale at weight 2 (2.9 points below); and all four predictions that calibrated training</w:t>
      </w:r>
      <w:r>
        <w:rPr>
          <w:rFonts w:ascii="Times New Roman" w:hAnsi="Times New Roman"/>
        </w:rPr>
        <w:t xml:space="preserve"> </w:t>
      </w:r>
      <w:r>
        <w:rPr>
          <w:rFonts w:ascii="Times New Roman" w:hAnsi="Times New Roman"/>
        </w:rPr>
        <w:t xml:space="preserve">from the published T1 and T2 would help on device noise models.</w:t>
      </w:r>
    </w:p>
    <w:bookmarkEnd w:id="32"/>
    <w:bookmarkStart w:id="37"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3"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3"/>
    <w:p>
      <w:pPr>
        <w:pStyle w:val="CaptionedFigure"/>
      </w:pPr>
      <w:r>
        <w:rPr>
          <w:rFonts w:ascii="Times New Roman" w:hAnsi="Times New Roman"/>
          <w:sz w:val="18"/>
        </w:rPr>
        <w:drawing>
          <wp:inline>
            <wp:extent cx="4800600" cy="4073236"/>
            <wp:effectExtent b="0" l="0" r="0" t="0"/>
            <wp:docPr descr="" title="" id="35" name="Picture"/>
            <a:graphic>
              <a:graphicData uri="http://schemas.openxmlformats.org/drawingml/2006/picture">
                <pic:pic>
                  <pic:nvPicPr>
                    <pic:cNvPr descr="fig_qml.png" id="36" name="Picture"/>
                    <pic:cNvPicPr>
                      <a:picLocks noChangeArrowheads="1" noChangeAspect="1"/>
                    </pic:cNvPicPr>
                  </pic:nvPicPr>
                  <pic:blipFill>
                    <a:blip r:embed="rId34"/>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7"/>
    <w:bookmarkStart w:id="38"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8"/>
    <w:bookmarkStart w:id="39"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9"/>
    <w:bookmarkStart w:id="40"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40"/>
    <w:bookmarkStart w:id="41"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1"/>
    <w:bookmarkStart w:id="43"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p>
      <w:pPr>
        <w:numPr>
          <w:ilvl w:val="0"/>
          <w:numId w:val="1006"/>
        </w:numPr>
      </w:pPr>
      <w:r>
        <w:rPr>
          <w:iCs/>
          <w:rFonts w:ascii="Times New Roman" w:hAnsi="Times New Roman"/>
          <w:i/>
        </w:rPr>
        <w:t xml:space="preserve">Dephasing with zero-noise extrapolation</w:t>
      </w:r>
      <w:r>
        <w:rPr>
          <w:rFonts w:ascii="Times New Roman" w:hAnsi="Times New Roman"/>
        </w:rPr>
        <w:t xml:space="preserve"> </w:t>
      </w:r>
      <w:r>
        <w:rPr>
          <w:rFonts w:ascii="Times New Roman" w:hAnsi="Times New Roman"/>
        </w:rPr>
        <w:t xml:space="preserve">(same data and seeds; T1 0.08 plus dephasing</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0.06; noise scales 1, 2, 3 as by gate folding; features extrapolated linearly or by Richardson). At</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alone gave 0.933 / 0.919 (weight 1 / 2), filter plus linear ZNE 0.949 / 0.943 and Richardson 0.953 / 0.946,</w:t>
      </w:r>
      <w:r>
        <w:rPr>
          <w:rFonts w:ascii="Times New Roman" w:hAnsi="Times New Roman"/>
        </w:rPr>
        <w:t xml:space="preserve"> </w:t>
      </w:r>
      <w:r>
        <w:rPr>
          <w:rFonts w:ascii="Times New Roman" w:hAnsi="Times New Roman"/>
        </w:rPr>
        <w:t xml:space="preserve">against 0.952 / 0.956 noiseless; ZNE of the raw readout gave 0.915 / 0.844. At</w:t>
      </w:r>
      <w:r>
        <w:rPr>
          <w:rFonts w:ascii="Times New Roman" w:hAnsi="Times New Roman"/>
        </w:rPr>
        <w:t xml:space="preserve"> </w:t>
      </w:r>
      <m:oMath>
        <m:r>
          <m:t>p</m:t>
        </m:r>
        <m:r>
          <m:rPr>
            <m:sty m:val="p"/>
          </m:rPr>
          <m:t>=</m:t>
        </m:r>
        <m:r>
          <m:t>0.06</m:t>
        </m:r>
      </m:oMath>
      <w:r>
        <w:rPr>
          <w:rFonts w:ascii="Times New Roman" w:hAnsi="Times New Roman"/>
        </w:rPr>
        <w:t xml:space="preserve">, weight 2, filter plus ZNE</w:t>
      </w:r>
      <w:r>
        <w:rPr>
          <w:rFonts w:ascii="Times New Roman" w:hAnsi="Times New Roman"/>
        </w:rPr>
        <w:t xml:space="preserve"> </w:t>
      </w:r>
      <w:r>
        <w:rPr>
          <w:rFonts w:ascii="Times New Roman" w:hAnsi="Times New Roman"/>
        </w:rPr>
        <w:t xml:space="preserve">gained 10.6 points over the filter alone. With 1000 shots per scale, filter plus ZNE gave 0.945 / 0.864 against</w:t>
      </w:r>
      <w:r>
        <w:rPr>
          <w:rFonts w:ascii="Times New Roman" w:hAnsi="Times New Roman"/>
        </w:rPr>
        <w:t xml:space="preserve"> </w:t>
      </w:r>
      <w:r>
        <w:rPr>
          <w:rFonts w:ascii="Times New Roman" w:hAnsi="Times New Roman"/>
        </w:rPr>
        <w:t xml:space="preserve">0.932 / 0.893 for the filter alone, and Richardson fell to 0.710 at weight 2. Training with the filter under the</w:t>
      </w:r>
      <w:r>
        <w:rPr>
          <w:rFonts w:ascii="Times New Roman" w:hAnsi="Times New Roman"/>
        </w:rPr>
        <w:t xml:space="preserve"> </w:t>
      </w:r>
      <w:r>
        <w:rPr>
          <w:rFonts w:ascii="Times New Roman" w:hAnsi="Times New Roman"/>
        </w:rPr>
        <w:t xml:space="preserve">calibrated noise reached 0.951–0.956 at both dephasing levels (F6).</w:t>
      </w:r>
    </w:p>
    <w:p>
      <w:pPr>
        <w:numPr>
          <w:ilvl w:val="0"/>
          <w:numId w:val="1006"/>
        </w:numPr>
      </w:pPr>
      <w:r>
        <w:rPr>
          <w:iCs/>
          <w:rFonts w:ascii="Times New Roman" w:hAnsi="Times New Roman"/>
          <w:i/>
        </w:rPr>
        <w:t xml:space="preserve">The whole pipeline on device noise models</w:t>
      </w:r>
      <w:r>
        <w:rPr>
          <w:rFonts w:ascii="Times New Roman" w:hAnsi="Times New Roman"/>
        </w:rPr>
        <w:t xml:space="preserve"> </w:t>
      </w:r>
      <w:r>
        <w:rPr>
          <w:rFonts w:ascii="Times New Roman" w:hAnsi="Times New Roman"/>
        </w:rPr>
        <w:t xml:space="preserve">(the IBM fake backends of Sec. </w:t>
      </w:r>
      <w:hyperlink w:anchor="sec:echo">
        <w:r>
          <w:rPr>
            <w:rStyle w:val="Hyperlink"/>
          </w:rPr>
          <w:t xml:space="preserve">4.0.0.5</w:t>
        </w:r>
      </w:hyperlink>
      <w:r>
        <w:rPr>
          <w:rFonts w:ascii="Times New Roman" w:hAnsi="Times New Roman"/>
        </w:rPr>
        <w:t xml:space="preserve">, the 189 inputs of</w:t>
      </w:r>
      <w:r>
        <w:rPr>
          <w:rFonts w:ascii="Times New Roman" w:hAnsi="Times New Roman"/>
        </w:rPr>
        <w:t xml:space="preserve"> </w:t>
      </w:r>
      <w:r>
        <w:rPr>
          <w:rFonts w:ascii="Times New Roman" w:hAnsi="Times New Roman"/>
        </w:rPr>
        <w:t xml:space="preserve">the four datasets, a fixed layout). The published T1 and T2 of the chosen qubits and the circuit duration gave a decay</w:t>
      </w:r>
      <w:r>
        <w:rPr>
          <w:rFonts w:ascii="Times New Roman" w:hAnsi="Times New Roman"/>
        </w:rPr>
        <w:t xml:space="preserve"> </w:t>
      </w:r>
      <w:r>
        <w:rPr>
          <w:rFonts w:ascii="Times New Roman" w:hAnsi="Times New Roman"/>
        </w:rPr>
        <w:t xml:space="preserve">of 0.002–0.017 and a dephasing of 0.001–0.005 per sublayer. Trained noiselessly, the model gave 0.958 raw and</w:t>
      </w:r>
      <w:r>
        <w:rPr>
          <w:rFonts w:ascii="Times New Roman" w:hAnsi="Times New Roman"/>
        </w:rPr>
        <w:t xml:space="preserve"> </w:t>
      </w:r>
      <w:r>
        <w:rPr>
          <w:rFonts w:ascii="Times New Roman" w:hAnsi="Times New Roman"/>
        </w:rPr>
        <w:t xml:space="preserve">0.972 with the filter (with or without the echo), against 0.979 noiseless; trained with the filter under that</w:t>
      </w:r>
      <w:r>
        <w:rPr>
          <w:rFonts w:ascii="Times New Roman" w:hAnsi="Times New Roman"/>
        </w:rPr>
        <w:t xml:space="preserve"> </w:t>
      </w:r>
      <w:r>
        <w:rPr>
          <w:rFonts w:ascii="Times New Roman" w:hAnsi="Times New Roman"/>
        </w:rPr>
        <w:t xml:space="preserve">calibration it gave 0.968, and trained without the filter under it 0.968. Gate errors, which a T1/T2 calibration</w:t>
      </w:r>
      <w:r>
        <w:rPr>
          <w:rFonts w:ascii="Times New Roman" w:hAnsi="Times New Roman"/>
        </w:rPr>
        <w:t xml:space="preserve"> </w:t>
      </w:r>
      <w:r>
        <w:rPr>
          <w:rFonts w:ascii="Times New Roman" w:hAnsi="Times New Roman"/>
        </w:rPr>
        <w:t xml:space="preserve">does not describe, dominate these noise models; the echo cut the decision error but changed no decision.</w:t>
      </w:r>
    </w:p>
    <w:bookmarkStart w:id="42"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dephasing 0.03</w:t>
            </w:r>
          </w:p>
        </w:tc>
        <w:tc>
          <w:tcPr/>
          <w:p>
            <w:pPr>
              <w:pStyle w:val="Compact"/>
              <w:jc w:val="left"/>
            </w:pPr>
            <w:r>
              <w:t xml:space="preserve">weight 1 / 2, filter alone</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with linear ZNE (1000 shots)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trained with filter under noise</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IBM noise (189)</w:t>
            </w:r>
          </w:p>
        </w:tc>
        <w:tc>
          <w:tcPr/>
          <w:p>
            <w:pPr>
              <w:pStyle w:val="Compact"/>
              <w:jc w:val="left"/>
            </w:pPr>
            <w:r>
              <w:t xml:space="preserve">weight 1, clean training</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T1/T2-calibrated training</w:t>
            </w:r>
          </w:p>
        </w:tc>
        <w:tc>
          <w:tcPr/>
          <w:p>
            <w:pPr>
              <w:pStyle w:val="Compact"/>
            </w:pPr>
          </w:p>
        </w:tc>
        <w:tc>
          <w:tcPr/>
          <w:p>
            <w:pPr>
              <w:pStyle w:val="Compact"/>
              <w:jc w:val="center"/>
            </w:pPr>
            <w:r>
              <w:t xml:space="preserve">0.968</w:t>
            </w:r>
          </w:p>
        </w:tc>
        <w:tc>
          <w:tcPr/>
          <w:p>
            <w:pPr>
              <w:pStyle w:val="Compact"/>
              <w:jc w:val="center"/>
            </w:pPr>
            <w:r>
              <w:t xml:space="preserve">0.968</w:t>
            </w:r>
          </w:p>
        </w:tc>
      </w:tr>
    </w:tbl>
    <w:bookmarkEnd w:id="42"/>
    <w:bookmarkEnd w:id="43"/>
    <w:bookmarkEnd w:id="44"/>
    <w:bookmarkStart w:id="46"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is corrected</w:t>
      </w:r>
      <w:r>
        <w:rPr>
          <w:rFonts w:ascii="Times New Roman" w:hAnsi="Times New Roman"/>
        </w:rPr>
        <w:t xml:space="preserve"> </w:t>
      </w:r>
      <w:r>
        <w:rPr>
          <w:rFonts w:ascii="Times New Roman" w:hAnsi="Times New Roman"/>
        </w:rPr>
        <w:t xml:space="preserve">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Dephasing is corrected the same way, by training with the filter</w:t>
      </w:r>
      <w:r>
        <w:rPr>
          <w:rFonts w:ascii="Times New Roman" w:hAnsi="Times New Roman"/>
        </w:rPr>
        <w:t xml:space="preserve"> </w:t>
      </w:r>
      <w:r>
        <w:rPr>
          <w:rFonts w:ascii="Times New Roman" w:hAnsi="Times New Roman"/>
        </w:rPr>
        <w:t xml:space="preserve">under the calibrated noise; and because the filter turns T1 plus dephasing into dephasing alone (F6), zero-noise</w:t>
      </w:r>
      <w:r>
        <w:rPr>
          <w:rFonts w:ascii="Times New Roman" w:hAnsi="Times New Roman"/>
        </w:rPr>
        <w:t xml:space="preserve"> </w:t>
      </w:r>
      <w:r>
        <w:rPr>
          <w:rFonts w:ascii="Times New Roman" w:hAnsi="Times New Roman"/>
        </w:rPr>
        <w:t xml:space="preserve">extrapolation of the filtered readout removes most of the remaining bias of observables, at a shot cost that at 1000</w:t>
      </w:r>
      <w:r>
        <w:rPr>
          <w:rFonts w:ascii="Times New Roman" w:hAnsi="Times New Roman"/>
        </w:rPr>
        <w:t xml:space="preserve"> </w:t>
      </w:r>
      <w:r>
        <w:rPr>
          <w:rFonts w:ascii="Times New Roman" w:hAnsi="Times New Roman"/>
        </w:rPr>
        <w:t xml:space="preserve">shots per scale cancelled the gain at weight 2. The filter and calibrated training are most</w:t>
      </w:r>
      <w:r>
        <w:rPr>
          <w:rFonts w:ascii="Times New Roman" w:hAnsi="Times New Roman"/>
        </w:rPr>
        <w:t xml:space="preserve"> </w:t>
      </w:r>
      <w:r>
        <w:rPr>
          <w:rFonts w:ascii="Times New Roman" w:hAnsi="Times New Roman"/>
        </w:rPr>
        <w:t xml:space="preserve">useful together where decay or dephasing is strong; on device noise models dominated by gate errors, a calibration</w:t>
      </w:r>
      <w:r>
        <w:rPr>
          <w:rFonts w:ascii="Times New Roman" w:hAnsi="Times New Roman"/>
        </w:rPr>
        <w:t xml:space="preserve"> </w:t>
      </w:r>
      <w:r>
        <w:rPr>
          <w:rFonts w:ascii="Times New Roman" w:hAnsi="Times New Roman"/>
        </w:rPr>
        <w:t xml:space="preserve">from the published T1 and T2 added nothing, and noiseless training plus the filter was the best pipeline.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5"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5"/>
    <w:bookmarkEnd w:id="46"/>
    <w:bookmarkStart w:id="60"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0.6.18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§104–§119,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7">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9" w:name="refs"/>
    <w:bookmarkStart w:id="48"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8"/>
    <w:bookmarkStart w:id="49"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9"/>
    <w:bookmarkStart w:id="51"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0">
        <w:r>
          <w:rPr>
            <w:rStyle w:val="Hyperlink"/>
          </w:rPr>
          <w:t xml:space="preserve">https://doi.org/10.22331/q-2022-12-22-881</w:t>
        </w:r>
      </w:hyperlink>
      <w:r>
        <w:rPr>
          <w:rFonts w:ascii="Times New Roman" w:hAnsi="Times New Roman"/>
        </w:rPr>
        <w:t xml:space="preserve">.</w:t>
      </w:r>
    </w:p>
    <w:bookmarkEnd w:id="51"/>
    <w:bookmarkStart w:id="5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2"/>
    <w:bookmarkStart w:id="5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3">
        <w:r>
          <w:rPr>
            <w:rStyle w:val="Hyperlink"/>
          </w:rPr>
          <w:t xml:space="preserve">https://doi.org/10.5281/zenodo.22832150</w:t>
        </w:r>
      </w:hyperlink>
      <w:r>
        <w:rPr>
          <w:rFonts w:ascii="Times New Roman" w:hAnsi="Times New Roman"/>
        </w:rPr>
        <w:t xml:space="preserve">.</w:t>
      </w:r>
    </w:p>
    <w:bookmarkEnd w:id="54"/>
    <w:bookmarkStart w:id="56"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5">
        <w:r>
          <w:rPr>
            <w:rStyle w:val="Hyperlink"/>
          </w:rPr>
          <w:t xml:space="preserve">https://doi.org/10.5281/zenodo.23036963</w:t>
        </w:r>
      </w:hyperlink>
      <w:r>
        <w:rPr>
          <w:rFonts w:ascii="Times New Roman" w:hAnsi="Times New Roman"/>
        </w:rPr>
        <w:t xml:space="preserve">.</w:t>
      </w:r>
    </w:p>
    <w:bookmarkEnd w:id="56"/>
    <w:bookmarkStart w:id="58"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7">
        <w:r>
          <w:rPr>
            <w:rStyle w:val="Hyperlink"/>
          </w:rPr>
          <w:t xml:space="preserve">https://doi.org/10.1145/3489517.3530400</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2026-10-06T10:54:33Z</dcterms:created>
  <dcterms:modified xsi:type="dcterms:W3CDTF">2026-10-06T10:54:33Z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Under equal T1 plus dephasing, the filtered readout equals the dephasing-only one, so zero-noise extrapolation of the filtered features halves (linear) or thirds (Richardson) their error and beats extrapolating the raw readout by 3–10 points, although with 1000 shots per noise scale its variance cancels the gain at weight 2; training with the filter under the calibrated noise recovers the noiseless accuracy under dephasing too. On IBM device noise models, however, where gate errors dominate and the published T1 and T2 give a decay of only 0.002–0.017 per sublayer, training under that calibration added nothing: the filter alone lifted 0.958 to 0.972 (noiseless 0.979).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0.6.18,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