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US FLIGHT DELAY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Data Analyst Portfolio Project  |  2023 Full Year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Oghenevinteze Oseba  |  Tools: SQL · Python · Power BI · Claude AI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analyses 551 US domestic flights across 8 major airlines and 15 airports throughout 2023. The goal was to identify patterns in flight delays and cancellations to provide actionable recommendations for travellers and airline operations teams.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Flights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Cancellations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59.5%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 Time Rate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9.9 mins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Avg Delay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Cancel Rate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 Quality Report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analysis, a full data audit was conducted. The following issues were identified and resolved: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552 rows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551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ABS()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errors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Impossible delays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errors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names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Unknown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Findings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Airline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Airline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Airlines — 49.2% delay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Airline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Air Lines — 9.2% delay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is 5x worse than Delta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airlines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&amp; Frontier both above 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found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Monthly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— 18.0 mins average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peak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Worst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— 15.5 mins average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break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Worst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— 14.6 mins average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travel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— 2.0 mins average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Quietest month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Most Delayed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Delayed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to LAX — 20.7 mins avg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if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Most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to SFO — 16.5 mins avg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Most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 to LAX — 14.3 mins avg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risk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Cancellation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42 flights were cancelled during the analysis period (7.6% cancellation rate).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Carrier fault: </w:t>
      </w:r>
      <w:r>
        <w:rPr>
          <w:rFonts w:ascii="Arial" w:cs="Arial" w:eastAsia="Arial" w:hAnsi="Arial"/>
          <w:sz w:val="22"/>
          <w:szCs w:val="22"/>
        </w:rPr>
        <w:t xml:space="preserve">47.6% of cancellations — airline operational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Weather: </w:t>
      </w:r>
      <w:r>
        <w:rPr>
          <w:rFonts w:ascii="Arial" w:cs="Arial" w:eastAsia="Arial" w:hAnsi="Arial"/>
          <w:sz w:val="22"/>
          <w:szCs w:val="22"/>
        </w:rPr>
        <w:t xml:space="preserve">33.3% of cancellations — unavoidable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 Air System: </w:t>
      </w:r>
      <w:r>
        <w:rPr>
          <w:rFonts w:ascii="Arial" w:cs="Arial" w:eastAsia="Arial" w:hAnsi="Arial"/>
          <w:sz w:val="22"/>
          <w:szCs w:val="22"/>
        </w:rPr>
        <w:t xml:space="preserve">19.1% — ATC and airport congestion</w:t>
      </w:r>
    </w:p>
    <w:p>
      <w:pPr>
        <w:spacing w:before="32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Recommendations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Travellers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Book Delta Air Lines or Alaska Airlines for the best on-time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Avoid Spirit Airlines and Frontier Airlines for time-sensitive travel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Travel in September or October for the least delays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Avoid June, March and December travel if punctuality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Avoid the LAS to LAX route — worst average delay in the dataset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Airlines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Spirit Airlines must urgently review operational procedures to reduce its 49.2% delay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carriers should increase staffing during June and December peak seasons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LAS to LAX corridor needs additional capacity investment</w:t>
      </w:r>
    </w:p>
    <w:p>
      <w:pPr>
        <w:spacing w:before="32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Tools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creation, data import, SQL cleaning queries, business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interface for writing and running all SQL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for data manipulation, matplotlib &amp; seaborn for chart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development environment for writing and running chart 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 creation with HTML, CSS and Chart.js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and portfolio hosting for all project files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Oghenevinteze Oseba  |  Data Analyst Portfolio  |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github.com/Vinyeze-oseba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2026-03-09T14:00:32.330Z</dcterms:created>
  <dcterms:modified xsi:type="dcterms:W3CDTF">2026-03-09T14:00:32.332Z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