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DAC4C2" w14:textId="0801BA9B" w:rsidR="0023103F" w:rsidRDefault="0023103F" w:rsidP="0023103F">
      <w:pPr>
        <w:rPr>
          <w:b/>
          <w:bCs/>
          <w:sz w:val="32"/>
          <w:szCs w:val="32"/>
          <w:u w:val="single"/>
          <w:lang w:val="en-US"/>
        </w:rPr>
      </w:pPr>
      <w:r w:rsidRPr="007B203F">
        <w:rPr>
          <w:b/>
          <w:bCs/>
          <w:sz w:val="32"/>
          <w:szCs w:val="32"/>
          <w:u w:val="single"/>
          <w:lang w:val="en-US"/>
        </w:rPr>
        <w:t xml:space="preserve">Capstone Part </w:t>
      </w:r>
      <w:r w:rsidR="006943A3">
        <w:rPr>
          <w:b/>
          <w:bCs/>
          <w:sz w:val="32"/>
          <w:szCs w:val="32"/>
          <w:u w:val="single"/>
          <w:lang w:val="en-US"/>
        </w:rPr>
        <w:t>3</w:t>
      </w:r>
      <w:r w:rsidRPr="007B203F">
        <w:rPr>
          <w:b/>
          <w:bCs/>
          <w:sz w:val="32"/>
          <w:szCs w:val="32"/>
          <w:u w:val="single"/>
          <w:lang w:val="en-US"/>
        </w:rPr>
        <w:t xml:space="preserve">: </w:t>
      </w:r>
      <w:r w:rsidR="006943A3">
        <w:rPr>
          <w:b/>
          <w:bCs/>
          <w:sz w:val="32"/>
          <w:szCs w:val="32"/>
          <w:u w:val="single"/>
          <w:lang w:val="en-US"/>
        </w:rPr>
        <w:t>Final Report</w:t>
      </w:r>
    </w:p>
    <w:p w14:paraId="5B4E18F1" w14:textId="77777777" w:rsidR="0023103F" w:rsidRPr="00517A70" w:rsidRDefault="0023103F" w:rsidP="0023103F">
      <w:pPr>
        <w:rPr>
          <w:sz w:val="22"/>
          <w:szCs w:val="22"/>
          <w:lang w:val="en-US"/>
        </w:rPr>
      </w:pPr>
      <w:r w:rsidRPr="00517A70">
        <w:rPr>
          <w:sz w:val="22"/>
          <w:szCs w:val="22"/>
          <w:lang w:val="en-US"/>
        </w:rPr>
        <w:t>By: Chew Woon Seng</w:t>
      </w:r>
    </w:p>
    <w:p w14:paraId="17E907BE" w14:textId="05584A4D" w:rsidR="0023103F" w:rsidRPr="0023103F" w:rsidRDefault="0023103F" w:rsidP="0023103F">
      <w:pPr>
        <w:rPr>
          <w:sz w:val="22"/>
          <w:szCs w:val="22"/>
          <w:lang w:val="en-US"/>
        </w:rPr>
      </w:pPr>
      <w:r w:rsidRPr="00517A70">
        <w:rPr>
          <w:sz w:val="22"/>
          <w:szCs w:val="22"/>
          <w:lang w:val="en-US"/>
        </w:rPr>
        <w:t>For</w:t>
      </w:r>
      <w:r>
        <w:rPr>
          <w:sz w:val="22"/>
          <w:szCs w:val="22"/>
          <w:lang w:val="en-US"/>
        </w:rPr>
        <w:t>: NUSSOC AIMLDS Capstone Project</w:t>
      </w:r>
    </w:p>
    <w:p w14:paraId="43122A05" w14:textId="0F6EEA7D" w:rsidR="006943A3" w:rsidRPr="006943A3" w:rsidRDefault="006943A3" w:rsidP="006943A3">
      <w:pPr>
        <w:rPr>
          <w:b/>
          <w:bCs/>
        </w:rPr>
      </w:pPr>
      <w:r>
        <w:rPr>
          <w:b/>
          <w:bCs/>
        </w:rPr>
        <w:t>Overview</w:t>
      </w:r>
    </w:p>
    <w:p w14:paraId="2AE2CE65" w14:textId="716E5C90" w:rsidR="006943A3" w:rsidRPr="006943A3" w:rsidRDefault="006943A3" w:rsidP="006943A3">
      <w:r>
        <w:t>A</w:t>
      </w:r>
      <w:r w:rsidRPr="006943A3">
        <w:t>n end-to-end machine learning and MLOps pipeline for urban traffic optimization</w:t>
      </w:r>
      <w:r>
        <w:t xml:space="preserve"> was implemented. </w:t>
      </w:r>
      <w:r w:rsidRPr="006943A3">
        <w:t>Utilizing historical corridor data containing volume, weather conditions, and timestamps, the project spans six core tasks: supervised modeling, unsupervised clustering and association rules, deep learning with SHAP explainability, advanced MLflow tracking, a traffic recommendation system, and a simulated deployment with drift monitoring.</w:t>
      </w:r>
    </w:p>
    <w:p w14:paraId="5A14C498" w14:textId="77777777" w:rsidR="006943A3" w:rsidRPr="006943A3" w:rsidRDefault="006943A3" w:rsidP="006943A3">
      <w:pPr>
        <w:rPr>
          <w:b/>
          <w:bCs/>
        </w:rPr>
      </w:pPr>
      <w:r w:rsidRPr="006943A3">
        <w:rPr>
          <w:b/>
          <w:bCs/>
        </w:rPr>
        <w:t>Task 1: Supervised Machine Learning Models</w:t>
      </w:r>
    </w:p>
    <w:p w14:paraId="69C6D521" w14:textId="77777777" w:rsidR="006943A3" w:rsidRPr="006943A3" w:rsidRDefault="006943A3" w:rsidP="006943A3">
      <w:pPr>
        <w:numPr>
          <w:ilvl w:val="0"/>
          <w:numId w:val="3"/>
        </w:numPr>
      </w:pPr>
      <w:r w:rsidRPr="006943A3">
        <w:rPr>
          <w:b/>
          <w:bCs/>
        </w:rPr>
        <w:t>Methodology:</w:t>
      </w:r>
      <w:r w:rsidRPr="006943A3">
        <w:t xml:space="preserve"> Temporal variables, weather encodings, a holiday flag, and cyclical sine/cosine features for hours and weekdays were engineered.</w:t>
      </w:r>
    </w:p>
    <w:p w14:paraId="0BEB51FF" w14:textId="77777777" w:rsidR="006943A3" w:rsidRPr="006943A3" w:rsidRDefault="006943A3" w:rsidP="006943A3">
      <w:pPr>
        <w:numPr>
          <w:ilvl w:val="1"/>
          <w:numId w:val="3"/>
        </w:numPr>
      </w:pPr>
      <w:r w:rsidRPr="006943A3">
        <w:rPr>
          <w:i/>
          <w:iCs/>
        </w:rPr>
        <w:t>Classification:</w:t>
      </w:r>
      <w:r w:rsidRPr="006943A3">
        <w:t xml:space="preserve"> A binary high_risk accident proxy label was estimated using Logistic Regression (baseline) and a Random Forest Classifier (class_weight='balanced').</w:t>
      </w:r>
    </w:p>
    <w:p w14:paraId="5DB5528A" w14:textId="77777777" w:rsidR="006943A3" w:rsidRPr="006943A3" w:rsidRDefault="006943A3" w:rsidP="006943A3">
      <w:pPr>
        <w:numPr>
          <w:ilvl w:val="1"/>
          <w:numId w:val="3"/>
        </w:numPr>
      </w:pPr>
      <w:r w:rsidRPr="006943A3">
        <w:rPr>
          <w:i/>
          <w:iCs/>
        </w:rPr>
        <w:t>Regression:</w:t>
      </w:r>
      <w:r w:rsidRPr="006943A3">
        <w:t xml:space="preserve"> Continuous traffic_volume was predicted using Linear Regression (baseline) and a Random Forest Regressor.</w:t>
      </w:r>
    </w:p>
    <w:p w14:paraId="102C6D19" w14:textId="77777777" w:rsidR="006943A3" w:rsidRPr="006943A3" w:rsidRDefault="006943A3" w:rsidP="006943A3">
      <w:pPr>
        <w:numPr>
          <w:ilvl w:val="0"/>
          <w:numId w:val="3"/>
        </w:numPr>
      </w:pPr>
      <w:r w:rsidRPr="006943A3">
        <w:rPr>
          <w:b/>
          <w:bCs/>
        </w:rPr>
        <w:t>Findings:</w:t>
      </w:r>
    </w:p>
    <w:p w14:paraId="13622051" w14:textId="77777777" w:rsidR="006943A3" w:rsidRPr="006943A3" w:rsidRDefault="006943A3" w:rsidP="006943A3">
      <w:pPr>
        <w:numPr>
          <w:ilvl w:val="1"/>
          <w:numId w:val="3"/>
        </w:numPr>
      </w:pPr>
      <w:r w:rsidRPr="006943A3">
        <w:t>Classification: The Random Forest Classifier substantially outperformed the linear baseline, achieving an Accuracy of 0.9844, an F1-Score of 0.9561, and an elite ROC AUC of 0.9976 (compared to the baseline ROC AUC of 0.9693).</w:t>
      </w:r>
    </w:p>
    <w:p w14:paraId="367E7ACC" w14:textId="067327D3" w:rsidR="006943A3" w:rsidRPr="006943A3" w:rsidRDefault="006943A3" w:rsidP="006943A3">
      <w:pPr>
        <w:numPr>
          <w:ilvl w:val="1"/>
          <w:numId w:val="3"/>
        </w:numPr>
      </w:pPr>
      <w:r w:rsidRPr="006943A3">
        <w:t>Regression: The Random Forest Regressor accounted for 94.6% of the variance (R</w:t>
      </w:r>
      <w:r w:rsidRPr="006943A3">
        <w:rPr>
          <w:vertAlign w:val="superscript"/>
        </w:rPr>
        <w:t>2</w:t>
      </w:r>
      <w:r w:rsidRPr="006943A3">
        <w:t xml:space="preserve"> = 0.9464) and reduced the Mean Absolute Error (MAE) to 264.03 (versus the linear baseline MAE of 835.03).</w:t>
      </w:r>
    </w:p>
    <w:p w14:paraId="2D39C6DE" w14:textId="77777777" w:rsidR="006943A3" w:rsidRPr="006943A3" w:rsidRDefault="006943A3" w:rsidP="006943A3">
      <w:pPr>
        <w:rPr>
          <w:b/>
          <w:bCs/>
        </w:rPr>
      </w:pPr>
      <w:r w:rsidRPr="006943A3">
        <w:rPr>
          <w:b/>
          <w:bCs/>
        </w:rPr>
        <w:t>Task 2: Unsupervised Machine Learning</w:t>
      </w:r>
    </w:p>
    <w:p w14:paraId="1C8EF590" w14:textId="77777777" w:rsidR="006943A3" w:rsidRPr="006943A3" w:rsidRDefault="006943A3" w:rsidP="006943A3">
      <w:pPr>
        <w:numPr>
          <w:ilvl w:val="0"/>
          <w:numId w:val="4"/>
        </w:numPr>
      </w:pPr>
      <w:r w:rsidRPr="006943A3">
        <w:t>Methodology:</w:t>
      </w:r>
    </w:p>
    <w:p w14:paraId="336F50A8" w14:textId="36C78D8A" w:rsidR="006943A3" w:rsidRDefault="006943A3" w:rsidP="006943A3">
      <w:pPr>
        <w:numPr>
          <w:ilvl w:val="1"/>
          <w:numId w:val="4"/>
        </w:numPr>
      </w:pPr>
      <w:r w:rsidRPr="006943A3">
        <w:rPr>
          <w:i/>
          <w:iCs/>
        </w:rPr>
        <w:t>K-Means Clustering:</w:t>
      </w:r>
      <w:r w:rsidRPr="006943A3">
        <w:t xml:space="preserve"> Traffic conditions were segmented into k=4</w:t>
      </w:r>
      <w:r>
        <w:t xml:space="preserve"> </w:t>
      </w:r>
      <w:r w:rsidRPr="006943A3">
        <w:t>operational profiles using scaled variables (traffic_volume, temp_scaled, clouds_all_scaled, hour, and an ordinal weather_severity score).</w:t>
      </w:r>
    </w:p>
    <w:p w14:paraId="563FE5A9" w14:textId="6D4F69C5" w:rsidR="006A0BF0" w:rsidRDefault="006A0BF0" w:rsidP="006A0BF0"/>
    <w:p w14:paraId="64FA31A5" w14:textId="77777777" w:rsidR="006A0BF0" w:rsidRDefault="006A0BF0" w:rsidP="006A0BF0"/>
    <w:p w14:paraId="7C6F38D0" w14:textId="6C5A72FC" w:rsidR="006A0BF0" w:rsidRPr="006A0BF0" w:rsidRDefault="006A0BF0" w:rsidP="006A0BF0">
      <w:r w:rsidRPr="006A0BF0">
        <w:lastRenderedPageBreak/>
        <w:t>Cluster 0: Off-Peak / Night Normal Flow</w:t>
      </w:r>
    </w:p>
    <w:p w14:paraId="51E37AD9" w14:textId="77777777" w:rsidR="006A0BF0" w:rsidRPr="006A0BF0" w:rsidRDefault="006A0BF0" w:rsidP="006A0BF0">
      <w:pPr>
        <w:numPr>
          <w:ilvl w:val="0"/>
          <w:numId w:val="9"/>
        </w:numPr>
      </w:pPr>
      <w:r w:rsidRPr="006A0BF0">
        <w:t>Characteristics: Characterized by low traffic volume, nighttime hours, and mild weather conditions.</w:t>
      </w:r>
    </w:p>
    <w:p w14:paraId="1EECB744" w14:textId="77777777" w:rsidR="006A0BF0" w:rsidRPr="006A0BF0" w:rsidRDefault="006A0BF0" w:rsidP="006A0BF0">
      <w:pPr>
        <w:numPr>
          <w:ilvl w:val="0"/>
          <w:numId w:val="9"/>
        </w:numPr>
      </w:pPr>
      <w:r w:rsidRPr="006A0BF0">
        <w:t>Interpretation: Represents light-traffic periods (typically late evening or night hours) with optimal driving conditions and minimum congestion.</w:t>
      </w:r>
    </w:p>
    <w:p w14:paraId="7A3F7CC6" w14:textId="77777777" w:rsidR="006A0BF0" w:rsidRPr="006A0BF0" w:rsidRDefault="006A0BF0" w:rsidP="006A0BF0">
      <w:r w:rsidRPr="006A0BF0">
        <w:t>Cluster 1: Moderate Daytime Baseline</w:t>
      </w:r>
    </w:p>
    <w:p w14:paraId="70A2A64C" w14:textId="77777777" w:rsidR="006A0BF0" w:rsidRPr="006A0BF0" w:rsidRDefault="006A0BF0" w:rsidP="006A0BF0">
      <w:pPr>
        <w:numPr>
          <w:ilvl w:val="0"/>
          <w:numId w:val="10"/>
        </w:numPr>
      </w:pPr>
      <w:r w:rsidRPr="006A0BF0">
        <w:t>Characteristics: Moderate traffic volume, daytime hours, and standard weather parameters.</w:t>
      </w:r>
    </w:p>
    <w:p w14:paraId="2AD2A0E1" w14:textId="77777777" w:rsidR="006A0BF0" w:rsidRPr="006A0BF0" w:rsidRDefault="006A0BF0" w:rsidP="006A0BF0">
      <w:pPr>
        <w:numPr>
          <w:ilvl w:val="0"/>
          <w:numId w:val="10"/>
        </w:numPr>
      </w:pPr>
      <w:r w:rsidRPr="006A0BF0">
        <w:t>Interpretation: Captures standard daytime driving states during normal hours, balancing steady commuter and commercial flows without severe congestion bottlenecks.</w:t>
      </w:r>
    </w:p>
    <w:p w14:paraId="6D72A789" w14:textId="77777777" w:rsidR="006A0BF0" w:rsidRPr="006A0BF0" w:rsidRDefault="006A0BF0" w:rsidP="006A0BF0">
      <w:r w:rsidRPr="006A0BF0">
        <w:t>Cluster 2: Adverse Weather Impact State</w:t>
      </w:r>
    </w:p>
    <w:p w14:paraId="62921DC4" w14:textId="77777777" w:rsidR="006A0BF0" w:rsidRPr="006A0BF0" w:rsidRDefault="006A0BF0" w:rsidP="006A0BF0">
      <w:pPr>
        <w:numPr>
          <w:ilvl w:val="0"/>
          <w:numId w:val="11"/>
        </w:numPr>
      </w:pPr>
      <w:r w:rsidRPr="006A0BF0">
        <w:t>Characteristics: Elevated weather severity scores (such as snow, heavy rain, or fog) paired with altered traffic volumes.</w:t>
      </w:r>
    </w:p>
    <w:p w14:paraId="1A8CD0BB" w14:textId="77777777" w:rsidR="006A0BF0" w:rsidRPr="006A0BF0" w:rsidRDefault="006A0BF0" w:rsidP="006A0BF0">
      <w:pPr>
        <w:numPr>
          <w:ilvl w:val="0"/>
          <w:numId w:val="11"/>
        </w:numPr>
      </w:pPr>
      <w:r w:rsidRPr="006A0BF0">
        <w:t>Interpretation: Represents periods where environmental hazards disrupt normal traffic behavior, forcing reduced speeds and altered commuting patterns regardless of the time of day.</w:t>
      </w:r>
    </w:p>
    <w:p w14:paraId="27305852" w14:textId="77777777" w:rsidR="006A0BF0" w:rsidRPr="006A0BF0" w:rsidRDefault="006A0BF0" w:rsidP="006A0BF0">
      <w:r w:rsidRPr="006A0BF0">
        <w:t>Cluster 3: Peak Rush-Hour Congestion</w:t>
      </w:r>
    </w:p>
    <w:p w14:paraId="04B91916" w14:textId="77777777" w:rsidR="006A0BF0" w:rsidRPr="006A0BF0" w:rsidRDefault="006A0BF0" w:rsidP="006A0BF0">
      <w:pPr>
        <w:numPr>
          <w:ilvl w:val="0"/>
          <w:numId w:val="12"/>
        </w:numPr>
      </w:pPr>
      <w:r w:rsidRPr="006A0BF0">
        <w:t>Characteristics: High traffic volume concentrated during morning or evening rush-hour time windows under standard or moderate weather conditions.</w:t>
      </w:r>
    </w:p>
    <w:p w14:paraId="28DBBE11" w14:textId="7C768166" w:rsidR="006A0BF0" w:rsidRPr="006943A3" w:rsidRDefault="006A0BF0" w:rsidP="006A0BF0">
      <w:pPr>
        <w:numPr>
          <w:ilvl w:val="0"/>
          <w:numId w:val="12"/>
        </w:numPr>
      </w:pPr>
      <w:r w:rsidRPr="006A0BF0">
        <w:t>Interpretation: Captures heavy urban bottleneck states driven purely by peak commuting demand, representing periods of maximum corridor congestion.</w:t>
      </w:r>
    </w:p>
    <w:p w14:paraId="5076117A" w14:textId="77777777" w:rsidR="006943A3" w:rsidRDefault="006943A3" w:rsidP="006943A3">
      <w:pPr>
        <w:numPr>
          <w:ilvl w:val="1"/>
          <w:numId w:val="4"/>
        </w:numPr>
      </w:pPr>
      <w:r w:rsidRPr="006943A3">
        <w:rPr>
          <w:i/>
          <w:iCs/>
        </w:rPr>
        <w:t>Association Rule Mining:</w:t>
      </w:r>
      <w:r w:rsidRPr="006943A3">
        <w:t xml:space="preserve"> The Apriori algorithm (min_support=0.03) was applied to discretized time periods, weekday types, and weather conditions to identify high-lift rules predicting congestion levels.</w:t>
      </w:r>
    </w:p>
    <w:p w14:paraId="198785AA" w14:textId="61D4C635" w:rsidR="006A0BF0" w:rsidRDefault="006A0BF0" w:rsidP="006A0BF0">
      <w:r>
        <w:t xml:space="preserve">Rule 1: </w:t>
      </w:r>
      <w:r w:rsidRPr="006A0BF0">
        <w:t>During standard weekday morning rush hours under clear weather conditions, there is a strong statistical probability (about 74%) that traffic will experience High congestion levels. This highlights that commuter volume alone during peak morning hours is a primary driver of heavy traffic, even when weather conditions are optimal.</w:t>
      </w:r>
    </w:p>
    <w:p w14:paraId="2FA8369A" w14:textId="09587391" w:rsidR="006A0BF0" w:rsidRDefault="006A0BF0" w:rsidP="006A0BF0">
      <w:r>
        <w:t xml:space="preserve">Rule 2: </w:t>
      </w:r>
      <w:r w:rsidRPr="006A0BF0">
        <w:t>When a weekday evening rush hour coincides with rainy weather, the likelihood of Severe traffic congestion spikes dramatically, showing a high lift of nearly 2.9. This indicates that adverse weather compounds peak commuter bottlenecks, transitioning standard high-volume traffic into severe gridlock.</w:t>
      </w:r>
    </w:p>
    <w:p w14:paraId="4327B6B8" w14:textId="4C673043" w:rsidR="006A0BF0" w:rsidRPr="006943A3" w:rsidRDefault="006A0BF0" w:rsidP="006A0BF0">
      <w:r>
        <w:lastRenderedPageBreak/>
        <w:t xml:space="preserve">Rule 3: </w:t>
      </w:r>
      <w:r w:rsidRPr="006A0BF0">
        <w:t>During midday hours on weekends with clear weather, traffic conditions are reliably characterized as Low congestion (with over 81% confidence). This serves as a baseline indicator of free-flowing traffic corridors when commuter traffic is absent.</w:t>
      </w:r>
    </w:p>
    <w:p w14:paraId="5C8943FE" w14:textId="77777777" w:rsidR="006943A3" w:rsidRPr="006943A3" w:rsidRDefault="006943A3" w:rsidP="006943A3">
      <w:pPr>
        <w:numPr>
          <w:ilvl w:val="0"/>
          <w:numId w:val="4"/>
        </w:numPr>
      </w:pPr>
      <w:r w:rsidRPr="006943A3">
        <w:t>Findings:</w:t>
      </w:r>
    </w:p>
    <w:p w14:paraId="19025CD7" w14:textId="77777777" w:rsidR="006943A3" w:rsidRPr="006943A3" w:rsidRDefault="006943A3" w:rsidP="006943A3">
      <w:pPr>
        <w:numPr>
          <w:ilvl w:val="1"/>
          <w:numId w:val="4"/>
        </w:numPr>
      </w:pPr>
      <w:r w:rsidRPr="006943A3">
        <w:t>K-Means clustering effectively isolated distinct driving environments, successfully separating free-flow off-peak hours from high-volume, severe-weather bottleneck states.</w:t>
      </w:r>
    </w:p>
    <w:p w14:paraId="0AB0575C" w14:textId="77777777" w:rsidR="006943A3" w:rsidRDefault="006943A3" w:rsidP="006943A3">
      <w:pPr>
        <w:numPr>
          <w:ilvl w:val="1"/>
          <w:numId w:val="4"/>
        </w:numPr>
      </w:pPr>
      <w:r w:rsidRPr="006943A3">
        <w:t>Association rules identified strong precursors to congestion; specifically, designated rush-hour time buckets paired with adverse weather conditions generated high-lift rules mapping to heavy and severe congestion categories.</w:t>
      </w:r>
    </w:p>
    <w:p w14:paraId="2A142131" w14:textId="77777777" w:rsidR="006943A3" w:rsidRPr="006943A3" w:rsidRDefault="006943A3" w:rsidP="006943A3">
      <w:pPr>
        <w:rPr>
          <w:b/>
          <w:bCs/>
        </w:rPr>
      </w:pPr>
      <w:r w:rsidRPr="006943A3">
        <w:rPr>
          <w:b/>
          <w:bCs/>
        </w:rPr>
        <w:t>Task 3: Deep Learning with Explainability</w:t>
      </w:r>
    </w:p>
    <w:p w14:paraId="614A1430" w14:textId="12C57278" w:rsidR="006943A3" w:rsidRPr="006943A3" w:rsidRDefault="006943A3" w:rsidP="006943A3">
      <w:pPr>
        <w:numPr>
          <w:ilvl w:val="0"/>
          <w:numId w:val="5"/>
        </w:numPr>
      </w:pPr>
      <w:r w:rsidRPr="006943A3">
        <w:rPr>
          <w:b/>
          <w:bCs/>
        </w:rPr>
        <w:t>Methodology:</w:t>
      </w:r>
      <w:r w:rsidRPr="006943A3">
        <w:t xml:space="preserve"> A dense sequential Keras Neural Network (Dense(64) </w:t>
      </w:r>
      <w:r>
        <w:t xml:space="preserve">&gt; </w:t>
      </w:r>
      <w:r w:rsidRPr="006943A3">
        <w:t xml:space="preserve"> Dropout(0.2) </w:t>
      </w:r>
      <w:r>
        <w:t>&gt;</w:t>
      </w:r>
      <w:r w:rsidRPr="006943A3">
        <w:t xml:space="preserve"> Dense(32</w:t>
      </w:r>
      <w:r>
        <w:t>) &gt;</w:t>
      </w:r>
      <w:r w:rsidRPr="006943A3">
        <w:t xml:space="preserve"> Dense(1)) was trained over 15 epochs utilizing the Adam optimizer and MAE loss. For model explainability, a tree-based surrogate (RandomForestRegressor) was trained on identical features to compute SHAP values.</w:t>
      </w:r>
    </w:p>
    <w:p w14:paraId="71F568E6" w14:textId="77777777" w:rsidR="006943A3" w:rsidRPr="006943A3" w:rsidRDefault="006943A3" w:rsidP="006943A3">
      <w:pPr>
        <w:numPr>
          <w:ilvl w:val="0"/>
          <w:numId w:val="5"/>
        </w:numPr>
      </w:pPr>
      <w:r w:rsidRPr="006943A3">
        <w:rPr>
          <w:b/>
          <w:bCs/>
        </w:rPr>
        <w:t>Findings:</w:t>
      </w:r>
    </w:p>
    <w:p w14:paraId="6EC63C3C" w14:textId="77777777" w:rsidR="006943A3" w:rsidRPr="006943A3" w:rsidRDefault="006943A3" w:rsidP="006943A3">
      <w:pPr>
        <w:numPr>
          <w:ilvl w:val="1"/>
          <w:numId w:val="5"/>
        </w:numPr>
      </w:pPr>
      <w:r w:rsidRPr="006943A3">
        <w:t>The neural network achieved stable convergence with a Test MAE of approximately 580–600, validating that deep architectures effectively model complex, non-linear traffic demand patterns.</w:t>
      </w:r>
    </w:p>
    <w:p w14:paraId="4601AD3A" w14:textId="77777777" w:rsidR="006943A3" w:rsidRPr="006943A3" w:rsidRDefault="006943A3" w:rsidP="006943A3">
      <w:pPr>
        <w:numPr>
          <w:ilvl w:val="1"/>
          <w:numId w:val="5"/>
        </w:numPr>
      </w:pPr>
      <w:r w:rsidRPr="006943A3">
        <w:t>SHAP summary plots confirmed that cyclical time features (hour_sin / hour_cos) and base temperature profiles exert the largest magnitude influence on traffic volume predictions.</w:t>
      </w:r>
    </w:p>
    <w:p w14:paraId="495F6568" w14:textId="77777777" w:rsidR="006943A3" w:rsidRPr="006943A3" w:rsidRDefault="006943A3" w:rsidP="006943A3">
      <w:pPr>
        <w:rPr>
          <w:b/>
          <w:bCs/>
        </w:rPr>
      </w:pPr>
      <w:r w:rsidRPr="006943A3">
        <w:rPr>
          <w:b/>
          <w:bCs/>
        </w:rPr>
        <w:t>Task 4: Advanced AI Technique (MLflow)</w:t>
      </w:r>
    </w:p>
    <w:p w14:paraId="6BC230BA" w14:textId="77777777" w:rsidR="006943A3" w:rsidRPr="006943A3" w:rsidRDefault="006943A3" w:rsidP="006943A3">
      <w:pPr>
        <w:numPr>
          <w:ilvl w:val="0"/>
          <w:numId w:val="6"/>
        </w:numPr>
      </w:pPr>
      <w:r w:rsidRPr="006943A3">
        <w:rPr>
          <w:b/>
          <w:bCs/>
        </w:rPr>
        <w:t>Methodology:</w:t>
      </w:r>
      <w:r w:rsidRPr="006943A3">
        <w:t xml:space="preserve"> </w:t>
      </w:r>
      <w:r w:rsidRPr="006943A3">
        <w:rPr>
          <w:b/>
          <w:bCs/>
        </w:rPr>
        <w:t>MLflow</w:t>
      </w:r>
      <w:r w:rsidRPr="006943A3">
        <w:t xml:space="preserve"> was integrated for experiment tracking under the experiment namespace Smart_City_Traffic_Demand_Prediction. Parameters (n_estimators=100, max_depth=15), performance metrics (MAE, R2_Score), and serialized model artifacts were logged programmatically.</w:t>
      </w:r>
    </w:p>
    <w:p w14:paraId="13D449A2" w14:textId="77777777" w:rsidR="006943A3" w:rsidRPr="006943A3" w:rsidRDefault="006943A3" w:rsidP="006943A3">
      <w:pPr>
        <w:numPr>
          <w:ilvl w:val="0"/>
          <w:numId w:val="6"/>
        </w:numPr>
      </w:pPr>
      <w:r w:rsidRPr="006943A3">
        <w:rPr>
          <w:b/>
          <w:bCs/>
        </w:rPr>
        <w:t>Findings:</w:t>
      </w:r>
    </w:p>
    <w:p w14:paraId="52197B48" w14:textId="28768A80" w:rsidR="006943A3" w:rsidRPr="006943A3" w:rsidRDefault="006943A3" w:rsidP="006943A3">
      <w:pPr>
        <w:numPr>
          <w:ilvl w:val="1"/>
          <w:numId w:val="6"/>
        </w:numPr>
      </w:pPr>
      <w:r w:rsidRPr="006943A3">
        <w:t>MLflow eliminated manual logging, establishing a version-controlled history of model iterations (the logged Random Forest run recorded an MAE of 259.54 and an R</w:t>
      </w:r>
      <w:r w:rsidRPr="006943A3">
        <w:rPr>
          <w:vertAlign w:val="superscript"/>
        </w:rPr>
        <w:t>2</w:t>
      </w:r>
      <w:r w:rsidRPr="006943A3">
        <w:t xml:space="preserve"> of 0.9494).</w:t>
      </w:r>
    </w:p>
    <w:p w14:paraId="76095B77" w14:textId="391C9805" w:rsidR="006943A3" w:rsidRPr="006943A3" w:rsidRDefault="006943A3" w:rsidP="006A0BF0">
      <w:pPr>
        <w:numPr>
          <w:ilvl w:val="1"/>
          <w:numId w:val="6"/>
        </w:numPr>
      </w:pPr>
      <w:r w:rsidRPr="006943A3">
        <w:lastRenderedPageBreak/>
        <w:t>Limitation</w:t>
      </w:r>
      <w:r w:rsidRPr="006943A3">
        <w:rPr>
          <w:i/>
          <w:iCs/>
        </w:rPr>
        <w:t>:</w:t>
      </w:r>
      <w:r w:rsidRPr="006943A3">
        <w:t xml:space="preserve"> Local file-store tracking (mlruns) presents concurrency constraints, necessitating remote backend databases for multi-user enterprise scale.</w:t>
      </w:r>
    </w:p>
    <w:p w14:paraId="7FAC33BA" w14:textId="77777777" w:rsidR="006943A3" w:rsidRPr="006943A3" w:rsidRDefault="006943A3" w:rsidP="006943A3">
      <w:pPr>
        <w:rPr>
          <w:b/>
          <w:bCs/>
        </w:rPr>
      </w:pPr>
      <w:r w:rsidRPr="006943A3">
        <w:rPr>
          <w:b/>
          <w:bCs/>
        </w:rPr>
        <w:t>Task 5: Smart City Traffic Recommendation System</w:t>
      </w:r>
    </w:p>
    <w:p w14:paraId="0C496D4B" w14:textId="77777777" w:rsidR="006943A3" w:rsidRPr="006943A3" w:rsidRDefault="006943A3" w:rsidP="006943A3">
      <w:pPr>
        <w:numPr>
          <w:ilvl w:val="0"/>
          <w:numId w:val="7"/>
        </w:numPr>
      </w:pPr>
      <w:r w:rsidRPr="006943A3">
        <w:rPr>
          <w:b/>
          <w:bCs/>
        </w:rPr>
        <w:t>Methodology:</w:t>
      </w:r>
      <w:r w:rsidRPr="006943A3">
        <w:t xml:space="preserve"> A utility function (generate_corridor_recommendation) was developed to simulate all 24 hours of the day using cyclical time features and user-defined day/weather types. Traffic volume is evaluated via the trained Random Forest model, and .idxmin() isolates the optimal low-traffic travel window.</w:t>
      </w:r>
    </w:p>
    <w:p w14:paraId="77F2A07F" w14:textId="77777777" w:rsidR="006943A3" w:rsidRPr="006943A3" w:rsidRDefault="006943A3" w:rsidP="006943A3">
      <w:pPr>
        <w:numPr>
          <w:ilvl w:val="0"/>
          <w:numId w:val="7"/>
        </w:numPr>
      </w:pPr>
      <w:r w:rsidRPr="006943A3">
        <w:rPr>
          <w:b/>
          <w:bCs/>
        </w:rPr>
        <w:t>Findings:</w:t>
      </w:r>
    </w:p>
    <w:p w14:paraId="6495030A" w14:textId="11DD0707" w:rsidR="006943A3" w:rsidRPr="006943A3" w:rsidRDefault="006943A3" w:rsidP="006943A3">
      <w:pPr>
        <w:numPr>
          <w:ilvl w:val="1"/>
          <w:numId w:val="7"/>
        </w:numPr>
      </w:pPr>
      <w:r w:rsidRPr="006943A3">
        <w:t>Model predictions are translated into actionable, plain-language guidance:</w:t>
      </w:r>
      <w:r w:rsidR="006A0BF0">
        <w:t xml:space="preserve"> </w:t>
      </w:r>
      <w:r w:rsidRPr="006943A3">
        <w:t>"For a weekday journey under normal weather conditions, consider traveling between 03:00 and 04:00 AM, when historical traffic volumes are at their lowest projected baseline (~412 vehicles)."</w:t>
      </w:r>
    </w:p>
    <w:p w14:paraId="43A27199" w14:textId="77777777" w:rsidR="006943A3" w:rsidRPr="006943A3" w:rsidRDefault="006943A3" w:rsidP="006943A3">
      <w:pPr>
        <w:rPr>
          <w:b/>
          <w:bCs/>
        </w:rPr>
      </w:pPr>
      <w:r w:rsidRPr="006943A3">
        <w:rPr>
          <w:b/>
          <w:bCs/>
        </w:rPr>
        <w:t>Task 6: MLOps and Deployment Simulation</w:t>
      </w:r>
    </w:p>
    <w:p w14:paraId="49ECC1B0" w14:textId="77777777" w:rsidR="006943A3" w:rsidRPr="006943A3" w:rsidRDefault="006943A3" w:rsidP="006943A3">
      <w:pPr>
        <w:numPr>
          <w:ilvl w:val="0"/>
          <w:numId w:val="8"/>
        </w:numPr>
      </w:pPr>
      <w:r w:rsidRPr="006943A3">
        <w:rPr>
          <w:b/>
          <w:bCs/>
        </w:rPr>
        <w:t>Methodology:</w:t>
      </w:r>
    </w:p>
    <w:p w14:paraId="1ACF653E" w14:textId="77777777" w:rsidR="006943A3" w:rsidRPr="006943A3" w:rsidRDefault="006943A3" w:rsidP="006943A3">
      <w:pPr>
        <w:numPr>
          <w:ilvl w:val="1"/>
          <w:numId w:val="8"/>
        </w:numPr>
      </w:pPr>
      <w:r w:rsidRPr="006943A3">
        <w:t>Versioning &amp; Tracking: Model progression was centralized from baseline linear models (v1.0, MAE: 835) to optimized tree ensembles (v2.1, MAE: 264) using MLflow.</w:t>
      </w:r>
    </w:p>
    <w:p w14:paraId="216BA902" w14:textId="77777777" w:rsidR="006943A3" w:rsidRPr="006943A3" w:rsidRDefault="006943A3" w:rsidP="006943A3">
      <w:pPr>
        <w:numPr>
          <w:ilvl w:val="1"/>
          <w:numId w:val="8"/>
        </w:numPr>
      </w:pPr>
      <w:r w:rsidRPr="006943A3">
        <w:t>Deployment Mock-Up: A lightweight API framework (compatible with FastAPI or Flask) was structured to accept JSON feature payloads and return real-time predictions.</w:t>
      </w:r>
    </w:p>
    <w:p w14:paraId="3A3F6F05" w14:textId="77777777" w:rsidR="006943A3" w:rsidRPr="006943A3" w:rsidRDefault="006943A3" w:rsidP="006943A3">
      <w:pPr>
        <w:numPr>
          <w:ilvl w:val="1"/>
          <w:numId w:val="8"/>
        </w:numPr>
      </w:pPr>
      <w:r w:rsidRPr="006943A3">
        <w:t>Monitoring &amp; Alerting: Feature distribution and prediction error drift checks were simulated against established baseline controls.</w:t>
      </w:r>
    </w:p>
    <w:p w14:paraId="2E92DC9F" w14:textId="77777777" w:rsidR="006943A3" w:rsidRPr="006943A3" w:rsidRDefault="006943A3" w:rsidP="006943A3">
      <w:pPr>
        <w:numPr>
          <w:ilvl w:val="0"/>
          <w:numId w:val="8"/>
        </w:numPr>
      </w:pPr>
      <w:r w:rsidRPr="006943A3">
        <w:rPr>
          <w:b/>
          <w:bCs/>
        </w:rPr>
        <w:t>Findings:</w:t>
      </w:r>
    </w:p>
    <w:p w14:paraId="53269661" w14:textId="77777777" w:rsidR="006943A3" w:rsidRPr="006943A3" w:rsidRDefault="006943A3" w:rsidP="006943A3">
      <w:pPr>
        <w:numPr>
          <w:ilvl w:val="1"/>
          <w:numId w:val="8"/>
        </w:numPr>
      </w:pPr>
      <w:r w:rsidRPr="006943A3">
        <w:t>Automated health checks evaluate rolling error metrics to dictate operational dashboard status:</w:t>
      </w:r>
    </w:p>
    <w:p w14:paraId="0A63E02F" w14:textId="3BA72E65" w:rsidR="006943A3" w:rsidRPr="006943A3" w:rsidRDefault="006943A3" w:rsidP="006943A3">
      <w:pPr>
        <w:numPr>
          <w:ilvl w:val="2"/>
          <w:numId w:val="8"/>
        </w:numPr>
      </w:pPr>
      <w:r w:rsidRPr="006943A3">
        <w:t>PASS / Normal: Triggered when rolling errors remain within acceptable limits (MAE &lt; 300).</w:t>
      </w:r>
    </w:p>
    <w:p w14:paraId="349C0F7E" w14:textId="71F43B39" w:rsidR="006943A3" w:rsidRPr="006943A3" w:rsidRDefault="006943A3" w:rsidP="006943A3">
      <w:pPr>
        <w:numPr>
          <w:ilvl w:val="2"/>
          <w:numId w:val="8"/>
        </w:numPr>
      </w:pPr>
      <w:r w:rsidRPr="006943A3">
        <w:t>ALERT / Requires Investigation: Triggered if error rates drift past control bounds (MAE</w:t>
      </w:r>
      <w:r w:rsidR="006A0BF0">
        <w:t xml:space="preserve"> &gt;</w:t>
      </w:r>
      <w:r w:rsidRPr="006943A3">
        <w:t xml:space="preserve"> 350), signaling operations teams to initiate model retraining pipelines.</w:t>
      </w:r>
    </w:p>
    <w:p w14:paraId="7C79F2C0" w14:textId="77777777" w:rsidR="006943A3" w:rsidRPr="0023103F" w:rsidRDefault="006943A3" w:rsidP="0023103F"/>
    <w:sectPr w:rsidR="006943A3" w:rsidRPr="0023103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F3F14"/>
    <w:multiLevelType w:val="hybridMultilevel"/>
    <w:tmpl w:val="2AECE74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9A781A"/>
    <w:multiLevelType w:val="multilevel"/>
    <w:tmpl w:val="8E443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BD22E3"/>
    <w:multiLevelType w:val="multilevel"/>
    <w:tmpl w:val="0B02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1D34D4"/>
    <w:multiLevelType w:val="multilevel"/>
    <w:tmpl w:val="BEB6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112180"/>
    <w:multiLevelType w:val="hybridMultilevel"/>
    <w:tmpl w:val="C01A425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E64E8A"/>
    <w:multiLevelType w:val="multilevel"/>
    <w:tmpl w:val="9BD4A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E31FC5"/>
    <w:multiLevelType w:val="multilevel"/>
    <w:tmpl w:val="F3049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E67490"/>
    <w:multiLevelType w:val="multilevel"/>
    <w:tmpl w:val="F4061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8B3D3F"/>
    <w:multiLevelType w:val="multilevel"/>
    <w:tmpl w:val="9476F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CD18EF"/>
    <w:multiLevelType w:val="multilevel"/>
    <w:tmpl w:val="727C9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2344D3"/>
    <w:multiLevelType w:val="multilevel"/>
    <w:tmpl w:val="3F146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DF7F99"/>
    <w:multiLevelType w:val="multilevel"/>
    <w:tmpl w:val="E4B44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0030016">
    <w:abstractNumId w:val="4"/>
  </w:num>
  <w:num w:numId="2" w16cid:durableId="80418817">
    <w:abstractNumId w:val="0"/>
  </w:num>
  <w:num w:numId="3" w16cid:durableId="1519005005">
    <w:abstractNumId w:val="5"/>
  </w:num>
  <w:num w:numId="4" w16cid:durableId="444421043">
    <w:abstractNumId w:val="2"/>
  </w:num>
  <w:num w:numId="5" w16cid:durableId="1960641065">
    <w:abstractNumId w:val="6"/>
  </w:num>
  <w:num w:numId="6" w16cid:durableId="786119719">
    <w:abstractNumId w:val="11"/>
  </w:num>
  <w:num w:numId="7" w16cid:durableId="929120499">
    <w:abstractNumId w:val="9"/>
  </w:num>
  <w:num w:numId="8" w16cid:durableId="1020622267">
    <w:abstractNumId w:val="10"/>
  </w:num>
  <w:num w:numId="9" w16cid:durableId="1023440541">
    <w:abstractNumId w:val="8"/>
  </w:num>
  <w:num w:numId="10" w16cid:durableId="264534404">
    <w:abstractNumId w:val="7"/>
  </w:num>
  <w:num w:numId="11" w16cid:durableId="2143301882">
    <w:abstractNumId w:val="1"/>
  </w:num>
  <w:num w:numId="12" w16cid:durableId="10841119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03F"/>
    <w:rsid w:val="0023103F"/>
    <w:rsid w:val="006943A3"/>
    <w:rsid w:val="006A0BF0"/>
    <w:rsid w:val="007A4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AE15A"/>
  <w15:chartTrackingRefBased/>
  <w15:docId w15:val="{5F658911-AD4A-44E4-A6BA-562D6DB5E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10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10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0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0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0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0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0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0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0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0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10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0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0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0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0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0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0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0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0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0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0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0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0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0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0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0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0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0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0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89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135572">
          <w:blockQuote w:val="1"/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01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0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85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8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6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8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86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0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79697">
          <w:blockQuote w:val="1"/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23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6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1091</Words>
  <Characters>6225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Woon Seng Chew</dc:creator>
  <cp:keywords/>
  <dc:description/>
  <cp:lastModifiedBy>Woon Seng Chew</cp:lastModifiedBy>
  <cp:revision>2</cp:revision>
  <dcterms:created xsi:type="dcterms:W3CDTF">2026-09-30T09:45:00Z</dcterms:created>
  <dcterms:modified xsi:type="dcterms:W3CDTF">2026-09-30T15:08:00Z</dcterms:modified>
</cp:coreProperties>
</file>