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3A5F"/>
          <w:sz w:val="52"/>
          <w:szCs w:val="52"/>
        </w:rPr>
        <w:t xml:space="preserve">REGISTRE FAMILIAL</w:t>
      </w:r>
    </w:p>
    <w:p>
      <w:pPr>
        <w:spacing w:after="300"/>
        <w:jc w:val="center"/>
      </w:pPr>
      <w:r>
        <w:rPr>
          <w:color w:val="555555"/>
          <w:sz w:val="28"/>
          <w:szCs w:val="28"/>
        </w:rPr>
        <w:t xml:space="preserve">Famille LECLERCQ — Noyelles-sous-Lens (Pas-de-Calais)</w:t>
      </w:r>
    </w:p>
    <w:p>
      <w:pPr>
        <w:pBdr>
          <w:top w:val="single" w:color="9CA3AF" w:sz="6" w:space="8"/>
          <w:bottom w:val="single" w:color="9CA3AF" w:sz="6" w:space="8"/>
        </w:pBdr>
        <w:spacing w:after="120"/>
        <w:jc w:val="center"/>
      </w:pPr>
      <w:r>
        <w:rPr>
          <w:i/>
          <w:iCs/>
          <w:color w:val="555555"/>
          <w:sz w:val="22"/>
          <w:szCs w:val="22"/>
        </w:rPr>
        <w:t xml:space="preserve">Notices militaires — trois générations · 1867-1974</w:t>
      </w:r>
    </w:p>
    <w:p>
      <w:pPr>
        <w:spacing w:before="400"/>
        <w:jc w:val="center"/>
      </w:pPr>
      <w:r>
        <w:rPr>
          <w:color w:val="555555"/>
          <w:sz w:val="18"/>
          <w:szCs w:val="18"/>
        </w:rPr>
        <w:t xml:space="preserve">Document de synthèse établi à partir des fiches matricules (Archives départementales du Pas-de-Calais), de l'historique et du JMO du 110ᵉ R.I., et des fiches « Mort pour la France ».</w:t>
      </w:r>
    </w:p>
    <w:p>
      <w:pPr>
        <w:spacing w:before="200"/>
        <w:jc w:val="center"/>
      </w:pPr>
      <w:r>
        <w:rPr>
          <w:i/>
          <w:iCs/>
          <w:color w:val="555555"/>
          <w:sz w:val="16"/>
          <w:szCs w:val="16"/>
        </w:rPr>
        <w:t xml:space="preserve">Les mentions entre crochets [ ] signalent une information encore à confirmer (déchiffrage manuscrit ou date divergente entre sources).</w:t>
      </w:r>
    </w:p>
    <w:p>
      <w:r>
        <w:br w:type="page"/>
      </w:r>
    </w:p>
    <w:p>
      <w:pPr>
        <w:pStyle w:val="Heading1"/>
        <w:spacing w:after="80" w:before="120"/>
      </w:pPr>
      <w:r>
        <w:rPr>
          <w:b/>
          <w:bCs/>
          <w:color w:val="1F3A5F"/>
          <w:sz w:val="30"/>
          <w:szCs w:val="30"/>
        </w:rPr>
        <w:t xml:space="preserve">Jean-Baptiste LECLERCQ</w:t>
      </w:r>
    </w:p>
    <w:p>
      <w:pPr>
        <w:pBdr>
          <w:bottom w:val="single" w:color="9CA3AF" w:sz="6" w:space="6"/>
        </w:pBdr>
        <w:spacing w:after="200"/>
      </w:pPr>
      <w:r>
        <w:rPr>
          <w:i/>
          <w:iCs/>
          <w:color w:val="555555"/>
          <w:sz w:val="22"/>
          <w:szCs w:val="22"/>
        </w:rPr>
        <w:t xml:space="preserve">Le père — artilleur territorial · 1867-[…]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ÉTAT CIVIL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Né le : </w:t>
      </w:r>
      <w:r>
        <w:rPr>
          <w:sz w:val="20"/>
          <w:szCs w:val="20"/>
        </w:rPr>
        <w:t xml:space="preserve">7 octobre 1867 à Noyelles-sous-Lens (canton de Lens, Pas-de-Calais)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Profession : </w:t>
      </w:r>
      <w:r>
        <w:rPr>
          <w:sz w:val="20"/>
          <w:szCs w:val="20"/>
        </w:rPr>
        <w:t xml:space="preserve">Cultivateur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Fils de : </w:t>
      </w:r>
      <w:r>
        <w:rPr>
          <w:sz w:val="20"/>
          <w:szCs w:val="20"/>
        </w:rPr>
        <w:t xml:space="preserve">Pierre Joseph Leclercq et de Clémence [Apoyville ?]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Parents domiciliés à : </w:t>
      </w:r>
      <w:r>
        <w:rPr>
          <w:sz w:val="20"/>
          <w:szCs w:val="20"/>
        </w:rPr>
        <w:t xml:space="preserve">Noyelles-sous-Lens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Épouse : </w:t>
      </w:r>
      <w:r>
        <w:rPr>
          <w:sz w:val="20"/>
          <w:szCs w:val="20"/>
        </w:rPr>
        <w:t xml:space="preserve">Marie-Antoinette Léonard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Enfants (connus) : </w:t>
      </w:r>
      <w:r>
        <w:rPr>
          <w:sz w:val="20"/>
          <w:szCs w:val="20"/>
        </w:rPr>
        <w:t xml:space="preserve">Berthe, Pierre Joseph (†1914), Jeanne, Jules, Georget — quatrième de cinq enfants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SIGNALEMENT (FICHE MATRICULE)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Cheveux / yeux : </w:t>
      </w:r>
      <w:r>
        <w:rPr>
          <w:sz w:val="20"/>
          <w:szCs w:val="20"/>
        </w:rPr>
        <w:t xml:space="preserve">Châtains / gris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Visage / menton : </w:t>
      </w:r>
      <w:r>
        <w:rPr>
          <w:sz w:val="20"/>
          <w:szCs w:val="20"/>
        </w:rPr>
        <w:t xml:space="preserve">Ovale / rond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Taille : </w:t>
      </w:r>
      <w:r>
        <w:rPr>
          <w:sz w:val="20"/>
          <w:szCs w:val="20"/>
        </w:rPr>
        <w:t xml:space="preserve">1 m 69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Instruction : </w:t>
      </w:r>
      <w:r>
        <w:rPr>
          <w:sz w:val="20"/>
          <w:szCs w:val="20"/>
        </w:rPr>
        <w:t xml:space="preserve">Générale niveau 3 (lit, écrit, compte) ; militaire : non exercé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PARCOURS MILITAIRE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Matricule de recrutement : </w:t>
      </w:r>
      <w:r>
        <w:rPr>
          <w:sz w:val="20"/>
          <w:szCs w:val="20"/>
        </w:rPr>
        <w:t xml:space="preserve">551 — classe 1887, bureau de Béthune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Arme : </w:t>
      </w:r>
      <w:r>
        <w:rPr>
          <w:sz w:val="20"/>
          <w:szCs w:val="20"/>
        </w:rPr>
        <w:t xml:space="preserve">Artillerie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Conseil de révision : </w:t>
      </w:r>
      <w:r>
        <w:rPr>
          <w:sz w:val="20"/>
          <w:szCs w:val="20"/>
        </w:rPr>
        <w:t xml:space="preserve">« Bon. Dispensé, fils aîné. » — 2ᵉ partie de la liste (soutien de famille)</w:t>
      </w:r>
    </w:p>
    <w:p>
      <w:pPr>
        <w:spacing w:after="80"/>
      </w:pPr>
      <w:r>
        <w:rPr>
          <w:i w:val="false"/>
          <w:iCs w:val="false"/>
          <w:sz w:val="20"/>
          <w:szCs w:val="20"/>
        </w:rPr>
        <w:t xml:space="preserve">Maintenu dans ses foyers (art. 17 de la loi du 27 juillet 1872). Périodes d'exercices successives au 13ᵉ régiment d'artillerie (septembre 1889 ; avril-mai 1895), puis rattachements au Régiment d'Artillerie de Corps à Vincennes et au groupe territorial du 41ᵉ régiment d'artillerie.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Réserve de l'armée active : 2 novembre 1891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Armée territoriale : 21 janvier 1896 (art. 58)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Période d'exercices, 13ᵉ rég. territorial d'artillerie : septembre 1902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Libéré du service militaire : 1ᵉʳ décembre 1913 — quelques mois avant la guerre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Résidence relevée : </w:t>
      </w:r>
      <w:r>
        <w:rPr>
          <w:sz w:val="20"/>
          <w:szCs w:val="20"/>
        </w:rPr>
        <w:t xml:space="preserve">Auchy-au-Bois / secteur de Béthune (vers 1914-1915)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NOTE GÉNÉALOGIQUE</w:t>
      </w:r>
    </w:p>
    <w:p>
      <w:pPr>
        <w:spacing w:after="80"/>
      </w:pPr>
      <w:r>
        <w:rPr>
          <w:i/>
          <w:iCs/>
          <w:sz w:val="20"/>
          <w:szCs w:val="20"/>
        </w:rPr>
        <w:t xml:space="preserve">Le père de Jean-Baptiste se prénommait déjà Pierre Joseph : c'est en mémoire de ce grand-père que le fils aîné, le cuirassier mort en 1914, a été prénommé Pierre Joseph. La transmission du prénom se lit directement sur la fiche.</w:t>
      </w:r>
    </w:p>
    <w:p>
      <w:r>
        <w:br w:type="page"/>
      </w:r>
    </w:p>
    <w:p>
      <w:pPr>
        <w:pStyle w:val="Heading1"/>
        <w:spacing w:after="80" w:before="120"/>
      </w:pPr>
      <w:r>
        <w:rPr>
          <w:b/>
          <w:bCs/>
          <w:color w:val="1F3A5F"/>
          <w:sz w:val="30"/>
          <w:szCs w:val="30"/>
        </w:rPr>
        <w:t xml:space="preserve">Pierre Joseph LECLERCQ</w:t>
      </w:r>
    </w:p>
    <w:p>
      <w:pPr>
        <w:pBdr>
          <w:bottom w:val="single" w:color="9CA3AF" w:sz="6" w:space="6"/>
        </w:pBdr>
        <w:spacing w:after="200"/>
      </w:pPr>
      <w:r>
        <w:rPr>
          <w:i/>
          <w:iCs/>
          <w:color w:val="555555"/>
          <w:sz w:val="22"/>
          <w:szCs w:val="22"/>
        </w:rPr>
        <w:t xml:space="preserve">Fils aîné — cuirassier, Mort pour la France · 1891-1914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ÉTAT CIVIL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Né le : </w:t>
      </w:r>
      <w:r>
        <w:rPr>
          <w:sz w:val="20"/>
          <w:szCs w:val="20"/>
        </w:rPr>
        <w:t xml:space="preserve">5 décembre 1891 à Noyelles-sous-Lens (canton de Lens-Est, Pas-de-Calais)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Profession : </w:t>
      </w:r>
      <w:r>
        <w:rPr>
          <w:sz w:val="20"/>
          <w:szCs w:val="20"/>
        </w:rPr>
        <w:t xml:space="preserve">Cultivateur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Fils de : </w:t>
      </w:r>
      <w:r>
        <w:rPr>
          <w:sz w:val="20"/>
          <w:szCs w:val="20"/>
        </w:rPr>
        <w:t xml:space="preserve">Jean-Baptiste Leclercq et de Marie-Antoinette Léonard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Situation : </w:t>
      </w:r>
      <w:r>
        <w:rPr>
          <w:sz w:val="20"/>
          <w:szCs w:val="20"/>
        </w:rPr>
        <w:t xml:space="preserve">Célibataire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SIGNALEMENT (FICHE MATRICULE)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Cheveux / yeux : </w:t>
      </w:r>
      <w:r>
        <w:rPr>
          <w:sz w:val="20"/>
          <w:szCs w:val="20"/>
        </w:rPr>
        <w:t xml:space="preserve">Châtains / châtain verdâtre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Front / nez : </w:t>
      </w:r>
      <w:r>
        <w:rPr>
          <w:sz w:val="20"/>
          <w:szCs w:val="20"/>
        </w:rPr>
        <w:t xml:space="preserve">Fuyant, hauteur moyenne / dos rectiligne, petite hauteur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Visage : </w:t>
      </w:r>
      <w:r>
        <w:rPr>
          <w:sz w:val="20"/>
          <w:szCs w:val="20"/>
        </w:rPr>
        <w:t xml:space="preserve">Plein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Taille : </w:t>
      </w:r>
      <w:r>
        <w:rPr>
          <w:sz w:val="20"/>
          <w:szCs w:val="20"/>
        </w:rPr>
        <w:t xml:space="preserve">1 m 75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Marque particulière : </w:t>
      </w:r>
      <w:r>
        <w:rPr>
          <w:sz w:val="20"/>
          <w:szCs w:val="20"/>
        </w:rPr>
        <w:t xml:space="preserve">Cicatrice de brûlure sur le poignet droit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Instruction : </w:t>
      </w:r>
      <w:r>
        <w:rPr>
          <w:sz w:val="20"/>
          <w:szCs w:val="20"/>
        </w:rPr>
        <w:t xml:space="preserve">Niveau 3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PARCOURS MILITAIRE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Matricule de recrutement : </w:t>
      </w:r>
      <w:r>
        <w:rPr>
          <w:sz w:val="20"/>
          <w:szCs w:val="20"/>
        </w:rPr>
        <w:t xml:space="preserve">330 — classe 1912, bureau de Béthune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Corps : </w:t>
      </w:r>
      <w:r>
        <w:rPr>
          <w:sz w:val="20"/>
          <w:szCs w:val="20"/>
        </w:rPr>
        <w:t xml:space="preserve">4ᵉ Régiment de Cuirassiers — matricule au corps 1756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Conseil de révision : </w:t>
      </w:r>
      <w:r>
        <w:rPr>
          <w:sz w:val="20"/>
          <w:szCs w:val="20"/>
        </w:rPr>
        <w:t xml:space="preserve">« Bon service armé », 1ʳᵉ partie de la liste 1912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Incorporé le 1ᵉʳ octobre 1912 (service actif en cours à la mobilisation)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Cavalier de 1ʳᵉ classe : 1ᵉʳ novembre 1913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DÉCÈS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Mort pour la France : </w:t>
      </w:r>
      <w:r>
        <w:rPr>
          <w:sz w:val="20"/>
          <w:szCs w:val="20"/>
        </w:rPr>
        <w:t xml:space="preserve">9 septembre 1914 — dernier jour de la 1ʳᵉ bataille de la Marne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Circonstances : </w:t>
      </w:r>
      <w:r>
        <w:rPr>
          <w:sz w:val="20"/>
          <w:szCs w:val="20"/>
        </w:rPr>
        <w:t xml:space="preserve">Tué à l'ennemi d'une balle à la tempe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Lieu de sépulture : </w:t>
      </w:r>
      <w:r>
        <w:rPr>
          <w:sz w:val="20"/>
          <w:szCs w:val="20"/>
        </w:rPr>
        <w:t xml:space="preserve">Inhumé au cimetière communal de Villeneuve-sur-Verberie (Oise)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Note : la fiche « Mort pour la France » indiquait « Nanteuil-le-Haudouin » comme lieu de décès ; la fiche matricule rectifie et précise Villeneuve-sur-Verberie, village situé sur la ligne de retraite du 4ᵉ Cuirassiers relatée par le JMO de l'unité (repli du 9 septembre 1914 depuis Ormoy-Villers vers Nanteuil-le-Haudouin).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DÉCORATIONS</w:t>
      </w:r>
    </w:p>
    <w:p>
      <w:pPr>
        <w:spacing w:after="80"/>
      </w:pPr>
      <w:r>
        <w:rPr>
          <w:i w:val="false"/>
          <w:iCs w:val="false"/>
          <w:sz w:val="20"/>
          <w:szCs w:val="20"/>
        </w:rPr>
        <w:t xml:space="preserve">Mention « Mort pour la France ». [Vérifier l'attribution éventuelle de la Médaille militaire / Croix de guerre à titre posthume.]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PISTES DE RECHERCHE OUVERTES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Fiche « Mort pour la France » sur Mémoire des hommes (portrait parfois joint par les familles)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Tombe au cimetière communal de Villeneuve-sur-Verberie — vérifier MémorialGenWeb (médaillon photographique possible)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Monument aux morts de Noyelles-sous-Lens (relevé MémorialGenWeb)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Portrait probable de conscrit en tenue de cuirassier (casque à crinière, cuirasse), pris entre 1912 et 1914</w:t>
      </w:r>
    </w:p>
    <w:p>
      <w:r>
        <w:br w:type="page"/>
      </w:r>
    </w:p>
    <w:p>
      <w:pPr>
        <w:pStyle w:val="Heading1"/>
        <w:spacing w:after="80" w:before="120"/>
      </w:pPr>
      <w:r>
        <w:rPr>
          <w:b/>
          <w:bCs/>
          <w:color w:val="1F3A5F"/>
          <w:sz w:val="30"/>
          <w:szCs w:val="30"/>
        </w:rPr>
        <w:t xml:space="preserve">Jules LECLERCQ</w:t>
      </w:r>
    </w:p>
    <w:p>
      <w:pPr>
        <w:pBdr>
          <w:bottom w:val="single" w:color="9CA3AF" w:sz="6" w:space="6"/>
        </w:pBdr>
        <w:spacing w:after="200"/>
      </w:pPr>
      <w:r>
        <w:rPr>
          <w:i/>
          <w:iCs/>
          <w:color w:val="555555"/>
          <w:sz w:val="22"/>
          <w:szCs w:val="22"/>
        </w:rPr>
        <w:t xml:space="preserve">Poilu du 110ᵉ R.I. — cité et blessé, survivant · [1895/1897]-1974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ÉTAT CIVIL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Né le : </w:t>
      </w:r>
      <w:r>
        <w:rPr>
          <w:sz w:val="20"/>
          <w:szCs w:val="20"/>
        </w:rPr>
        <w:t xml:space="preserve">16 août [1895 selon les relevés familiaux / 1897 selon la fiche matricule — à confirmer par l'acte de naissance] à Noyelles-sous-Lens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Profession : </w:t>
      </w:r>
      <w:r>
        <w:rPr>
          <w:sz w:val="20"/>
          <w:szCs w:val="20"/>
        </w:rPr>
        <w:t xml:space="preserve">Cultivateur, puis mineur (herscheur dès 15 ans, puis chaudronnier) à la Cie des mines de Courrières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Fils de : </w:t>
      </w:r>
      <w:r>
        <w:rPr>
          <w:sz w:val="20"/>
          <w:szCs w:val="20"/>
        </w:rPr>
        <w:t xml:space="preserve">Jean-Baptiste Leclercq et de Marie-Antoinette Léonard</w:t>
      </w:r>
    </w:p>
    <w:p>
      <w:pPr>
        <w:spacing w:after="40"/>
      </w:pPr>
      <w:r>
        <w:rPr>
          <w:b/>
          <w:bCs/>
          <w:sz w:val="20"/>
          <w:szCs w:val="20"/>
        </w:rPr>
        <w:t xml:space="preserve">Épouse : </w:t>
      </w:r>
      <w:r>
        <w:rPr>
          <w:sz w:val="20"/>
          <w:szCs w:val="20"/>
        </w:rPr>
        <w:t xml:space="preserve">Eugénie Lesire — mariage le 18 octobre 1919 à Noyelles-sous-Lens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Enfant(s) : </w:t>
      </w:r>
      <w:r>
        <w:rPr>
          <w:sz w:val="20"/>
          <w:szCs w:val="20"/>
        </w:rPr>
        <w:t xml:space="preserve">André Leclercq (né le 21 mars 1931) ; fiche matricule : « père de 2 enfants »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Décès : </w:t>
      </w:r>
      <w:r>
        <w:rPr>
          <w:sz w:val="20"/>
          <w:szCs w:val="20"/>
        </w:rPr>
        <w:t xml:space="preserve">21 avril 1974 à Lens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SIGNALEMENT (FICHE MATRICULE)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Cheveux / yeux : </w:t>
      </w:r>
      <w:r>
        <w:rPr>
          <w:sz w:val="20"/>
          <w:szCs w:val="20"/>
        </w:rPr>
        <w:t xml:space="preserve">Châtains / gris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Visage : </w:t>
      </w:r>
      <w:r>
        <w:rPr>
          <w:sz w:val="20"/>
          <w:szCs w:val="20"/>
        </w:rPr>
        <w:t xml:space="preserve">Ovale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Taille : </w:t>
      </w:r>
      <w:r>
        <w:rPr>
          <w:sz w:val="20"/>
          <w:szCs w:val="20"/>
        </w:rPr>
        <w:t xml:space="preserve">≈ 1 m 72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PARCOURS MILITAIRE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Matricule de recrutement : </w:t>
      </w:r>
      <w:r>
        <w:rPr>
          <w:sz w:val="20"/>
          <w:szCs w:val="20"/>
        </w:rPr>
        <w:t xml:space="preserve">2853 — classe 1911 [millésime à confirmer], bureau de Béthune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Corps : </w:t>
      </w:r>
      <w:r>
        <w:rPr>
          <w:sz w:val="20"/>
          <w:szCs w:val="20"/>
        </w:rPr>
        <w:t xml:space="preserve">110ᵉ Régiment d'Infanterie — matricule au corps 6980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Statut particulier : </w:t>
      </w:r>
      <w:r>
        <w:rPr>
          <w:sz w:val="20"/>
          <w:szCs w:val="20"/>
        </w:rPr>
        <w:t xml:space="preserve">Affecté spécial aux mines de Courrières (mineur rappelé au fond, charbon vital pour l'effort de guerre)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Incorporé à compter du 29 novembre 1914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Soldat de 1ʳᵉ classe : 19 mai 1916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Passé dans la réserve puis rappelé au front le 11 janvier 1918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Envoyé en congé illimité (démobilisé) le 21 août 1919 — se retire à Noyelles-sous-Lens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Campagnes « contre l'Allemagne » et « aux armées » ; front jusqu'en août 1919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FAITS D'ARMES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Blessure : </w:t>
      </w:r>
      <w:r>
        <w:rPr>
          <w:sz w:val="20"/>
          <w:szCs w:val="20"/>
        </w:rPr>
        <w:t xml:space="preserve">Blessé le 16 septembre 1916 (période de la Somme)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Citation : </w:t>
      </w:r>
      <w:r>
        <w:rPr>
          <w:sz w:val="20"/>
          <w:szCs w:val="20"/>
        </w:rPr>
        <w:t xml:space="preserve">Cité à l'ordre du Régiment nº 168, [septembre] 1918 — pour une action de contre-attaque (reprise d'une ligne sous un feu violent de mitrailleuses, prisonniers capturés)</w:t>
      </w:r>
    </w:p>
    <w:p>
      <w:pPr>
        <w:spacing w:after="80"/>
      </w:pPr>
      <w:r>
        <w:rPr>
          <w:i/>
          <w:iCs/>
          <w:sz w:val="20"/>
          <w:szCs w:val="20"/>
        </w:rPr>
        <w:t xml:space="preserve">Contexte : la citation de 1918 correspond aux grandes offensives de l'été-automne 1918 du 110ᵉ R.I. (bataille défensive de fin mai, offensive du 18-25 juillet, attaque du 20-31 août contre la Garde prussienne). Le régiment termine la guerre en Rhénanie (entrée solennelle à Mayence le 14 décembre 1918, fourragère de la Médaille militaire remise par Pétain à Wiesbaden le 20 décembre 1918).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DÉCORATIONS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Médaille de la Victoire (dite « interalliée »)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Médaille commémorative française de la Grande Guerre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NOTE SUR L'HISTORIQUE IMPRIMÉ DU RÉGIMENT</w:t>
      </w:r>
    </w:p>
    <w:p>
      <w:pPr>
        <w:spacing w:after="80"/>
      </w:pPr>
      <w:r>
        <w:rPr>
          <w:i/>
          <w:iCs/>
          <w:sz w:val="20"/>
          <w:szCs w:val="20"/>
        </w:rPr>
        <w:t xml:space="preserve">Jules n'apparaît pas dans l'historique imprimé du 110ᵉ R.I. : ce document ne recense que les citations à l'ordre de l'Armée, de la Brigade et de la Division, ainsi que les morts pour la France. La citation de Jules étant à l'ordre du Régiment (échelon inférieur) et l'ayant vu survivre à la guerre, son absence de l'ouvrage est logique et confirmée par la fiche matricule.</w:t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PISTES DE RECHERCHE OUVERTES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JMO du 110ᵉ R.I. aux dates clés (16 septembre 1916 ; septembre 1918) pour identifier le bataillon engagé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Album « poilus du 110ᵉ RI » sur Chtimiste.com et blog dunkerque110eri.canalblog.com (photos de groupe à croiser)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Geneanet 14-18 (rubrique « Nos ancêtres dans la Grande Guerre ») — recherche et dépôt de fiche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Archives de la Cie des mines de Courrières : Centre historique minier de Lewarde et Archives nationales du monde du travail (Roubaix) — photos de personnel / ateliers</w:t>
      </w:r>
    </w:p>
    <w:p>
      <w:r>
        <w:br w:type="page"/>
      </w:r>
    </w:p>
    <w:p>
      <w:pPr>
        <w:spacing w:after="60" w:before="200"/>
      </w:pPr>
      <w:r>
        <w:rPr>
          <w:b/>
          <w:bCs/>
          <w:color w:val="1F3A5F"/>
          <w:sz w:val="20"/>
          <w:szCs w:val="20"/>
        </w:rPr>
        <w:t xml:space="preserve">SOURCES CONSULTÉES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Fiches matricules militaires — Archives départementales du Pas-de-Calais (bureau de Béthune, classes 1887, 1911, 1912)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Fiche « Mort pour la France » de Pierre Joseph Leclercq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Historique du 110ᵉ Régiment d'Infanterie — Bibliothèque de La Contemporaine / L'Argonnaute (BDIC)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Journal des marches et opérations (JMO) — Mémoire des hommes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Recensements de Noyelles-sous-Lens (1911, 1931) et relevés d'état civil familiaux</w:t>
      </w:r>
    </w:p>
    <w:p>
      <w:pPr>
        <w:spacing w:after="60"/>
      </w:pPr>
      <w:r>
        <w:t xml:space="preserve"/>
      </w:r>
    </w:p>
    <w:p>
      <w:pPr>
        <w:spacing w:after="80"/>
      </w:pPr>
      <w:r>
        <w:rPr>
          <w:i/>
          <w:iCs/>
          <w:color w:val="555555"/>
          <w:sz w:val="20"/>
          <w:szCs w:val="20"/>
        </w:rPr>
        <w:t xml:space="preserve">Document de travail à usage familial. À enrichir au fil des recherches (fiche matricule photographiée, actes d'état civil, photographies retrouvées).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familial — Famille Leclercq</dc:title>
  <dc:creator>Registre familial Leclercq</dc:creator>
  <cp:lastModifiedBy>Un-named</cp:lastModifiedBy>
  <cp:revision>1</cp:revision>
  <dcterms:created xsi:type="dcterms:W3CDTF">2026-07-03T20:49:44.764Z</dcterms:created>
  <dcterms:modified xsi:type="dcterms:W3CDTF">2026-07-03T20:49:44.764Z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