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FF9FD" w14:textId="77777777" w:rsidR="00FA1089" w:rsidRDefault="00D64AA7">
      <w:pPr>
        <w:jc w:val="center"/>
      </w:pPr>
      <w:r>
        <w:rPr>
          <w:noProof/>
        </w:rPr>
        <w:drawing>
          <wp:inline distT="0" distB="0" distL="114300" distR="114300" wp14:anchorId="5E4D8628" wp14:editId="5F209235">
            <wp:extent cx="2766695" cy="2766695"/>
            <wp:effectExtent l="0" t="0" r="1905" b="190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2766695" cy="2766695"/>
                    </a:xfrm>
                    <a:prstGeom prst="rect">
                      <a:avLst/>
                    </a:prstGeom>
                    <a:noFill/>
                    <a:ln>
                      <a:noFill/>
                    </a:ln>
                  </pic:spPr>
                </pic:pic>
              </a:graphicData>
            </a:graphic>
          </wp:inline>
        </w:drawing>
      </w:r>
    </w:p>
    <w:p w14:paraId="30660C05" w14:textId="77777777" w:rsidR="00FA1089" w:rsidRDefault="00FA1089"/>
    <w:p w14:paraId="55E7DCA1" w14:textId="77777777" w:rsidR="00FA1089" w:rsidRDefault="00FA1089"/>
    <w:p w14:paraId="3B07EAE6" w14:textId="77777777" w:rsidR="00FA1089" w:rsidRDefault="00FA1089"/>
    <w:p w14:paraId="39CB4E4D" w14:textId="77777777" w:rsidR="00FA1089" w:rsidRDefault="00FA1089">
      <w:pPr>
        <w:jc w:val="center"/>
        <w:rPr>
          <w:rFonts w:ascii="黑体" w:eastAsia="黑体" w:hAnsi="黑体"/>
          <w:sz w:val="44"/>
          <w:szCs w:val="44"/>
        </w:rPr>
      </w:pPr>
    </w:p>
    <w:p w14:paraId="4787A428" w14:textId="77777777" w:rsidR="00FA1089" w:rsidRDefault="00D64AA7">
      <w:pPr>
        <w:jc w:val="center"/>
        <w:rPr>
          <w:rFonts w:ascii="黑体" w:eastAsia="黑体" w:hAnsi="黑体"/>
          <w:sz w:val="44"/>
          <w:szCs w:val="44"/>
        </w:rPr>
      </w:pPr>
      <w:r>
        <w:rPr>
          <w:rFonts w:ascii="黑体" w:eastAsia="黑体" w:hAnsi="黑体" w:hint="eastAsia"/>
          <w:sz w:val="44"/>
          <w:szCs w:val="44"/>
        </w:rPr>
        <w:t>实验名称：基于多模态的机器人视觉理解</w:t>
      </w:r>
    </w:p>
    <w:p w14:paraId="39B1779C" w14:textId="77777777" w:rsidR="00FA1089" w:rsidRDefault="00FA1089"/>
    <w:p w14:paraId="684676C8" w14:textId="3C8B624E" w:rsidR="00FA1089" w:rsidRDefault="00D64AA7">
      <w:pPr>
        <w:ind w:firstLineChars="450" w:firstLine="1350"/>
        <w:rPr>
          <w:rFonts w:ascii="宋体"/>
          <w:sz w:val="30"/>
          <w:szCs w:val="30"/>
        </w:rPr>
      </w:pPr>
      <w:r>
        <w:rPr>
          <w:rFonts w:ascii="宋体" w:hint="eastAsia"/>
          <w:sz w:val="30"/>
          <w:szCs w:val="30"/>
        </w:rPr>
        <w:t>课程名称：</w:t>
      </w:r>
      <w:r w:rsidR="00C3153B">
        <w:rPr>
          <w:rFonts w:ascii="宋体" w:hint="eastAsia"/>
          <w:sz w:val="30"/>
          <w:szCs w:val="30"/>
        </w:rPr>
        <w:t>图形学与多媒体技术</w:t>
      </w:r>
    </w:p>
    <w:p w14:paraId="7247D20F" w14:textId="77777777" w:rsidR="00FA1089" w:rsidRDefault="00D64AA7">
      <w:pPr>
        <w:ind w:firstLineChars="450" w:firstLine="1350"/>
        <w:rPr>
          <w:rFonts w:ascii="宋体"/>
          <w:sz w:val="30"/>
          <w:szCs w:val="30"/>
        </w:rPr>
      </w:pPr>
      <w:r>
        <w:rPr>
          <w:rFonts w:ascii="宋体" w:hint="eastAsia"/>
          <w:sz w:val="30"/>
          <w:szCs w:val="30"/>
        </w:rPr>
        <w:t>开课学期：2025-2026第二学期</w:t>
      </w:r>
    </w:p>
    <w:p w14:paraId="48528FDF" w14:textId="3BA43218" w:rsidR="00FA1089" w:rsidRDefault="00D64AA7">
      <w:pPr>
        <w:ind w:firstLineChars="450" w:firstLine="1350"/>
        <w:rPr>
          <w:rFonts w:ascii="宋体"/>
          <w:sz w:val="30"/>
          <w:szCs w:val="30"/>
        </w:rPr>
      </w:pPr>
      <w:r>
        <w:rPr>
          <w:rFonts w:ascii="宋体" w:hint="eastAsia"/>
          <w:sz w:val="30"/>
          <w:szCs w:val="30"/>
        </w:rPr>
        <w:t xml:space="preserve">专 </w:t>
      </w:r>
      <w:r>
        <w:rPr>
          <w:rFonts w:ascii="宋体"/>
          <w:sz w:val="30"/>
          <w:szCs w:val="30"/>
        </w:rPr>
        <w:t xml:space="preserve"> </w:t>
      </w:r>
      <w:r>
        <w:rPr>
          <w:rFonts w:ascii="宋体" w:hint="eastAsia"/>
          <w:sz w:val="30"/>
          <w:szCs w:val="30"/>
        </w:rPr>
        <w:t xml:space="preserve"> </w:t>
      </w:r>
      <w:r>
        <w:rPr>
          <w:rFonts w:ascii="宋体"/>
          <w:sz w:val="30"/>
          <w:szCs w:val="30"/>
        </w:rPr>
        <w:t xml:space="preserve"> </w:t>
      </w:r>
      <w:r>
        <w:rPr>
          <w:rFonts w:ascii="宋体" w:hint="eastAsia"/>
          <w:sz w:val="30"/>
          <w:szCs w:val="30"/>
        </w:rPr>
        <w:t>业：软件工程（普通）</w:t>
      </w:r>
    </w:p>
    <w:p w14:paraId="226632C2" w14:textId="5A59A1E2" w:rsidR="00FA1089" w:rsidRDefault="00D64AA7">
      <w:pPr>
        <w:ind w:firstLineChars="450" w:firstLine="1350"/>
        <w:rPr>
          <w:rFonts w:ascii="宋体"/>
          <w:sz w:val="30"/>
          <w:szCs w:val="30"/>
        </w:rPr>
      </w:pPr>
      <w:r>
        <w:rPr>
          <w:rFonts w:ascii="宋体" w:hint="eastAsia"/>
          <w:sz w:val="30"/>
          <w:szCs w:val="30"/>
        </w:rPr>
        <w:t>年级班级：</w:t>
      </w:r>
      <w:r w:rsidR="00C3153B">
        <w:rPr>
          <w:rFonts w:ascii="宋体" w:hint="eastAsia"/>
          <w:sz w:val="30"/>
          <w:szCs w:val="30"/>
        </w:rPr>
        <w:t>2</w:t>
      </w:r>
      <w:r w:rsidR="00C3153B">
        <w:rPr>
          <w:rFonts w:ascii="宋体"/>
          <w:sz w:val="30"/>
          <w:szCs w:val="30"/>
        </w:rPr>
        <w:t>024</w:t>
      </w:r>
      <w:r w:rsidR="00C3153B">
        <w:rPr>
          <w:rFonts w:ascii="宋体" w:hint="eastAsia"/>
          <w:sz w:val="30"/>
          <w:szCs w:val="30"/>
        </w:rPr>
        <w:t xml:space="preserve">级 </w:t>
      </w:r>
      <w:r w:rsidR="00C3153B">
        <w:rPr>
          <w:rFonts w:ascii="宋体"/>
          <w:sz w:val="30"/>
          <w:szCs w:val="30"/>
        </w:rPr>
        <w:t>2</w:t>
      </w:r>
      <w:r w:rsidR="00C3153B">
        <w:rPr>
          <w:rFonts w:ascii="宋体" w:hint="eastAsia"/>
          <w:sz w:val="30"/>
          <w:szCs w:val="30"/>
        </w:rPr>
        <w:t>班</w:t>
      </w:r>
    </w:p>
    <w:p w14:paraId="45B600A9" w14:textId="77777777" w:rsidR="00FA1089" w:rsidRDefault="00D64AA7">
      <w:pPr>
        <w:ind w:firstLineChars="450" w:firstLine="1350"/>
        <w:rPr>
          <w:rFonts w:ascii="宋体"/>
          <w:sz w:val="30"/>
          <w:szCs w:val="30"/>
        </w:rPr>
      </w:pPr>
      <w:r>
        <w:rPr>
          <w:rFonts w:ascii="宋体" w:hint="eastAsia"/>
          <w:sz w:val="30"/>
          <w:szCs w:val="30"/>
        </w:rPr>
        <w:t>学生姓名：</w:t>
      </w:r>
    </w:p>
    <w:p w14:paraId="72443878" w14:textId="77777777" w:rsidR="00FA1089" w:rsidRDefault="00D64AA7">
      <w:pPr>
        <w:ind w:firstLineChars="450" w:firstLine="1350"/>
        <w:rPr>
          <w:rFonts w:ascii="宋体"/>
          <w:sz w:val="30"/>
          <w:szCs w:val="30"/>
        </w:rPr>
      </w:pPr>
      <w:r>
        <w:rPr>
          <w:rFonts w:ascii="宋体" w:hint="eastAsia"/>
          <w:sz w:val="30"/>
          <w:szCs w:val="30"/>
        </w:rPr>
        <w:t xml:space="preserve">学 </w:t>
      </w:r>
      <w:r>
        <w:rPr>
          <w:rFonts w:ascii="宋体"/>
          <w:sz w:val="30"/>
          <w:szCs w:val="30"/>
        </w:rPr>
        <w:t xml:space="preserve"> </w:t>
      </w:r>
      <w:r>
        <w:rPr>
          <w:rFonts w:ascii="宋体" w:hint="eastAsia"/>
          <w:sz w:val="30"/>
          <w:szCs w:val="30"/>
        </w:rPr>
        <w:t xml:space="preserve"> </w:t>
      </w:r>
      <w:r>
        <w:rPr>
          <w:rFonts w:ascii="宋体"/>
          <w:sz w:val="30"/>
          <w:szCs w:val="30"/>
        </w:rPr>
        <w:t xml:space="preserve"> </w:t>
      </w:r>
      <w:r>
        <w:rPr>
          <w:rFonts w:ascii="宋体" w:hint="eastAsia"/>
          <w:sz w:val="30"/>
          <w:szCs w:val="30"/>
        </w:rPr>
        <w:t>号：</w:t>
      </w:r>
    </w:p>
    <w:p w14:paraId="3E375512" w14:textId="77777777" w:rsidR="00FA1089" w:rsidRDefault="00D64AA7">
      <w:pPr>
        <w:ind w:firstLineChars="450" w:firstLine="1350"/>
        <w:rPr>
          <w:rFonts w:ascii="宋体"/>
          <w:sz w:val="30"/>
          <w:szCs w:val="30"/>
        </w:rPr>
      </w:pPr>
      <w:r>
        <w:rPr>
          <w:rFonts w:ascii="宋体" w:hint="eastAsia"/>
          <w:sz w:val="30"/>
          <w:szCs w:val="30"/>
        </w:rPr>
        <w:t>指导教师：韩先锋</w:t>
      </w:r>
    </w:p>
    <w:p w14:paraId="6BC76895" w14:textId="77777777" w:rsidR="00FA1089" w:rsidRDefault="00FA1089">
      <w:pPr>
        <w:rPr>
          <w:rFonts w:ascii="宋体"/>
          <w:sz w:val="30"/>
          <w:szCs w:val="30"/>
        </w:rPr>
      </w:pPr>
    </w:p>
    <w:p w14:paraId="5C03FC30" w14:textId="77777777" w:rsidR="00FA1089" w:rsidRDefault="00FA1089">
      <w:pPr>
        <w:rPr>
          <w:rFonts w:ascii="宋体"/>
          <w:sz w:val="30"/>
          <w:szCs w:val="30"/>
        </w:rPr>
      </w:pPr>
    </w:p>
    <w:p w14:paraId="1FEE922F" w14:textId="77777777" w:rsidR="00FA1089" w:rsidRDefault="00D64AA7">
      <w:pPr>
        <w:jc w:val="center"/>
        <w:rPr>
          <w:rFonts w:ascii="宋体"/>
          <w:sz w:val="30"/>
          <w:szCs w:val="30"/>
        </w:rPr>
      </w:pPr>
      <w:r>
        <w:rPr>
          <w:rFonts w:ascii="宋体" w:hAnsi="宋体" w:hint="eastAsia"/>
          <w:sz w:val="30"/>
          <w:szCs w:val="30"/>
        </w:rPr>
        <w:t>计算机与信息科学学院</w:t>
      </w:r>
      <w:r>
        <w:rPr>
          <w:rFonts w:ascii="宋体" w:hAnsi="宋体"/>
          <w:sz w:val="30"/>
          <w:szCs w:val="30"/>
        </w:rPr>
        <w:t xml:space="preserve"> </w:t>
      </w:r>
      <w:r>
        <w:rPr>
          <w:rFonts w:ascii="宋体" w:hAnsi="宋体" w:hint="eastAsia"/>
          <w:sz w:val="30"/>
          <w:szCs w:val="30"/>
        </w:rPr>
        <w:t>软件学院</w:t>
      </w:r>
    </w:p>
    <w:p w14:paraId="1E6AD943" w14:textId="77777777" w:rsidR="00FA1089" w:rsidRDefault="00FA1089">
      <w:pPr>
        <w:widowControl/>
        <w:jc w:val="left"/>
        <w:rPr>
          <w:rFonts w:ascii="宋体"/>
          <w:sz w:val="30"/>
          <w:szCs w:val="30"/>
        </w:rPr>
      </w:pPr>
    </w:p>
    <w:tbl>
      <w:tblPr>
        <w:tblW w:w="0" w:type="auto"/>
        <w:tblBorders>
          <w:top w:val="thinThickSmallGap" w:sz="24" w:space="0" w:color="auto"/>
          <w:left w:val="thinThickSmallGap" w:sz="24" w:space="0" w:color="auto"/>
          <w:bottom w:val="thinThickSmallGap" w:sz="24" w:space="0" w:color="auto"/>
          <w:right w:val="thinThickSmallGap" w:sz="24" w:space="0" w:color="auto"/>
          <w:insideH w:val="single" w:sz="4" w:space="0" w:color="auto"/>
          <w:insideV w:val="single" w:sz="4" w:space="0" w:color="auto"/>
        </w:tblBorders>
        <w:tblLook w:val="04A0" w:firstRow="1" w:lastRow="0" w:firstColumn="1" w:lastColumn="0" w:noHBand="0" w:noVBand="1"/>
      </w:tblPr>
      <w:tblGrid>
        <w:gridCol w:w="1034"/>
        <w:gridCol w:w="461"/>
        <w:gridCol w:w="1401"/>
        <w:gridCol w:w="828"/>
        <w:gridCol w:w="1632"/>
        <w:gridCol w:w="2860"/>
      </w:tblGrid>
      <w:tr w:rsidR="00132263" w14:paraId="22A22B93" w14:textId="77777777">
        <w:trPr>
          <w:trHeight w:val="405"/>
        </w:trPr>
        <w:tc>
          <w:tcPr>
            <w:tcW w:w="1526" w:type="dxa"/>
            <w:gridSpan w:val="2"/>
            <w:tcBorders>
              <w:top w:val="thinThickSmallGap" w:sz="24" w:space="0" w:color="auto"/>
            </w:tcBorders>
            <w:vAlign w:val="center"/>
          </w:tcPr>
          <w:p w14:paraId="041D9E0F"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lastRenderedPageBreak/>
              <w:t>实验名称</w:t>
            </w:r>
          </w:p>
        </w:tc>
        <w:tc>
          <w:tcPr>
            <w:tcW w:w="6996" w:type="dxa"/>
            <w:gridSpan w:val="4"/>
            <w:tcBorders>
              <w:top w:val="thinThickSmallGap" w:sz="24" w:space="0" w:color="auto"/>
            </w:tcBorders>
          </w:tcPr>
          <w:p w14:paraId="7F455A32" w14:textId="1073EAB0" w:rsidR="00FA1089" w:rsidRDefault="007E59A2">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hint="eastAsia"/>
                <w:sz w:val="30"/>
                <w:szCs w:val="30"/>
              </w:rPr>
              <w:t>基于多模态的机器人视觉理解</w:t>
            </w:r>
          </w:p>
        </w:tc>
      </w:tr>
      <w:tr w:rsidR="00517301" w14:paraId="61025A72" w14:textId="77777777">
        <w:trPr>
          <w:trHeight w:val="294"/>
        </w:trPr>
        <w:tc>
          <w:tcPr>
            <w:tcW w:w="1526" w:type="dxa"/>
            <w:gridSpan w:val="2"/>
            <w:vAlign w:val="center"/>
          </w:tcPr>
          <w:p w14:paraId="426E602C"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实验时间</w:t>
            </w:r>
          </w:p>
        </w:tc>
        <w:tc>
          <w:tcPr>
            <w:tcW w:w="2271" w:type="dxa"/>
            <w:gridSpan w:val="2"/>
            <w:vAlign w:val="center"/>
          </w:tcPr>
          <w:p w14:paraId="1F6C538D" w14:textId="23701986" w:rsidR="00FA1089" w:rsidRDefault="007E59A2">
            <w:pPr>
              <w:ind w:firstLineChars="100" w:firstLine="300"/>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hint="eastAsia"/>
                <w:sz w:val="30"/>
                <w:szCs w:val="30"/>
              </w:rPr>
              <w:t>4</w:t>
            </w:r>
            <w:r>
              <w:rPr>
                <w:rFonts w:ascii="Times New Roman Regular" w:eastAsia="黑体" w:hAnsi="Times New Roman Regular" w:cs="Times New Roman Regular"/>
                <w:sz w:val="30"/>
                <w:szCs w:val="30"/>
              </w:rPr>
              <w:t>.11</w:t>
            </w:r>
          </w:p>
        </w:tc>
        <w:tc>
          <w:tcPr>
            <w:tcW w:w="1698" w:type="dxa"/>
            <w:vAlign w:val="center"/>
          </w:tcPr>
          <w:p w14:paraId="19CDFA5A"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实验类型</w:t>
            </w:r>
          </w:p>
        </w:tc>
        <w:tc>
          <w:tcPr>
            <w:tcW w:w="3027" w:type="dxa"/>
          </w:tcPr>
          <w:p w14:paraId="0E0A1608" w14:textId="77777777" w:rsidR="00FA1089" w:rsidRDefault="00D64AA7">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sym w:font="Wingdings 2" w:char="00A3"/>
            </w:r>
            <w:r>
              <w:rPr>
                <w:rFonts w:ascii="Times New Roman Regular" w:eastAsia="黑体" w:hAnsi="Times New Roman Regular" w:cs="Times New Roman Regular"/>
                <w:sz w:val="30"/>
                <w:szCs w:val="30"/>
              </w:rPr>
              <w:t>验证性</w:t>
            </w:r>
            <w:r>
              <w:rPr>
                <w:rFonts w:ascii="Times New Roman Regular" w:eastAsia="黑体" w:hAnsi="Times New Roman Regular" w:cs="Times New Roman Regular"/>
                <w:sz w:val="30"/>
                <w:szCs w:val="30"/>
              </w:rPr>
              <w:t>□</w:t>
            </w:r>
            <w:r>
              <w:rPr>
                <w:rFonts w:ascii="Times New Roman Regular" w:eastAsia="黑体" w:hAnsi="Times New Roman Regular" w:cs="Times New Roman Regular"/>
                <w:sz w:val="30"/>
                <w:szCs w:val="30"/>
              </w:rPr>
              <w:t>设计性</w:t>
            </w:r>
          </w:p>
          <w:p w14:paraId="33FBE163" w14:textId="77777777" w:rsidR="00FA1089" w:rsidRDefault="00D64AA7">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w:t>
            </w:r>
            <w:r>
              <w:rPr>
                <w:rFonts w:ascii="Times New Roman Regular" w:eastAsia="黑体" w:hAnsi="Times New Roman Regular" w:cs="Times New Roman Regular"/>
                <w:sz w:val="30"/>
                <w:szCs w:val="30"/>
              </w:rPr>
              <w:t>综合性</w:t>
            </w:r>
          </w:p>
        </w:tc>
      </w:tr>
      <w:tr w:rsidR="00FA1089" w14:paraId="21151156" w14:textId="77777777">
        <w:tc>
          <w:tcPr>
            <w:tcW w:w="8522" w:type="dxa"/>
            <w:gridSpan w:val="6"/>
          </w:tcPr>
          <w:p w14:paraId="3254AC32" w14:textId="77777777" w:rsidR="00FA1089" w:rsidRDefault="00FA1089">
            <w:pPr>
              <w:jc w:val="left"/>
              <w:rPr>
                <w:rFonts w:ascii="Times New Roman Regular" w:hAnsi="Times New Roman Regular" w:cs="Times New Roman Regular"/>
                <w:sz w:val="30"/>
                <w:szCs w:val="30"/>
              </w:rPr>
            </w:pPr>
          </w:p>
          <w:p w14:paraId="755EB967" w14:textId="77777777" w:rsidR="00FA1089" w:rsidRDefault="00D64AA7">
            <w:pPr>
              <w:numPr>
                <w:ilvl w:val="0"/>
                <w:numId w:val="1"/>
              </w:num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实验目的</w:t>
            </w:r>
          </w:p>
          <w:p w14:paraId="43046AE4" w14:textId="2387310B" w:rsidR="008B72A5" w:rsidRPr="00E95925" w:rsidRDefault="008B72A5">
            <w:pPr>
              <w:jc w:val="left"/>
              <w:rPr>
                <w:rFonts w:asciiTheme="minorEastAsia" w:eastAsiaTheme="minorEastAsia" w:hAnsiTheme="minorEastAsia" w:cs="Times New Roman Regular" w:hint="eastAsia"/>
                <w:sz w:val="30"/>
                <w:szCs w:val="30"/>
              </w:rPr>
            </w:pPr>
            <w:proofErr w:type="gramStart"/>
            <w:r w:rsidRPr="00E95925">
              <w:rPr>
                <w:rFonts w:asciiTheme="minorEastAsia" w:eastAsiaTheme="minorEastAsia" w:hAnsiTheme="minorEastAsia" w:cs="Times New Roman Regular"/>
                <w:sz w:val="30"/>
                <w:szCs w:val="30"/>
              </w:rPr>
              <w:t>熟悉宇树</w:t>
            </w:r>
            <w:proofErr w:type="gramEnd"/>
            <w:r w:rsidRPr="00E95925">
              <w:rPr>
                <w:rFonts w:asciiTheme="minorEastAsia" w:eastAsiaTheme="minorEastAsia" w:hAnsiTheme="minorEastAsia" w:cs="Times New Roman Regular"/>
                <w:sz w:val="30"/>
                <w:szCs w:val="30"/>
              </w:rPr>
              <w:t>机器狗的多模态传感器系统，掌握图像（二维）与点云（三维）数据的处理流程。通过设计并实现一套前后端解耦的视觉理解终端，深入理解多模态数据融合机制，掌握基于深度学习的图像语义分割与基于几何算法的空间点云解析技术，最终实现机器狗认知数据的结构化提取与 Web 端 3D 可视化。</w:t>
            </w:r>
          </w:p>
          <w:p w14:paraId="45E7E78C" w14:textId="77777777" w:rsidR="00FA1089" w:rsidRDefault="00FA1089">
            <w:pPr>
              <w:jc w:val="left"/>
              <w:rPr>
                <w:rFonts w:ascii="Times New Roman Regular" w:eastAsiaTheme="minorEastAsia" w:hAnsi="Times New Roman Regular" w:cs="Times New Roman Regular"/>
                <w:sz w:val="30"/>
                <w:szCs w:val="30"/>
              </w:rPr>
            </w:pPr>
          </w:p>
          <w:p w14:paraId="6CAACF82" w14:textId="77777777" w:rsidR="00FA1089" w:rsidRDefault="00D64AA7">
            <w:pPr>
              <w:numPr>
                <w:ilvl w:val="0"/>
                <w:numId w:val="1"/>
              </w:num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实验原理</w:t>
            </w:r>
          </w:p>
          <w:p w14:paraId="1D382A8A" w14:textId="6C6C721E" w:rsidR="00130027" w:rsidRPr="00A4150C" w:rsidRDefault="00E95925" w:rsidP="00130027">
            <w:pPr>
              <w:jc w:val="left"/>
              <w:rPr>
                <w:rFonts w:ascii="Times New Roman Regular" w:eastAsia="黑体" w:hAnsi="Times New Roman Regular" w:cs="Times New Roman Regular"/>
                <w:b/>
                <w:bCs/>
                <w:sz w:val="28"/>
                <w:szCs w:val="28"/>
              </w:rPr>
            </w:pPr>
            <w:r w:rsidRPr="00A4150C">
              <w:rPr>
                <w:rFonts w:ascii="Times New Roman Regular" w:eastAsia="黑体" w:hAnsi="Times New Roman Regular" w:cs="Times New Roman Regular" w:hint="eastAsia"/>
                <w:b/>
                <w:bCs/>
                <w:sz w:val="28"/>
                <w:szCs w:val="28"/>
              </w:rPr>
              <w:t>1</w:t>
            </w:r>
            <w:r w:rsidRPr="00A4150C">
              <w:rPr>
                <w:rFonts w:ascii="Times New Roman Regular" w:eastAsia="黑体" w:hAnsi="Times New Roman Regular" w:cs="Times New Roman Regular"/>
                <w:b/>
                <w:bCs/>
                <w:sz w:val="28"/>
                <w:szCs w:val="28"/>
              </w:rPr>
              <w:t>.</w:t>
            </w:r>
            <w:r w:rsidR="00130027" w:rsidRPr="00A4150C">
              <w:rPr>
                <w:rFonts w:ascii="Times New Roman Regular" w:eastAsia="黑体" w:hAnsi="Times New Roman Regular" w:cs="Times New Roman Regular"/>
                <w:b/>
                <w:bCs/>
                <w:sz w:val="28"/>
                <w:szCs w:val="28"/>
              </w:rPr>
              <w:t>多模态融合与场景认知</w:t>
            </w:r>
          </w:p>
          <w:p w14:paraId="0EC4AEC7" w14:textId="130C099B" w:rsidR="00130027" w:rsidRPr="00A4150C" w:rsidRDefault="00130027" w:rsidP="00130027">
            <w:pPr>
              <w:jc w:val="left"/>
              <w:rPr>
                <w:rFonts w:asciiTheme="minorEastAsia" w:eastAsiaTheme="minorEastAsia" w:hAnsiTheme="minorEastAsia" w:cs="Times New Roman Regular"/>
                <w:sz w:val="28"/>
                <w:szCs w:val="28"/>
              </w:rPr>
            </w:pPr>
            <w:r w:rsidRPr="00A4150C">
              <w:rPr>
                <w:rFonts w:asciiTheme="minorEastAsia" w:eastAsiaTheme="minorEastAsia" w:hAnsiTheme="minorEastAsia" w:cs="Times New Roman Regular"/>
                <w:sz w:val="28"/>
                <w:szCs w:val="28"/>
              </w:rPr>
              <w:t>机器狗在复杂环境下的交互，依赖于对周围场景的精确认知。单一传感器存在物理局限：二维相机缺乏深度信息，而三维激光雷达（LiDAR）缺乏色彩与纹理。本实验基于多模态数据融合的理念，将二维图像的丰富语义特征与三维点云的高精度空间几何特征相结合，从而实现对机器狗所处环境的全面语义理解。</w:t>
            </w:r>
          </w:p>
          <w:p w14:paraId="2A71B613" w14:textId="77777777" w:rsidR="00130027" w:rsidRPr="00A4150C" w:rsidRDefault="00130027" w:rsidP="00130027">
            <w:pPr>
              <w:jc w:val="left"/>
              <w:rPr>
                <w:rFonts w:ascii="Times New Roman Regular" w:eastAsia="黑体" w:hAnsi="Times New Roman Regular" w:cs="Times New Roman Regular"/>
                <w:b/>
                <w:bCs/>
                <w:sz w:val="28"/>
                <w:szCs w:val="28"/>
              </w:rPr>
            </w:pPr>
            <w:r w:rsidRPr="00A4150C">
              <w:rPr>
                <w:rFonts w:ascii="Times New Roman Regular" w:eastAsia="黑体" w:hAnsi="Times New Roman Regular" w:cs="Times New Roman Regular"/>
                <w:b/>
                <w:bCs/>
                <w:sz w:val="28"/>
                <w:szCs w:val="28"/>
              </w:rPr>
              <w:t xml:space="preserve">2. </w:t>
            </w:r>
            <w:r w:rsidRPr="00A4150C">
              <w:rPr>
                <w:rFonts w:ascii="Times New Roman Regular" w:eastAsia="黑体" w:hAnsi="Times New Roman Regular" w:cs="Times New Roman Regular"/>
                <w:b/>
                <w:bCs/>
                <w:sz w:val="28"/>
                <w:szCs w:val="28"/>
              </w:rPr>
              <w:t>二维图像语义理解原理</w:t>
            </w:r>
            <w:r w:rsidRPr="00A4150C">
              <w:rPr>
                <w:rFonts w:ascii="Times New Roman Regular" w:eastAsia="黑体" w:hAnsi="Times New Roman Regular" w:cs="Times New Roman Regular"/>
                <w:b/>
                <w:bCs/>
                <w:sz w:val="28"/>
                <w:szCs w:val="28"/>
              </w:rPr>
              <w:t xml:space="preserve"> (2D Semantic Understanding)</w:t>
            </w:r>
          </w:p>
          <w:p w14:paraId="6762D011" w14:textId="77777777" w:rsidR="00130027" w:rsidRPr="00A4150C" w:rsidRDefault="00130027" w:rsidP="00130027">
            <w:pPr>
              <w:jc w:val="left"/>
              <w:rPr>
                <w:rFonts w:asciiTheme="minorEastAsia" w:eastAsiaTheme="minorEastAsia" w:hAnsiTheme="minorEastAsia" w:cs="Times New Roman Regular"/>
                <w:sz w:val="28"/>
                <w:szCs w:val="28"/>
              </w:rPr>
            </w:pPr>
            <w:r w:rsidRPr="00A4150C">
              <w:rPr>
                <w:rFonts w:asciiTheme="minorEastAsia" w:eastAsiaTheme="minorEastAsia" w:hAnsiTheme="minorEastAsia" w:cs="Times New Roman Regular"/>
                <w:sz w:val="28"/>
                <w:szCs w:val="28"/>
              </w:rPr>
              <w:t>二维场景理解的核心是图像语义分割（Semantic Segmentation），即对图像中的每一个像素进行精细的类别预</w:t>
            </w:r>
            <w:r w:rsidRPr="00A4150C">
              <w:rPr>
                <w:rFonts w:asciiTheme="minorEastAsia" w:eastAsiaTheme="minorEastAsia" w:hAnsiTheme="minorEastAsia" w:cs="Times New Roman Regular"/>
                <w:sz w:val="28"/>
                <w:szCs w:val="28"/>
              </w:rPr>
              <w:lastRenderedPageBreak/>
              <w:t>测。</w:t>
            </w:r>
          </w:p>
          <w:p w14:paraId="54D4FBDC" w14:textId="77777777" w:rsidR="00130027" w:rsidRPr="00A4150C" w:rsidRDefault="00130027" w:rsidP="00130027">
            <w:pPr>
              <w:numPr>
                <w:ilvl w:val="0"/>
                <w:numId w:val="3"/>
              </w:numPr>
              <w:jc w:val="left"/>
              <w:rPr>
                <w:rFonts w:asciiTheme="minorEastAsia" w:eastAsiaTheme="minorEastAsia" w:hAnsiTheme="minorEastAsia" w:cs="Times New Roman Regular"/>
                <w:sz w:val="28"/>
                <w:szCs w:val="28"/>
              </w:rPr>
            </w:pPr>
            <w:r w:rsidRPr="00A4150C">
              <w:rPr>
                <w:rFonts w:asciiTheme="minorEastAsia" w:eastAsiaTheme="minorEastAsia" w:hAnsiTheme="minorEastAsia" w:cs="Times New Roman Regular"/>
                <w:b/>
                <w:bCs/>
                <w:sz w:val="28"/>
                <w:szCs w:val="28"/>
              </w:rPr>
              <w:t>传统卷积与全卷积网络</w:t>
            </w:r>
            <w:r w:rsidRPr="00A4150C">
              <w:rPr>
                <w:rFonts w:asciiTheme="minorEastAsia" w:eastAsiaTheme="minorEastAsia" w:hAnsiTheme="minorEastAsia" w:cs="Times New Roman Regular"/>
                <w:sz w:val="28"/>
                <w:szCs w:val="28"/>
              </w:rPr>
              <w:t>：早期的 FCN (Fully Convolutional Network) 将全连接层替换为卷积层，实现了像素级别的端到端分类；U-Net 等网络则通过编码器-解码器结构融合了深层语义与浅层细节。</w:t>
            </w:r>
          </w:p>
          <w:p w14:paraId="09CEFF0B" w14:textId="77777777" w:rsidR="00130027" w:rsidRPr="00A4150C" w:rsidRDefault="00130027" w:rsidP="00130027">
            <w:pPr>
              <w:numPr>
                <w:ilvl w:val="0"/>
                <w:numId w:val="3"/>
              </w:numPr>
              <w:jc w:val="left"/>
              <w:rPr>
                <w:rFonts w:asciiTheme="minorEastAsia" w:eastAsiaTheme="minorEastAsia" w:hAnsiTheme="minorEastAsia" w:cs="Times New Roman Regular"/>
                <w:sz w:val="28"/>
                <w:szCs w:val="28"/>
              </w:rPr>
            </w:pPr>
            <w:r w:rsidRPr="00A4150C">
              <w:rPr>
                <w:rFonts w:asciiTheme="minorEastAsia" w:eastAsiaTheme="minorEastAsia" w:hAnsiTheme="minorEastAsia" w:cs="Times New Roman Regular"/>
                <w:b/>
                <w:bCs/>
                <w:sz w:val="28"/>
                <w:szCs w:val="28"/>
              </w:rPr>
              <w:t>注意力机制与 Transformer 架构</w:t>
            </w:r>
            <w:r w:rsidRPr="00A4150C">
              <w:rPr>
                <w:rFonts w:asciiTheme="minorEastAsia" w:eastAsiaTheme="minorEastAsia" w:hAnsiTheme="minorEastAsia" w:cs="Times New Roman Regular"/>
                <w:sz w:val="28"/>
                <w:szCs w:val="28"/>
              </w:rPr>
              <w:t>：为捕捉全局上下文信息，</w:t>
            </w:r>
            <w:proofErr w:type="spellStart"/>
            <w:r w:rsidRPr="00A4150C">
              <w:rPr>
                <w:rFonts w:asciiTheme="minorEastAsia" w:eastAsiaTheme="minorEastAsia" w:hAnsiTheme="minorEastAsia" w:cs="Times New Roman Regular"/>
                <w:sz w:val="28"/>
                <w:szCs w:val="28"/>
              </w:rPr>
              <w:t>PSPNet</w:t>
            </w:r>
            <w:proofErr w:type="spellEnd"/>
            <w:r w:rsidRPr="00A4150C">
              <w:rPr>
                <w:rFonts w:asciiTheme="minorEastAsia" w:eastAsiaTheme="minorEastAsia" w:hAnsiTheme="minorEastAsia" w:cs="Times New Roman Regular"/>
                <w:sz w:val="28"/>
                <w:szCs w:val="28"/>
              </w:rPr>
              <w:t xml:space="preserve"> 引入了</w:t>
            </w:r>
            <w:proofErr w:type="gramStart"/>
            <w:r w:rsidRPr="00A4150C">
              <w:rPr>
                <w:rFonts w:asciiTheme="minorEastAsia" w:eastAsiaTheme="minorEastAsia" w:hAnsiTheme="minorEastAsia" w:cs="Times New Roman Regular"/>
                <w:sz w:val="28"/>
                <w:szCs w:val="28"/>
              </w:rPr>
              <w:t>金字塔池化模块</w:t>
            </w:r>
            <w:proofErr w:type="gramEnd"/>
            <w:r w:rsidRPr="00A4150C">
              <w:rPr>
                <w:rFonts w:asciiTheme="minorEastAsia" w:eastAsiaTheme="minorEastAsia" w:hAnsiTheme="minorEastAsia" w:cs="Times New Roman Regular"/>
                <w:sz w:val="28"/>
                <w:szCs w:val="28"/>
              </w:rPr>
              <w:t>，</w:t>
            </w:r>
            <w:proofErr w:type="spellStart"/>
            <w:r w:rsidRPr="00A4150C">
              <w:rPr>
                <w:rFonts w:asciiTheme="minorEastAsia" w:eastAsiaTheme="minorEastAsia" w:hAnsiTheme="minorEastAsia" w:cs="Times New Roman Regular"/>
                <w:sz w:val="28"/>
                <w:szCs w:val="28"/>
              </w:rPr>
              <w:t>DANet</w:t>
            </w:r>
            <w:proofErr w:type="spellEnd"/>
            <w:r w:rsidRPr="00A4150C">
              <w:rPr>
                <w:rFonts w:asciiTheme="minorEastAsia" w:eastAsiaTheme="minorEastAsia" w:hAnsiTheme="minorEastAsia" w:cs="Times New Roman Regular"/>
                <w:sz w:val="28"/>
                <w:szCs w:val="28"/>
              </w:rPr>
              <w:t xml:space="preserve"> 引入了双重注意力机制。本实验重点探讨基于 Transformer 架构的模型（如 </w:t>
            </w:r>
            <w:proofErr w:type="spellStart"/>
            <w:r w:rsidRPr="00A4150C">
              <w:rPr>
                <w:rFonts w:asciiTheme="minorEastAsia" w:eastAsiaTheme="minorEastAsia" w:hAnsiTheme="minorEastAsia" w:cs="Times New Roman Regular"/>
                <w:sz w:val="28"/>
                <w:szCs w:val="28"/>
              </w:rPr>
              <w:t>SegFormer</w:t>
            </w:r>
            <w:proofErr w:type="spellEnd"/>
            <w:r w:rsidRPr="00A4150C">
              <w:rPr>
                <w:rFonts w:asciiTheme="minorEastAsia" w:eastAsiaTheme="minorEastAsia" w:hAnsiTheme="minorEastAsia" w:cs="Times New Roman Regular"/>
                <w:sz w:val="28"/>
                <w:szCs w:val="28"/>
              </w:rPr>
              <w:t>），其通过自注意力机制高效提取多尺度特征，大幅提升了复杂场景下障碍物、可行驶区域的分割精度。</w:t>
            </w:r>
          </w:p>
          <w:p w14:paraId="19A6C0B0" w14:textId="6A959018" w:rsidR="00E95925" w:rsidRPr="00E95925" w:rsidRDefault="00E95925" w:rsidP="00E95925">
            <w:pPr>
              <w:widowControl/>
              <w:spacing w:before="100" w:beforeAutospacing="1" w:after="100" w:afterAutospacing="1"/>
              <w:jc w:val="left"/>
              <w:rPr>
                <w:rFonts w:ascii="黑体" w:eastAsia="黑体" w:hAnsi="黑体" w:cs="宋体"/>
                <w:kern w:val="0"/>
                <w:sz w:val="28"/>
                <w:szCs w:val="28"/>
              </w:rPr>
            </w:pPr>
            <w:r w:rsidRPr="00A4150C">
              <w:rPr>
                <w:rFonts w:eastAsia="黑体"/>
                <w:b/>
                <w:bCs/>
                <w:kern w:val="0"/>
                <w:sz w:val="28"/>
                <w:szCs w:val="28"/>
              </w:rPr>
              <w:t>3</w:t>
            </w:r>
            <w:r w:rsidRPr="00A4150C">
              <w:rPr>
                <w:rFonts w:ascii="黑体" w:eastAsia="黑体" w:hAnsi="黑体" w:cs="宋体"/>
                <w:b/>
                <w:bCs/>
                <w:kern w:val="0"/>
                <w:sz w:val="28"/>
                <w:szCs w:val="28"/>
              </w:rPr>
              <w:t>.</w:t>
            </w:r>
            <w:r w:rsidRPr="00E95925">
              <w:rPr>
                <w:rFonts w:ascii="黑体" w:eastAsia="黑体" w:hAnsi="黑体" w:cs="宋体"/>
                <w:b/>
                <w:bCs/>
                <w:kern w:val="0"/>
                <w:sz w:val="28"/>
                <w:szCs w:val="28"/>
              </w:rPr>
              <w:t>三维点</w:t>
            </w:r>
            <w:proofErr w:type="gramStart"/>
            <w:r w:rsidRPr="00E95925">
              <w:rPr>
                <w:rFonts w:ascii="黑体" w:eastAsia="黑体" w:hAnsi="黑体" w:cs="宋体"/>
                <w:b/>
                <w:bCs/>
                <w:kern w:val="0"/>
                <w:sz w:val="28"/>
                <w:szCs w:val="28"/>
              </w:rPr>
              <w:t>云空间</w:t>
            </w:r>
            <w:proofErr w:type="gramEnd"/>
            <w:r w:rsidRPr="00E95925">
              <w:rPr>
                <w:rFonts w:ascii="黑体" w:eastAsia="黑体" w:hAnsi="黑体" w:cs="宋体"/>
                <w:b/>
                <w:bCs/>
                <w:kern w:val="0"/>
                <w:sz w:val="28"/>
                <w:szCs w:val="28"/>
              </w:rPr>
              <w:t>解析与聚类原理 (</w:t>
            </w:r>
            <w:r w:rsidRPr="00E95925">
              <w:rPr>
                <w:rFonts w:eastAsia="黑体"/>
                <w:b/>
                <w:bCs/>
                <w:kern w:val="0"/>
                <w:sz w:val="28"/>
                <w:szCs w:val="28"/>
              </w:rPr>
              <w:t>3D Point Cloud Spatial Parsing</w:t>
            </w:r>
            <w:r w:rsidRPr="00E95925">
              <w:rPr>
                <w:rFonts w:ascii="黑体" w:eastAsia="黑体" w:hAnsi="黑体" w:cs="宋体"/>
                <w:b/>
                <w:bCs/>
                <w:kern w:val="0"/>
                <w:sz w:val="28"/>
                <w:szCs w:val="28"/>
              </w:rPr>
              <w:t>)</w:t>
            </w:r>
          </w:p>
          <w:p w14:paraId="2D3ADEF4" w14:textId="77777777" w:rsidR="00E95925" w:rsidRPr="00E95925" w:rsidRDefault="00E95925" w:rsidP="00E95925">
            <w:pPr>
              <w:widowControl/>
              <w:spacing w:before="100" w:beforeAutospacing="1" w:after="100" w:afterAutospacing="1"/>
              <w:jc w:val="left"/>
              <w:rPr>
                <w:rFonts w:ascii="宋体" w:hAnsi="宋体" w:cs="宋体"/>
                <w:kern w:val="0"/>
                <w:sz w:val="28"/>
                <w:szCs w:val="28"/>
              </w:rPr>
            </w:pPr>
            <w:r w:rsidRPr="00E95925">
              <w:rPr>
                <w:rFonts w:ascii="宋体" w:hAnsi="宋体" w:cs="宋体"/>
                <w:kern w:val="0"/>
                <w:sz w:val="28"/>
                <w:szCs w:val="28"/>
              </w:rPr>
              <w:t>真实的机器狗激光雷达（LiDAR）点</w:t>
            </w:r>
            <w:proofErr w:type="gramStart"/>
            <w:r w:rsidRPr="00E95925">
              <w:rPr>
                <w:rFonts w:ascii="宋体" w:hAnsi="宋体" w:cs="宋体"/>
                <w:kern w:val="0"/>
                <w:sz w:val="28"/>
                <w:szCs w:val="28"/>
              </w:rPr>
              <w:t>云数据</w:t>
            </w:r>
            <w:proofErr w:type="gramEnd"/>
            <w:r w:rsidRPr="00E95925">
              <w:rPr>
                <w:rFonts w:ascii="宋体" w:hAnsi="宋体" w:cs="宋体"/>
                <w:kern w:val="0"/>
                <w:sz w:val="28"/>
                <w:szCs w:val="28"/>
              </w:rPr>
              <w:t>通常包含大量冗余背景和地面信息，难以直接提取障碍物。本实验未使用计算开销极大的 3D 深度网络，而是采用高效的传统几何滤波与密度聚类算法来实现空间解析。</w:t>
            </w:r>
          </w:p>
          <w:p w14:paraId="46880743" w14:textId="77777777" w:rsidR="00E95925" w:rsidRPr="00E95925" w:rsidRDefault="00E95925" w:rsidP="00E95925">
            <w:pPr>
              <w:widowControl/>
              <w:numPr>
                <w:ilvl w:val="0"/>
                <w:numId w:val="5"/>
              </w:numPr>
              <w:spacing w:before="100" w:beforeAutospacing="1" w:after="100" w:afterAutospacing="1"/>
              <w:jc w:val="left"/>
              <w:rPr>
                <w:rFonts w:ascii="宋体" w:hAnsi="宋体" w:cs="宋体"/>
                <w:kern w:val="0"/>
                <w:sz w:val="28"/>
                <w:szCs w:val="28"/>
              </w:rPr>
            </w:pPr>
            <w:r w:rsidRPr="00E95925">
              <w:rPr>
                <w:rFonts w:ascii="宋体" w:hAnsi="宋体" w:cs="宋体"/>
                <w:b/>
                <w:bCs/>
                <w:kern w:val="0"/>
                <w:sz w:val="28"/>
                <w:szCs w:val="28"/>
              </w:rPr>
              <w:t xml:space="preserve">体素下采样 (Voxel </w:t>
            </w:r>
            <w:proofErr w:type="spellStart"/>
            <w:r w:rsidRPr="00E95925">
              <w:rPr>
                <w:rFonts w:ascii="宋体" w:hAnsi="宋体" w:cs="宋体"/>
                <w:b/>
                <w:bCs/>
                <w:kern w:val="0"/>
                <w:sz w:val="28"/>
                <w:szCs w:val="28"/>
              </w:rPr>
              <w:t>Downsampling</w:t>
            </w:r>
            <w:proofErr w:type="spellEnd"/>
            <w:r w:rsidRPr="00E95925">
              <w:rPr>
                <w:rFonts w:ascii="宋体" w:hAnsi="宋体" w:cs="宋体"/>
                <w:b/>
                <w:bCs/>
                <w:kern w:val="0"/>
                <w:sz w:val="28"/>
                <w:szCs w:val="28"/>
              </w:rPr>
              <w:t>)</w:t>
            </w:r>
            <w:r w:rsidRPr="00E95925">
              <w:rPr>
                <w:rFonts w:ascii="宋体" w:hAnsi="宋体" w:cs="宋体"/>
                <w:kern w:val="0"/>
                <w:sz w:val="28"/>
                <w:szCs w:val="28"/>
              </w:rPr>
              <w:t>：</w:t>
            </w:r>
            <w:proofErr w:type="gramStart"/>
            <w:r w:rsidRPr="00E95925">
              <w:rPr>
                <w:rFonts w:ascii="宋体" w:hAnsi="宋体" w:cs="宋体"/>
                <w:kern w:val="0"/>
                <w:sz w:val="28"/>
                <w:szCs w:val="28"/>
              </w:rPr>
              <w:t>原始点</w:t>
            </w:r>
            <w:proofErr w:type="gramEnd"/>
            <w:r w:rsidRPr="00E95925">
              <w:rPr>
                <w:rFonts w:ascii="宋体" w:hAnsi="宋体" w:cs="宋体"/>
                <w:kern w:val="0"/>
                <w:sz w:val="28"/>
                <w:szCs w:val="28"/>
              </w:rPr>
              <w:t>云密度极高。实验首先通过构建</w:t>
            </w:r>
            <w:proofErr w:type="gramStart"/>
            <w:r w:rsidRPr="00E95925">
              <w:rPr>
                <w:rFonts w:ascii="宋体" w:hAnsi="宋体" w:cs="宋体"/>
                <w:kern w:val="0"/>
                <w:sz w:val="28"/>
                <w:szCs w:val="28"/>
              </w:rPr>
              <w:t>三维体</w:t>
            </w:r>
            <w:proofErr w:type="gramEnd"/>
            <w:r w:rsidRPr="00E95925">
              <w:rPr>
                <w:rFonts w:ascii="宋体" w:hAnsi="宋体" w:cs="宋体"/>
                <w:kern w:val="0"/>
                <w:sz w:val="28"/>
                <w:szCs w:val="28"/>
              </w:rPr>
              <w:t>素网格，用体素内的重心近似</w:t>
            </w:r>
            <w:proofErr w:type="gramStart"/>
            <w:r w:rsidRPr="00E95925">
              <w:rPr>
                <w:rFonts w:ascii="宋体" w:hAnsi="宋体" w:cs="宋体"/>
                <w:kern w:val="0"/>
                <w:sz w:val="28"/>
                <w:szCs w:val="28"/>
              </w:rPr>
              <w:t>替代</w:t>
            </w:r>
            <w:r w:rsidRPr="00E95925">
              <w:rPr>
                <w:rFonts w:ascii="宋体" w:hAnsi="宋体" w:cs="宋体"/>
                <w:kern w:val="0"/>
                <w:sz w:val="28"/>
                <w:szCs w:val="28"/>
              </w:rPr>
              <w:lastRenderedPageBreak/>
              <w:t>该体素</w:t>
            </w:r>
            <w:proofErr w:type="gramEnd"/>
            <w:r w:rsidRPr="00E95925">
              <w:rPr>
                <w:rFonts w:ascii="宋体" w:hAnsi="宋体" w:cs="宋体"/>
                <w:kern w:val="0"/>
                <w:sz w:val="28"/>
                <w:szCs w:val="28"/>
              </w:rPr>
              <w:t>内的所有点，在保留点云宏观几何结构的前提下，大幅降低了前端 WebGL 渲染和后端计算的压力。</w:t>
            </w:r>
          </w:p>
          <w:p w14:paraId="6B8B8043" w14:textId="77777777" w:rsidR="00E95925" w:rsidRPr="00E95925" w:rsidRDefault="00E95925" w:rsidP="00E95925">
            <w:pPr>
              <w:widowControl/>
              <w:numPr>
                <w:ilvl w:val="0"/>
                <w:numId w:val="5"/>
              </w:numPr>
              <w:spacing w:before="100" w:beforeAutospacing="1" w:after="100" w:afterAutospacing="1"/>
              <w:jc w:val="left"/>
              <w:rPr>
                <w:rFonts w:ascii="宋体" w:hAnsi="宋体" w:cs="宋体"/>
                <w:kern w:val="0"/>
                <w:sz w:val="28"/>
                <w:szCs w:val="28"/>
              </w:rPr>
            </w:pPr>
            <w:r w:rsidRPr="00E95925">
              <w:rPr>
                <w:rFonts w:ascii="宋体" w:hAnsi="宋体" w:cs="宋体"/>
                <w:b/>
                <w:bCs/>
                <w:kern w:val="0"/>
                <w:sz w:val="28"/>
                <w:szCs w:val="28"/>
              </w:rPr>
              <w:t>基于 RANSAC 的地面分割</w:t>
            </w:r>
            <w:r w:rsidRPr="00E95925">
              <w:rPr>
                <w:rFonts w:ascii="宋体" w:hAnsi="宋体" w:cs="宋体"/>
                <w:kern w:val="0"/>
                <w:sz w:val="28"/>
                <w:szCs w:val="28"/>
              </w:rPr>
              <w:t xml:space="preserve">：为剥离地面点对障碍物识别的干扰，实验引入了随机采样一致性（RANSAC）算法。通过迭代随机抽取 3 </w:t>
            </w:r>
            <w:proofErr w:type="gramStart"/>
            <w:r w:rsidRPr="00E95925">
              <w:rPr>
                <w:rFonts w:ascii="宋体" w:hAnsi="宋体" w:cs="宋体"/>
                <w:kern w:val="0"/>
                <w:sz w:val="28"/>
                <w:szCs w:val="28"/>
              </w:rPr>
              <w:t>个</w:t>
            </w:r>
            <w:proofErr w:type="gramEnd"/>
            <w:r w:rsidRPr="00E95925">
              <w:rPr>
                <w:rFonts w:ascii="宋体" w:hAnsi="宋体" w:cs="宋体"/>
                <w:kern w:val="0"/>
                <w:sz w:val="28"/>
                <w:szCs w:val="28"/>
              </w:rPr>
              <w:t>点拟合平面模型，计算</w:t>
            </w:r>
            <w:proofErr w:type="gramStart"/>
            <w:r w:rsidRPr="00E95925">
              <w:rPr>
                <w:rFonts w:ascii="宋体" w:hAnsi="宋体" w:cs="宋体"/>
                <w:kern w:val="0"/>
                <w:sz w:val="28"/>
                <w:szCs w:val="28"/>
              </w:rPr>
              <w:t>所有点到</w:t>
            </w:r>
            <w:proofErr w:type="gramEnd"/>
            <w:r w:rsidRPr="00E95925">
              <w:rPr>
                <w:rFonts w:ascii="宋体" w:hAnsi="宋体" w:cs="宋体"/>
                <w:kern w:val="0"/>
                <w:sz w:val="28"/>
                <w:szCs w:val="28"/>
              </w:rPr>
              <w:t>该平面的距离，不断筛选出包含最多内点（Inliers）的最佳数学平面作为“地面”，其余外点（Outliers）即为潜在的障碍物。</w:t>
            </w:r>
          </w:p>
          <w:p w14:paraId="61C46BE5" w14:textId="77777777" w:rsidR="00E95925" w:rsidRPr="00E95925" w:rsidRDefault="00E95925" w:rsidP="00E95925">
            <w:pPr>
              <w:widowControl/>
              <w:numPr>
                <w:ilvl w:val="0"/>
                <w:numId w:val="5"/>
              </w:numPr>
              <w:spacing w:before="100" w:beforeAutospacing="1" w:after="100" w:afterAutospacing="1"/>
              <w:jc w:val="left"/>
              <w:rPr>
                <w:rFonts w:ascii="宋体" w:hAnsi="宋体" w:cs="宋体"/>
                <w:kern w:val="0"/>
                <w:sz w:val="28"/>
                <w:szCs w:val="28"/>
              </w:rPr>
            </w:pPr>
            <w:r w:rsidRPr="00E95925">
              <w:rPr>
                <w:rFonts w:ascii="宋体" w:hAnsi="宋体" w:cs="宋体"/>
                <w:b/>
                <w:bCs/>
                <w:kern w:val="0"/>
                <w:sz w:val="28"/>
                <w:szCs w:val="28"/>
              </w:rPr>
              <w:t>基于 DBSCAN 的空间聚类</w:t>
            </w:r>
            <w:r w:rsidRPr="00E95925">
              <w:rPr>
                <w:rFonts w:ascii="宋体" w:hAnsi="宋体" w:cs="宋体"/>
                <w:kern w:val="0"/>
                <w:sz w:val="28"/>
                <w:szCs w:val="28"/>
              </w:rPr>
              <w:t>：对于剥离地面后的非结构化障碍物点云，实验采用基于密度的空间聚类算法（DBSCAN）。该算法无需预先指定障碍物数量，通过设定邻域半径（Eps）和核心点最小阈值（</w:t>
            </w:r>
            <w:proofErr w:type="spellStart"/>
            <w:r w:rsidRPr="00E95925">
              <w:rPr>
                <w:rFonts w:ascii="宋体" w:hAnsi="宋体" w:cs="宋体"/>
                <w:kern w:val="0"/>
                <w:sz w:val="28"/>
                <w:szCs w:val="28"/>
              </w:rPr>
              <w:t>MinPts</w:t>
            </w:r>
            <w:proofErr w:type="spellEnd"/>
            <w:r w:rsidRPr="00E95925">
              <w:rPr>
                <w:rFonts w:ascii="宋体" w:hAnsi="宋体" w:cs="宋体"/>
                <w:kern w:val="0"/>
                <w:sz w:val="28"/>
                <w:szCs w:val="28"/>
              </w:rPr>
              <w:t>），能够自动将空间中密度相连的点划分为独立的障碍物簇，并剔除离群噪声点，从而实现三维空间中多目标的精确分离与独立着色。</w:t>
            </w:r>
          </w:p>
          <w:p w14:paraId="6FE78C69" w14:textId="77777777" w:rsidR="00FA1089" w:rsidRPr="00E95925" w:rsidRDefault="00FA1089">
            <w:pPr>
              <w:jc w:val="left"/>
              <w:rPr>
                <w:rFonts w:ascii="宋体" w:hAnsi="宋体" w:cs="Times New Roman Regular"/>
                <w:sz w:val="30"/>
                <w:szCs w:val="30"/>
              </w:rPr>
            </w:pPr>
          </w:p>
          <w:p w14:paraId="21027E6D" w14:textId="77777777" w:rsidR="00FA1089" w:rsidRDefault="00FA1089">
            <w:pPr>
              <w:jc w:val="left"/>
              <w:rPr>
                <w:rFonts w:ascii="Times New Roman Regular" w:eastAsia="黑体" w:hAnsi="Times New Roman Regular" w:cs="Times New Roman Regular"/>
                <w:sz w:val="30"/>
                <w:szCs w:val="30"/>
              </w:rPr>
            </w:pPr>
          </w:p>
          <w:p w14:paraId="77B8CCD3" w14:textId="2BB8230D" w:rsidR="00FA1089" w:rsidRDefault="00D64AA7">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三、实验任务分工</w:t>
            </w:r>
          </w:p>
          <w:tbl>
            <w:tblPr>
              <w:tblW w:w="0" w:type="auto"/>
              <w:tblCellSpacing w:w="15" w:type="dxa"/>
              <w:tblCellMar>
                <w:left w:w="0" w:type="dxa"/>
                <w:right w:w="0" w:type="dxa"/>
              </w:tblCellMar>
              <w:tblLook w:val="04A0" w:firstRow="1" w:lastRow="0" w:firstColumn="1" w:lastColumn="0" w:noHBand="0" w:noVBand="1"/>
            </w:tblPr>
            <w:tblGrid>
              <w:gridCol w:w="1567"/>
              <w:gridCol w:w="5359"/>
              <w:gridCol w:w="1058"/>
            </w:tblGrid>
            <w:tr w:rsidR="00132263" w:rsidRPr="00132263" w14:paraId="7D4A2286" w14:textId="77777777" w:rsidTr="0013226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04230"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b/>
                      <w:bCs/>
                      <w:color w:val="1F1F1F"/>
                      <w:kern w:val="0"/>
                      <w:sz w:val="24"/>
                      <w:szCs w:val="24"/>
                      <w:bdr w:val="none" w:sz="0" w:space="0" w:color="auto" w:frame="1"/>
                    </w:rPr>
                    <w:t>任务模块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7E9ED"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b/>
                      <w:bCs/>
                      <w:color w:val="1F1F1F"/>
                      <w:kern w:val="0"/>
                      <w:sz w:val="24"/>
                      <w:szCs w:val="24"/>
                      <w:bdr w:val="none" w:sz="0" w:space="0" w:color="auto" w:frame="1"/>
                    </w:rPr>
                    <w:t>具体负责内容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615AC"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b/>
                      <w:bCs/>
                      <w:color w:val="1F1F1F"/>
                      <w:kern w:val="0"/>
                      <w:sz w:val="24"/>
                      <w:szCs w:val="24"/>
                      <w:bdr w:val="none" w:sz="0" w:space="0" w:color="auto" w:frame="1"/>
                    </w:rPr>
                    <w:t>建议分配</w:t>
                  </w:r>
                </w:p>
              </w:tc>
            </w:tr>
            <w:tr w:rsidR="00132263" w:rsidRPr="00132263" w14:paraId="3028ADB2" w14:textId="77777777" w:rsidTr="0013226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1B73FB"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b/>
                      <w:bCs/>
                      <w:color w:val="1F1F1F"/>
                      <w:kern w:val="0"/>
                      <w:sz w:val="24"/>
                      <w:szCs w:val="24"/>
                      <w:bdr w:val="none" w:sz="0" w:space="0" w:color="auto" w:frame="1"/>
                    </w:rPr>
                    <w:t>硬件与数据管线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D1D0E" w14:textId="500CED76" w:rsidR="00132263" w:rsidRPr="00132263" w:rsidRDefault="00132263" w:rsidP="00132263">
                  <w:pPr>
                    <w:widowControl/>
                    <w:jc w:val="left"/>
                    <w:rPr>
                      <w:rFonts w:ascii="宋体" w:hAnsi="宋体" w:cs="宋体" w:hint="eastAsia"/>
                      <w:color w:val="1F1F1F"/>
                      <w:kern w:val="0"/>
                      <w:sz w:val="24"/>
                      <w:szCs w:val="24"/>
                    </w:rPr>
                  </w:pPr>
                  <w:r w:rsidRPr="00132263">
                    <w:rPr>
                      <w:rFonts w:ascii="宋体" w:hAnsi="宋体" w:cs="宋体"/>
                      <w:color w:val="1F1F1F"/>
                      <w:kern w:val="0"/>
                      <w:sz w:val="24"/>
                      <w:szCs w:val="24"/>
                      <w:bdr w:val="none" w:sz="0" w:space="0" w:color="auto" w:frame="1"/>
                    </w:rPr>
                    <w:t>机器</w:t>
                  </w:r>
                  <w:proofErr w:type="gramStart"/>
                  <w:r w:rsidRPr="00132263">
                    <w:rPr>
                      <w:rFonts w:ascii="宋体" w:hAnsi="宋体" w:cs="宋体"/>
                      <w:color w:val="1F1F1F"/>
                      <w:kern w:val="0"/>
                      <w:sz w:val="24"/>
                      <w:szCs w:val="24"/>
                      <w:bdr w:val="none" w:sz="0" w:space="0" w:color="auto" w:frame="1"/>
                    </w:rPr>
                    <w:t>狗环境</w:t>
                  </w:r>
                  <w:proofErr w:type="gramEnd"/>
                  <w:r w:rsidRPr="00132263">
                    <w:rPr>
                      <w:rFonts w:ascii="宋体" w:hAnsi="宋体" w:cs="宋体"/>
                      <w:color w:val="1F1F1F"/>
                      <w:kern w:val="0"/>
                      <w:sz w:val="24"/>
                      <w:szCs w:val="24"/>
                      <w:bdr w:val="none" w:sz="0" w:space="0" w:color="auto" w:frame="1"/>
                    </w:rPr>
                    <w:t>配置、SDK接口调研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076C1" w14:textId="53DD9BA7" w:rsidR="00132263" w:rsidRPr="00132263" w:rsidRDefault="00132263" w:rsidP="00132263">
                  <w:pPr>
                    <w:widowControl/>
                    <w:jc w:val="left"/>
                    <w:rPr>
                      <w:rFonts w:ascii="宋体" w:hAnsi="宋体" w:cs="宋体"/>
                      <w:color w:val="1F1F1F"/>
                      <w:kern w:val="0"/>
                      <w:sz w:val="24"/>
                      <w:szCs w:val="24"/>
                    </w:rPr>
                  </w:pPr>
                  <w:proofErr w:type="gramStart"/>
                  <w:r>
                    <w:rPr>
                      <w:rFonts w:ascii="宋体" w:hAnsi="宋体" w:cs="宋体" w:hint="eastAsia"/>
                      <w:color w:val="1F1F1F"/>
                      <w:kern w:val="0"/>
                      <w:sz w:val="24"/>
                      <w:szCs w:val="24"/>
                    </w:rPr>
                    <w:t>季峰生</w:t>
                  </w:r>
                  <w:proofErr w:type="gramEnd"/>
                </w:p>
              </w:tc>
            </w:tr>
            <w:tr w:rsidR="00132263" w:rsidRPr="00132263" w14:paraId="01A6B2E0" w14:textId="77777777" w:rsidTr="0013226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C4881"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b/>
                      <w:bCs/>
                      <w:color w:val="1F1F1F"/>
                      <w:kern w:val="0"/>
                      <w:sz w:val="24"/>
                      <w:szCs w:val="24"/>
                      <w:bdr w:val="none" w:sz="0" w:space="0" w:color="auto" w:frame="1"/>
                    </w:rPr>
                    <w:t>认知算法与后端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6313D"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color w:val="1F1F1F"/>
                      <w:kern w:val="0"/>
                      <w:sz w:val="24"/>
                      <w:szCs w:val="24"/>
                      <w:bdr w:val="none" w:sz="0" w:space="0" w:color="auto" w:frame="1"/>
                    </w:rPr>
                    <w:t xml:space="preserve">基于 </w:t>
                  </w:r>
                  <w:proofErr w:type="spellStart"/>
                  <w:r w:rsidRPr="00132263">
                    <w:rPr>
                      <w:rFonts w:ascii="宋体" w:hAnsi="宋体" w:cs="宋体"/>
                      <w:color w:val="1F1F1F"/>
                      <w:kern w:val="0"/>
                      <w:sz w:val="24"/>
                      <w:szCs w:val="24"/>
                      <w:bdr w:val="none" w:sz="0" w:space="0" w:color="auto" w:frame="1"/>
                    </w:rPr>
                    <w:t>FastAPI</w:t>
                  </w:r>
                  <w:proofErr w:type="spellEnd"/>
                  <w:r w:rsidRPr="00132263">
                    <w:rPr>
                      <w:rFonts w:ascii="宋体" w:hAnsi="宋体" w:cs="宋体"/>
                      <w:color w:val="1F1F1F"/>
                      <w:kern w:val="0"/>
                      <w:sz w:val="24"/>
                      <w:szCs w:val="24"/>
                      <w:bdr w:val="none" w:sz="0" w:space="0" w:color="auto" w:frame="1"/>
                    </w:rPr>
                    <w:t xml:space="preserve"> 的</w:t>
                  </w:r>
                  <w:proofErr w:type="gramStart"/>
                  <w:r w:rsidRPr="00132263">
                    <w:rPr>
                      <w:rFonts w:ascii="宋体" w:hAnsi="宋体" w:cs="宋体"/>
                      <w:color w:val="1F1F1F"/>
                      <w:kern w:val="0"/>
                      <w:sz w:val="24"/>
                      <w:szCs w:val="24"/>
                      <w:bdr w:val="none" w:sz="0" w:space="0" w:color="auto" w:frame="1"/>
                    </w:rPr>
                    <w:t>微服务</w:t>
                  </w:r>
                  <w:proofErr w:type="gramEnd"/>
                  <w:r w:rsidRPr="00132263">
                    <w:rPr>
                      <w:rFonts w:ascii="宋体" w:hAnsi="宋体" w:cs="宋体"/>
                      <w:color w:val="1F1F1F"/>
                      <w:kern w:val="0"/>
                      <w:sz w:val="24"/>
                      <w:szCs w:val="24"/>
                      <w:bdr w:val="none" w:sz="0" w:space="0" w:color="auto" w:frame="1"/>
                    </w:rPr>
                    <w:t>搭建、</w:t>
                  </w:r>
                  <w:proofErr w:type="spellStart"/>
                  <w:r w:rsidRPr="00132263">
                    <w:rPr>
                      <w:rFonts w:ascii="宋体" w:hAnsi="宋体" w:cs="宋体"/>
                      <w:color w:val="1F1F1F"/>
                      <w:kern w:val="0"/>
                      <w:sz w:val="24"/>
                      <w:szCs w:val="24"/>
                      <w:bdr w:val="none" w:sz="0" w:space="0" w:color="auto" w:frame="1"/>
                    </w:rPr>
                    <w:t>SegFormer</w:t>
                  </w:r>
                  <w:proofErr w:type="spellEnd"/>
                  <w:r w:rsidRPr="00132263">
                    <w:rPr>
                      <w:rFonts w:ascii="宋体" w:hAnsi="宋体" w:cs="宋体"/>
                      <w:color w:val="1F1F1F"/>
                      <w:kern w:val="0"/>
                      <w:sz w:val="24"/>
                      <w:szCs w:val="24"/>
                      <w:bdr w:val="none" w:sz="0" w:space="0" w:color="auto" w:frame="1"/>
                    </w:rPr>
                    <w:t xml:space="preserve"> 2D 语义分割、Open3D 空间解析逻辑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BC9BA" w14:textId="2573CEB8" w:rsidR="00132263" w:rsidRPr="00132263" w:rsidRDefault="00132263" w:rsidP="00132263">
                  <w:pPr>
                    <w:widowControl/>
                    <w:jc w:val="left"/>
                    <w:rPr>
                      <w:rFonts w:ascii="宋体" w:hAnsi="宋体" w:cs="宋体"/>
                      <w:color w:val="1F1F1F"/>
                      <w:kern w:val="0"/>
                      <w:sz w:val="24"/>
                      <w:szCs w:val="24"/>
                    </w:rPr>
                  </w:pPr>
                  <w:r>
                    <w:rPr>
                      <w:rFonts w:ascii="宋体" w:hAnsi="宋体" w:cs="宋体" w:hint="eastAsia"/>
                      <w:color w:val="1F1F1F"/>
                      <w:kern w:val="0"/>
                      <w:sz w:val="24"/>
                      <w:szCs w:val="24"/>
                    </w:rPr>
                    <w:t>段卓然</w:t>
                  </w:r>
                </w:p>
              </w:tc>
            </w:tr>
            <w:tr w:rsidR="00132263" w:rsidRPr="00132263" w14:paraId="6EADFE8D" w14:textId="77777777" w:rsidTr="0013226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8E7BB" w14:textId="77777777"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b/>
                      <w:bCs/>
                      <w:color w:val="1F1F1F"/>
                      <w:kern w:val="0"/>
                      <w:sz w:val="24"/>
                      <w:szCs w:val="24"/>
                      <w:bdr w:val="none" w:sz="0" w:space="0" w:color="auto" w:frame="1"/>
                    </w:rPr>
                    <w:lastRenderedPageBreak/>
                    <w:t>前端与交互可视化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EDF29" w14:textId="534ED81F" w:rsidR="00132263" w:rsidRPr="00132263" w:rsidRDefault="00132263" w:rsidP="00132263">
                  <w:pPr>
                    <w:widowControl/>
                    <w:jc w:val="left"/>
                    <w:rPr>
                      <w:rFonts w:ascii="宋体" w:hAnsi="宋体" w:cs="宋体"/>
                      <w:color w:val="1F1F1F"/>
                      <w:kern w:val="0"/>
                      <w:sz w:val="24"/>
                      <w:szCs w:val="24"/>
                    </w:rPr>
                  </w:pPr>
                  <w:r w:rsidRPr="00132263">
                    <w:rPr>
                      <w:rFonts w:ascii="宋体" w:hAnsi="宋体" w:cs="宋体"/>
                      <w:color w:val="1F1F1F"/>
                      <w:kern w:val="0"/>
                      <w:sz w:val="24"/>
                      <w:szCs w:val="24"/>
                      <w:bdr w:val="none" w:sz="0" w:space="0" w:color="auto" w:frame="1"/>
                    </w:rPr>
                    <w:t>Vue 3控制台开发、Three.js 点云动态渲染、前后端数据流打通</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3C80B" w14:textId="0ACBE558" w:rsidR="00132263" w:rsidRPr="00132263" w:rsidRDefault="00132263" w:rsidP="00132263">
                  <w:pPr>
                    <w:widowControl/>
                    <w:jc w:val="left"/>
                    <w:rPr>
                      <w:rFonts w:ascii="宋体" w:hAnsi="宋体" w:cs="宋体"/>
                      <w:color w:val="1F1F1F"/>
                      <w:kern w:val="0"/>
                      <w:sz w:val="24"/>
                      <w:szCs w:val="24"/>
                    </w:rPr>
                  </w:pPr>
                  <w:r>
                    <w:rPr>
                      <w:rFonts w:ascii="宋体" w:hAnsi="宋体" w:cs="宋体" w:hint="eastAsia"/>
                      <w:color w:val="1F1F1F"/>
                      <w:kern w:val="0"/>
                      <w:sz w:val="24"/>
                      <w:szCs w:val="24"/>
                    </w:rPr>
                    <w:t>段卓然</w:t>
                  </w:r>
                </w:p>
              </w:tc>
            </w:tr>
            <w:tr w:rsidR="00517301" w:rsidRPr="00132263" w14:paraId="0447C8E5" w14:textId="77777777" w:rsidTr="0013226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25DA0" w14:textId="2260A74B" w:rsidR="00132263" w:rsidRPr="00132263" w:rsidRDefault="00132263" w:rsidP="00132263">
                  <w:pPr>
                    <w:widowControl/>
                    <w:jc w:val="left"/>
                    <w:rPr>
                      <w:rFonts w:ascii="宋体" w:hAnsi="宋体" w:cs="宋体"/>
                      <w:b/>
                      <w:bCs/>
                      <w:color w:val="1F1F1F"/>
                      <w:kern w:val="0"/>
                      <w:sz w:val="24"/>
                      <w:szCs w:val="24"/>
                      <w:bdr w:val="none" w:sz="0" w:space="0" w:color="auto" w:frame="1"/>
                    </w:rPr>
                  </w:pPr>
                  <w:r>
                    <w:rPr>
                      <w:rFonts w:ascii="宋体" w:hAnsi="宋体" w:cs="宋体" w:hint="eastAsia"/>
                      <w:b/>
                      <w:bCs/>
                      <w:color w:val="1F1F1F"/>
                      <w:kern w:val="0"/>
                      <w:sz w:val="24"/>
                      <w:szCs w:val="24"/>
                      <w:bdr w:val="none" w:sz="0" w:space="0" w:color="auto" w:frame="1"/>
                    </w:rPr>
                    <w:t>数据标注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DE9578" w14:textId="354D0F03" w:rsidR="00132263" w:rsidRPr="00132263" w:rsidRDefault="00132263" w:rsidP="00132263">
                  <w:pPr>
                    <w:widowControl/>
                    <w:jc w:val="left"/>
                    <w:rPr>
                      <w:rFonts w:ascii="宋体" w:hAnsi="宋体" w:cs="宋体" w:hint="eastAsia"/>
                      <w:color w:val="1F1F1F"/>
                      <w:kern w:val="0"/>
                      <w:sz w:val="24"/>
                      <w:szCs w:val="24"/>
                      <w:bdr w:val="none" w:sz="0" w:space="0" w:color="auto" w:frame="1"/>
                    </w:rPr>
                  </w:pPr>
                  <w:r>
                    <w:rPr>
                      <w:rFonts w:ascii="宋体" w:hAnsi="宋体" w:cs="宋体" w:hint="eastAsia"/>
                      <w:color w:val="1F1F1F"/>
                      <w:kern w:val="0"/>
                      <w:sz w:val="24"/>
                      <w:szCs w:val="24"/>
                      <w:bdr w:val="none" w:sz="0" w:space="0" w:color="auto" w:frame="1"/>
                    </w:rPr>
                    <w:t>基于</w:t>
                  </w:r>
                  <w:proofErr w:type="spellStart"/>
                  <w:r>
                    <w:rPr>
                      <w:rFonts w:ascii="宋体" w:hAnsi="宋体" w:cs="宋体" w:hint="eastAsia"/>
                      <w:color w:val="1F1F1F"/>
                      <w:kern w:val="0"/>
                      <w:sz w:val="24"/>
                      <w:szCs w:val="24"/>
                      <w:bdr w:val="none" w:sz="0" w:space="0" w:color="auto" w:frame="1"/>
                    </w:rPr>
                    <w:t>labelme</w:t>
                  </w:r>
                  <w:proofErr w:type="spellEnd"/>
                  <w:r>
                    <w:rPr>
                      <w:rFonts w:ascii="宋体" w:hAnsi="宋体" w:cs="宋体" w:hint="eastAsia"/>
                      <w:color w:val="1F1F1F"/>
                      <w:kern w:val="0"/>
                      <w:sz w:val="24"/>
                      <w:szCs w:val="24"/>
                      <w:bdr w:val="none" w:sz="0" w:space="0" w:color="auto" w:frame="1"/>
                    </w:rPr>
                    <w:t>和</w:t>
                  </w:r>
                  <w:proofErr w:type="spellStart"/>
                  <w:r>
                    <w:rPr>
                      <w:rFonts w:ascii="宋体" w:hAnsi="宋体" w:cs="宋体" w:hint="eastAsia"/>
                      <w:color w:val="1F1F1F"/>
                      <w:kern w:val="0"/>
                      <w:sz w:val="24"/>
                      <w:szCs w:val="24"/>
                      <w:bdr w:val="none" w:sz="0" w:space="0" w:color="auto" w:frame="1"/>
                    </w:rPr>
                    <w:t>labelcloud</w:t>
                  </w:r>
                  <w:proofErr w:type="spellEnd"/>
                  <w:r>
                    <w:rPr>
                      <w:rFonts w:ascii="宋体" w:hAnsi="宋体" w:cs="宋体" w:hint="eastAsia"/>
                      <w:color w:val="1F1F1F"/>
                      <w:kern w:val="0"/>
                      <w:sz w:val="24"/>
                      <w:szCs w:val="24"/>
                      <w:bdr w:val="none" w:sz="0" w:space="0" w:color="auto" w:frame="1"/>
                    </w:rPr>
                    <w:t>的图片和点</w:t>
                  </w:r>
                  <w:proofErr w:type="gramStart"/>
                  <w:r>
                    <w:rPr>
                      <w:rFonts w:ascii="宋体" w:hAnsi="宋体" w:cs="宋体" w:hint="eastAsia"/>
                      <w:color w:val="1F1F1F"/>
                      <w:kern w:val="0"/>
                      <w:sz w:val="24"/>
                      <w:szCs w:val="24"/>
                      <w:bdr w:val="none" w:sz="0" w:space="0" w:color="auto" w:frame="1"/>
                    </w:rPr>
                    <w:t>云数据</w:t>
                  </w:r>
                  <w:proofErr w:type="gramEnd"/>
                  <w:r>
                    <w:rPr>
                      <w:rFonts w:ascii="宋体" w:hAnsi="宋体" w:cs="宋体" w:hint="eastAsia"/>
                      <w:color w:val="1F1F1F"/>
                      <w:kern w:val="0"/>
                      <w:sz w:val="24"/>
                      <w:szCs w:val="24"/>
                      <w:bdr w:val="none" w:sz="0" w:space="0" w:color="auto" w:frame="1"/>
                    </w:rPr>
                    <w:t>标注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190E56" w14:textId="4B7F54B3" w:rsidR="00132263" w:rsidRDefault="00132263" w:rsidP="00132263">
                  <w:pPr>
                    <w:widowControl/>
                    <w:jc w:val="left"/>
                    <w:rPr>
                      <w:rFonts w:ascii="宋体" w:hAnsi="宋体" w:cs="宋体" w:hint="eastAsia"/>
                      <w:color w:val="1F1F1F"/>
                      <w:kern w:val="0"/>
                      <w:sz w:val="24"/>
                      <w:szCs w:val="24"/>
                    </w:rPr>
                  </w:pPr>
                  <w:proofErr w:type="gramStart"/>
                  <w:r>
                    <w:rPr>
                      <w:rFonts w:ascii="宋体" w:hAnsi="宋体" w:cs="宋体" w:hint="eastAsia"/>
                      <w:color w:val="1F1F1F"/>
                      <w:kern w:val="0"/>
                      <w:sz w:val="24"/>
                      <w:szCs w:val="24"/>
                    </w:rPr>
                    <w:t>郑键</w:t>
                  </w:r>
                  <w:proofErr w:type="gramEnd"/>
                </w:p>
              </w:tc>
            </w:tr>
            <w:tr w:rsidR="00132263" w:rsidRPr="00132263" w14:paraId="3CABF7B2" w14:textId="77777777" w:rsidTr="0013226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5E0C12" w14:textId="60C4670B" w:rsidR="00132263" w:rsidRDefault="00517301" w:rsidP="00132263">
                  <w:pPr>
                    <w:widowControl/>
                    <w:jc w:val="left"/>
                    <w:rPr>
                      <w:rFonts w:ascii="宋体" w:hAnsi="宋体" w:cs="宋体" w:hint="eastAsia"/>
                      <w:b/>
                      <w:bCs/>
                      <w:color w:val="1F1F1F"/>
                      <w:kern w:val="0"/>
                      <w:sz w:val="24"/>
                      <w:szCs w:val="24"/>
                      <w:bdr w:val="none" w:sz="0" w:space="0" w:color="auto" w:frame="1"/>
                    </w:rPr>
                  </w:pPr>
                  <w:r>
                    <w:rPr>
                      <w:rFonts w:ascii="宋体" w:hAnsi="宋体" w:cs="宋体" w:hint="eastAsia"/>
                      <w:b/>
                      <w:bCs/>
                      <w:color w:val="1F1F1F"/>
                      <w:kern w:val="0"/>
                      <w:sz w:val="24"/>
                      <w:szCs w:val="24"/>
                      <w:bdr w:val="none" w:sz="0" w:space="0" w:color="auto" w:frame="1"/>
                    </w:rPr>
                    <w:t>资源调配</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1D56C" w14:textId="4001E975" w:rsidR="00132263" w:rsidRDefault="00517301" w:rsidP="00132263">
                  <w:pPr>
                    <w:widowControl/>
                    <w:jc w:val="left"/>
                    <w:rPr>
                      <w:rFonts w:ascii="宋体" w:hAnsi="宋体" w:cs="宋体" w:hint="eastAsia"/>
                      <w:color w:val="1F1F1F"/>
                      <w:kern w:val="0"/>
                      <w:sz w:val="24"/>
                      <w:szCs w:val="24"/>
                      <w:bdr w:val="none" w:sz="0" w:space="0" w:color="auto" w:frame="1"/>
                    </w:rPr>
                  </w:pPr>
                  <w:r>
                    <w:rPr>
                      <w:rFonts w:ascii="宋体" w:hAnsi="宋体" w:cs="宋体" w:hint="eastAsia"/>
                      <w:color w:val="1F1F1F"/>
                      <w:kern w:val="0"/>
                      <w:sz w:val="24"/>
                      <w:szCs w:val="24"/>
                      <w:bdr w:val="none" w:sz="0" w:space="0" w:color="auto" w:frame="1"/>
                    </w:rPr>
                    <w:t>硬件资源的配置和采集，机器狗的连接等</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6563A1" w14:textId="720C9974" w:rsidR="00132263" w:rsidRDefault="00517301" w:rsidP="00132263">
                  <w:pPr>
                    <w:widowControl/>
                    <w:jc w:val="left"/>
                    <w:rPr>
                      <w:rFonts w:ascii="宋体" w:hAnsi="宋体" w:cs="宋体" w:hint="eastAsia"/>
                      <w:color w:val="1F1F1F"/>
                      <w:kern w:val="0"/>
                      <w:sz w:val="24"/>
                      <w:szCs w:val="24"/>
                    </w:rPr>
                  </w:pPr>
                  <w:r>
                    <w:rPr>
                      <w:rFonts w:ascii="宋体" w:hAnsi="宋体" w:cs="宋体" w:hint="eastAsia"/>
                      <w:color w:val="1F1F1F"/>
                      <w:kern w:val="0"/>
                      <w:sz w:val="24"/>
                      <w:szCs w:val="24"/>
                    </w:rPr>
                    <w:t>谭子屹</w:t>
                  </w:r>
                </w:p>
              </w:tc>
            </w:tr>
          </w:tbl>
          <w:p w14:paraId="0796A175" w14:textId="77777777" w:rsidR="00FA1089" w:rsidRDefault="00FA1089">
            <w:pPr>
              <w:jc w:val="left"/>
              <w:rPr>
                <w:rFonts w:ascii="Times New Roman Regular" w:eastAsiaTheme="minorEastAsia" w:hAnsi="Times New Roman Regular" w:cs="Times New Roman Regular"/>
                <w:sz w:val="30"/>
                <w:szCs w:val="30"/>
              </w:rPr>
            </w:pPr>
          </w:p>
          <w:p w14:paraId="38BCC113" w14:textId="77777777" w:rsidR="00FA1089" w:rsidRDefault="00FA1089">
            <w:pPr>
              <w:jc w:val="left"/>
              <w:rPr>
                <w:rFonts w:ascii="Times New Roman Regular" w:eastAsiaTheme="minorEastAsia" w:hAnsi="Times New Roman Regular" w:cs="Times New Roman Regular"/>
                <w:sz w:val="30"/>
                <w:szCs w:val="30"/>
              </w:rPr>
            </w:pPr>
          </w:p>
          <w:p w14:paraId="3C47B8E4" w14:textId="77777777" w:rsidR="00FA1089" w:rsidRDefault="00D64AA7">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四、实验设计与实现</w:t>
            </w:r>
          </w:p>
          <w:p w14:paraId="268CC524" w14:textId="77777777" w:rsidR="00FA1089" w:rsidRDefault="00FA1089">
            <w:pPr>
              <w:jc w:val="left"/>
              <w:rPr>
                <w:rFonts w:ascii="Times New Roman Regular" w:eastAsia="黑体" w:hAnsi="Times New Roman Regular" w:cs="Times New Roman Regular"/>
                <w:sz w:val="30"/>
                <w:szCs w:val="30"/>
              </w:rPr>
            </w:pPr>
          </w:p>
          <w:p w14:paraId="0173C668" w14:textId="01D02A18" w:rsidR="00FA1089" w:rsidRDefault="00D64AA7">
            <w:pPr>
              <w:jc w:val="left"/>
              <w:rPr>
                <w:rFonts w:ascii="Times New Roman Regular" w:eastAsia="黑体" w:hAnsi="Times New Roman Regular" w:cs="Times New Roman Regular"/>
                <w:color w:val="C00000"/>
                <w:sz w:val="28"/>
                <w:szCs w:val="28"/>
              </w:rPr>
            </w:pPr>
            <w:r>
              <w:rPr>
                <w:rFonts w:ascii="Times New Roman Regular" w:eastAsia="黑体" w:hAnsi="Times New Roman Regular" w:cs="Times New Roman Regular"/>
                <w:sz w:val="28"/>
                <w:szCs w:val="28"/>
              </w:rPr>
              <w:t xml:space="preserve">4.1 </w:t>
            </w:r>
            <w:r>
              <w:rPr>
                <w:rFonts w:ascii="Times New Roman Regular" w:eastAsia="黑体" w:hAnsi="Times New Roman Regular" w:cs="Times New Roman Regular"/>
                <w:sz w:val="28"/>
                <w:szCs w:val="28"/>
              </w:rPr>
              <w:t>基于认知与数据采集</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29EB87E7" w14:textId="54D3490C" w:rsidR="00FE528A" w:rsidRPr="00A4150C" w:rsidRDefault="00FE528A">
            <w:pPr>
              <w:jc w:val="left"/>
              <w:rPr>
                <w:rFonts w:asciiTheme="minorEastAsia" w:eastAsiaTheme="minorEastAsia" w:hAnsiTheme="minorEastAsia" w:cs="Times New Roman Regular" w:hint="eastAsia"/>
                <w:sz w:val="28"/>
                <w:szCs w:val="28"/>
              </w:rPr>
            </w:pPr>
            <w:r w:rsidRPr="00A4150C">
              <w:rPr>
                <w:rFonts w:asciiTheme="minorEastAsia" w:eastAsiaTheme="minorEastAsia" w:hAnsiTheme="minorEastAsia" w:cs="Times New Roman Regular"/>
                <w:sz w:val="28"/>
                <w:szCs w:val="28"/>
              </w:rPr>
              <w:t>在真实</w:t>
            </w:r>
            <w:proofErr w:type="gramStart"/>
            <w:r w:rsidRPr="00A4150C">
              <w:rPr>
                <w:rFonts w:asciiTheme="minorEastAsia" w:eastAsiaTheme="minorEastAsia" w:hAnsiTheme="minorEastAsia" w:cs="Times New Roman Regular"/>
                <w:sz w:val="28"/>
                <w:szCs w:val="28"/>
              </w:rPr>
              <w:t>的具身智能</w:t>
            </w:r>
            <w:proofErr w:type="gramEnd"/>
            <w:r w:rsidRPr="00A4150C">
              <w:rPr>
                <w:rFonts w:asciiTheme="minorEastAsia" w:eastAsiaTheme="minorEastAsia" w:hAnsiTheme="minorEastAsia" w:cs="Times New Roman Regular"/>
                <w:sz w:val="28"/>
                <w:szCs w:val="28"/>
              </w:rPr>
              <w:t>项目中，稳定且高效的多模态数据采集是算法认知的基础。本实验原计划依托 Unitree SDK2 直接从 Go2 机器人底层获取实时传感器流，具体系统配置与采集方案设计如下：</w:t>
            </w:r>
          </w:p>
          <w:p w14:paraId="518F2C77" w14:textId="77777777" w:rsidR="00FA1089" w:rsidRDefault="00FA1089">
            <w:pPr>
              <w:jc w:val="left"/>
              <w:rPr>
                <w:rFonts w:ascii="Times New Roman Regular" w:eastAsia="黑体" w:hAnsi="Times New Roman Regular" w:cs="Times New Roman Regular"/>
                <w:sz w:val="28"/>
                <w:szCs w:val="28"/>
              </w:rPr>
            </w:pPr>
          </w:p>
          <w:p w14:paraId="7CA9C345" w14:textId="3B0E3ECA" w:rsidR="00FA1089" w:rsidRDefault="00D64AA7">
            <w:pPr>
              <w:jc w:val="left"/>
              <w:rPr>
                <w:rFonts w:ascii="Times New Roman Regular" w:eastAsia="黑体" w:hAnsi="Times New Roman Regular" w:cs="Times New Roman Regular"/>
                <w:color w:val="C00000"/>
                <w:sz w:val="28"/>
                <w:szCs w:val="28"/>
              </w:rPr>
            </w:pPr>
            <w:r>
              <w:rPr>
                <w:rFonts w:ascii="Times New Roman Regular" w:eastAsia="黑体" w:hAnsi="Times New Roman Regular" w:cs="Times New Roman Regular"/>
                <w:sz w:val="28"/>
                <w:szCs w:val="28"/>
              </w:rPr>
              <w:t xml:space="preserve">4.1.1 </w:t>
            </w:r>
            <w:r>
              <w:rPr>
                <w:rFonts w:ascii="Times New Roman Regular" w:eastAsia="黑体" w:hAnsi="Times New Roman Regular" w:cs="Times New Roman Regular"/>
                <w:sz w:val="28"/>
                <w:szCs w:val="28"/>
              </w:rPr>
              <w:t>设备熟悉与网络配置</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2C8B9497" w14:textId="1CD6FE4E" w:rsidR="00FE528A" w:rsidRPr="00A4150C" w:rsidRDefault="00F75939">
            <w:pPr>
              <w:jc w:val="left"/>
              <w:rPr>
                <w:rFonts w:ascii="Times New Roman Regular" w:eastAsia="黑体" w:hAnsi="Times New Roman Regular" w:cs="Times New Roman Regular" w:hint="eastAsia"/>
                <w:sz w:val="28"/>
                <w:szCs w:val="28"/>
              </w:rPr>
            </w:pPr>
            <w:r w:rsidRPr="00A4150C">
              <w:rPr>
                <w:rFonts w:asciiTheme="minorEastAsia" w:eastAsiaTheme="minorEastAsia" w:hAnsiTheme="minorEastAsia" w:cs="Times New Roman Regular"/>
                <w:sz w:val="28"/>
                <w:szCs w:val="28"/>
              </w:rPr>
              <w:t>实验依托于 Ubuntu 系统环境进行开发。首先配置了 C++ 核心编译工具链（</w:t>
            </w:r>
            <w:proofErr w:type="spellStart"/>
            <w:r w:rsidRPr="00A4150C">
              <w:rPr>
                <w:rFonts w:asciiTheme="minorEastAsia" w:eastAsiaTheme="minorEastAsia" w:hAnsiTheme="minorEastAsia" w:cs="Times New Roman Regular"/>
                <w:sz w:val="28"/>
                <w:szCs w:val="28"/>
              </w:rPr>
              <w:t>CMake</w:t>
            </w:r>
            <w:proofErr w:type="spellEnd"/>
            <w:r w:rsidRPr="00A4150C">
              <w:rPr>
                <w:rFonts w:asciiTheme="minorEastAsia" w:eastAsiaTheme="minorEastAsia" w:hAnsiTheme="minorEastAsia" w:cs="Times New Roman Regular"/>
                <w:sz w:val="28"/>
                <w:szCs w:val="28"/>
              </w:rPr>
              <w:t>, GCC, Eigen3 等）并完成了 unitree_sdk2 的源码编译构建。 在通信链路层面，Go2 的底层控制命令与大带宽传感器数据均通过局域网下发。根据设备规范，机器狗机载电脑的固定 IP 为 192.168.123.161。因此，我们通过 ifconfig 识别开发 PC 的以太网卡（如 enxf8e43b808e06），并将其静态 IP 强制划分至同一网段下的 192.168.123.222，以确保数据链路层</w:t>
            </w:r>
            <w:r w:rsidRPr="00A4150C">
              <w:rPr>
                <w:rFonts w:asciiTheme="minorEastAsia" w:eastAsiaTheme="minorEastAsia" w:hAnsiTheme="minorEastAsia" w:cs="Times New Roman Regular"/>
                <w:sz w:val="28"/>
                <w:szCs w:val="28"/>
              </w:rPr>
              <w:lastRenderedPageBreak/>
              <w:t>能</w:t>
            </w:r>
            <w:proofErr w:type="gramStart"/>
            <w:r w:rsidRPr="00A4150C">
              <w:rPr>
                <w:rFonts w:asciiTheme="minorEastAsia" w:eastAsiaTheme="minorEastAsia" w:hAnsiTheme="minorEastAsia" w:cs="Times New Roman Regular"/>
                <w:sz w:val="28"/>
                <w:szCs w:val="28"/>
              </w:rPr>
              <w:t>建立低</w:t>
            </w:r>
            <w:proofErr w:type="gramEnd"/>
            <w:r w:rsidRPr="00A4150C">
              <w:rPr>
                <w:rFonts w:asciiTheme="minorEastAsia" w:eastAsiaTheme="minorEastAsia" w:hAnsiTheme="minorEastAsia" w:cs="Times New Roman Regular"/>
                <w:sz w:val="28"/>
                <w:szCs w:val="28"/>
              </w:rPr>
              <w:t>延迟的 TCP/UDP 通信。</w:t>
            </w:r>
          </w:p>
          <w:p w14:paraId="17B524E8" w14:textId="77777777" w:rsidR="00FA1089" w:rsidRDefault="00FA1089">
            <w:pPr>
              <w:jc w:val="left"/>
              <w:rPr>
                <w:rFonts w:ascii="Times New Roman Regular" w:eastAsia="黑体" w:hAnsi="Times New Roman Regular" w:cs="Times New Roman Regular"/>
                <w:sz w:val="28"/>
                <w:szCs w:val="28"/>
              </w:rPr>
            </w:pPr>
          </w:p>
          <w:p w14:paraId="1B558F0E" w14:textId="77777777" w:rsidR="00FA1089" w:rsidRDefault="00D64AA7">
            <w:pPr>
              <w:jc w:val="left"/>
              <w:rPr>
                <w:rFonts w:ascii="Times New Roman Regular" w:eastAsia="黑体" w:hAnsi="Times New Roman Regular" w:cs="Times New Roman Regular"/>
                <w:sz w:val="28"/>
                <w:szCs w:val="28"/>
              </w:rPr>
            </w:pPr>
            <w:r>
              <w:rPr>
                <w:rFonts w:ascii="Times New Roman Regular" w:eastAsia="黑体" w:hAnsi="Times New Roman Regular" w:cs="Times New Roman Regular"/>
                <w:sz w:val="28"/>
                <w:szCs w:val="28"/>
              </w:rPr>
              <w:t xml:space="preserve">4.1.2 </w:t>
            </w:r>
            <w:r>
              <w:rPr>
                <w:rFonts w:ascii="Times New Roman Regular" w:eastAsia="黑体" w:hAnsi="Times New Roman Regular" w:cs="Times New Roman Regular"/>
                <w:sz w:val="28"/>
                <w:szCs w:val="28"/>
              </w:rPr>
              <w:t>数据采集</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36535CC7" w14:textId="5F438E6F" w:rsidR="00A4150C" w:rsidRPr="00A4150C" w:rsidRDefault="00A4150C" w:rsidP="00A4150C">
            <w:pPr>
              <w:widowControl/>
              <w:spacing w:before="100" w:beforeAutospacing="1" w:after="100" w:afterAutospacing="1"/>
              <w:jc w:val="left"/>
              <w:rPr>
                <w:rFonts w:ascii="宋体" w:hAnsi="宋体" w:cs="宋体"/>
                <w:kern w:val="0"/>
                <w:sz w:val="28"/>
                <w:szCs w:val="28"/>
              </w:rPr>
            </w:pPr>
            <w:r w:rsidRPr="00A4150C">
              <w:rPr>
                <w:rFonts w:ascii="宋体" w:hAnsi="宋体" w:cs="宋体"/>
                <w:kern w:val="0"/>
                <w:sz w:val="28"/>
                <w:szCs w:val="28"/>
              </w:rPr>
              <w:t>在网络互通</w:t>
            </w:r>
            <w:proofErr w:type="gramStart"/>
            <w:r w:rsidRPr="00A4150C">
              <w:rPr>
                <w:rFonts w:ascii="宋体" w:hAnsi="宋体" w:cs="宋体"/>
                <w:kern w:val="0"/>
                <w:sz w:val="28"/>
                <w:szCs w:val="28"/>
              </w:rPr>
              <w:t>且主动</w:t>
            </w:r>
            <w:proofErr w:type="gramEnd"/>
            <w:r w:rsidRPr="00A4150C">
              <w:rPr>
                <w:rFonts w:ascii="宋体" w:hAnsi="宋体" w:cs="宋体"/>
                <w:kern w:val="0"/>
                <w:sz w:val="28"/>
                <w:szCs w:val="28"/>
              </w:rPr>
              <w:t>挂起 Go2 的主运</w:t>
            </w:r>
            <w:proofErr w:type="gramStart"/>
            <w:r w:rsidRPr="00A4150C">
              <w:rPr>
                <w:rFonts w:ascii="宋体" w:hAnsi="宋体" w:cs="宋体"/>
                <w:kern w:val="0"/>
                <w:sz w:val="28"/>
                <w:szCs w:val="28"/>
              </w:rPr>
              <w:t>控服务</w:t>
            </w:r>
            <w:proofErr w:type="gramEnd"/>
            <w:r w:rsidRPr="00A4150C">
              <w:rPr>
                <w:rFonts w:ascii="宋体" w:hAnsi="宋体" w:cs="宋体"/>
                <w:kern w:val="0"/>
                <w:sz w:val="28"/>
                <w:szCs w:val="28"/>
              </w:rPr>
              <w:t>后，团队针对激光雷达（LiDAR）与前置相机分别设计了以下数据拉取方案：</w:t>
            </w:r>
          </w:p>
          <w:p w14:paraId="371B1DFA" w14:textId="77777777" w:rsidR="00A4150C" w:rsidRPr="00A4150C" w:rsidRDefault="00A4150C" w:rsidP="00A4150C">
            <w:pPr>
              <w:widowControl/>
              <w:numPr>
                <w:ilvl w:val="0"/>
                <w:numId w:val="6"/>
              </w:numPr>
              <w:spacing w:before="100" w:beforeAutospacing="1" w:after="100" w:afterAutospacing="1"/>
              <w:jc w:val="left"/>
              <w:rPr>
                <w:rFonts w:ascii="宋体" w:hAnsi="宋体" w:cs="宋体"/>
                <w:kern w:val="0"/>
                <w:sz w:val="28"/>
                <w:szCs w:val="28"/>
              </w:rPr>
            </w:pPr>
            <w:r w:rsidRPr="00A4150C">
              <w:rPr>
                <w:rFonts w:ascii="宋体" w:hAnsi="宋体" w:cs="宋体"/>
                <w:b/>
                <w:bCs/>
                <w:kern w:val="0"/>
                <w:sz w:val="28"/>
                <w:szCs w:val="28"/>
              </w:rPr>
              <w:t>三维点</w:t>
            </w:r>
            <w:proofErr w:type="gramStart"/>
            <w:r w:rsidRPr="00A4150C">
              <w:rPr>
                <w:rFonts w:ascii="宋体" w:hAnsi="宋体" w:cs="宋体"/>
                <w:b/>
                <w:bCs/>
                <w:kern w:val="0"/>
                <w:sz w:val="28"/>
                <w:szCs w:val="28"/>
              </w:rPr>
              <w:t>云采</w:t>
            </w:r>
            <w:proofErr w:type="gramEnd"/>
            <w:r w:rsidRPr="00A4150C">
              <w:rPr>
                <w:rFonts w:ascii="宋体" w:hAnsi="宋体" w:cs="宋体"/>
                <w:b/>
                <w:bCs/>
                <w:kern w:val="0"/>
                <w:sz w:val="28"/>
                <w:szCs w:val="28"/>
              </w:rPr>
              <w:t>集 (LiDAR)</w:t>
            </w:r>
            <w:r w:rsidRPr="00A4150C">
              <w:rPr>
                <w:rFonts w:ascii="宋体" w:hAnsi="宋体" w:cs="宋体"/>
                <w:kern w:val="0"/>
                <w:sz w:val="28"/>
                <w:szCs w:val="28"/>
              </w:rPr>
              <w:t>： Go2 开机会自动启动相关程序并向 DDS 话题发布点云数据。为消除机器狗高频运动带来的点云失真，我们放弃了</w:t>
            </w:r>
            <w:proofErr w:type="gramStart"/>
            <w:r w:rsidRPr="00A4150C">
              <w:rPr>
                <w:rFonts w:ascii="宋体" w:hAnsi="宋体" w:cs="宋体"/>
                <w:kern w:val="0"/>
                <w:sz w:val="28"/>
                <w:szCs w:val="28"/>
              </w:rPr>
              <w:t>原始点</w:t>
            </w:r>
            <w:proofErr w:type="gramEnd"/>
            <w:r w:rsidRPr="00A4150C">
              <w:rPr>
                <w:rFonts w:ascii="宋体" w:hAnsi="宋体" w:cs="宋体"/>
                <w:kern w:val="0"/>
                <w:sz w:val="28"/>
                <w:szCs w:val="28"/>
              </w:rPr>
              <w:t>云，选择订阅</w:t>
            </w:r>
            <w:r w:rsidRPr="00A4150C">
              <w:rPr>
                <w:rFonts w:ascii="宋体" w:hAnsi="宋体" w:cs="宋体"/>
                <w:b/>
                <w:bCs/>
                <w:kern w:val="0"/>
                <w:sz w:val="28"/>
                <w:szCs w:val="28"/>
              </w:rPr>
              <w:t>去除运动畸变后的点云话题</w:t>
            </w:r>
            <w:r w:rsidRPr="00A4150C">
              <w:rPr>
                <w:rFonts w:ascii="宋体" w:hAnsi="宋体" w:cs="宋体"/>
                <w:kern w:val="0"/>
                <w:sz w:val="28"/>
                <w:szCs w:val="28"/>
              </w:rPr>
              <w:t xml:space="preserve"> rt/</w:t>
            </w:r>
            <w:proofErr w:type="spellStart"/>
            <w:r w:rsidRPr="00A4150C">
              <w:rPr>
                <w:rFonts w:ascii="宋体" w:hAnsi="宋体" w:cs="宋体"/>
                <w:kern w:val="0"/>
                <w:sz w:val="28"/>
                <w:szCs w:val="28"/>
              </w:rPr>
              <w:t>utlidar</w:t>
            </w:r>
            <w:proofErr w:type="spellEnd"/>
            <w:r w:rsidRPr="00A4150C">
              <w:rPr>
                <w:rFonts w:ascii="宋体" w:hAnsi="宋体" w:cs="宋体"/>
                <w:kern w:val="0"/>
                <w:sz w:val="28"/>
                <w:szCs w:val="28"/>
              </w:rPr>
              <w:t>/</w:t>
            </w:r>
            <w:proofErr w:type="spellStart"/>
            <w:r w:rsidRPr="00A4150C">
              <w:rPr>
                <w:rFonts w:ascii="宋体" w:hAnsi="宋体" w:cs="宋体"/>
                <w:kern w:val="0"/>
                <w:sz w:val="28"/>
                <w:szCs w:val="28"/>
              </w:rPr>
              <w:t>cloud_deskewed</w:t>
            </w:r>
            <w:proofErr w:type="spellEnd"/>
            <w:r w:rsidRPr="00A4150C">
              <w:rPr>
                <w:rFonts w:ascii="宋体" w:hAnsi="宋体" w:cs="宋体"/>
                <w:kern w:val="0"/>
                <w:sz w:val="28"/>
                <w:szCs w:val="28"/>
              </w:rPr>
              <w:t>。该底层逻辑结合了机身 IMU 和里程计数据，将不同时刻扫描的点</w:t>
            </w:r>
            <w:proofErr w:type="gramStart"/>
            <w:r w:rsidRPr="00A4150C">
              <w:rPr>
                <w:rFonts w:ascii="宋体" w:hAnsi="宋体" w:cs="宋体"/>
                <w:kern w:val="0"/>
                <w:sz w:val="28"/>
                <w:szCs w:val="28"/>
              </w:rPr>
              <w:t>云统一</w:t>
            </w:r>
            <w:proofErr w:type="gramEnd"/>
            <w:r w:rsidRPr="00A4150C">
              <w:rPr>
                <w:rFonts w:ascii="宋体" w:hAnsi="宋体" w:cs="宋体"/>
                <w:kern w:val="0"/>
                <w:sz w:val="28"/>
                <w:szCs w:val="28"/>
              </w:rPr>
              <w:t xml:space="preserve">转换到了世界坐标系 </w:t>
            </w:r>
            <w:proofErr w:type="spellStart"/>
            <w:r w:rsidRPr="00A4150C">
              <w:rPr>
                <w:rFonts w:ascii="宋体" w:hAnsi="宋体" w:cs="宋体"/>
                <w:kern w:val="0"/>
                <w:sz w:val="28"/>
                <w:szCs w:val="28"/>
              </w:rPr>
              <w:t>odom</w:t>
            </w:r>
            <w:proofErr w:type="spellEnd"/>
            <w:r w:rsidRPr="00A4150C">
              <w:rPr>
                <w:rFonts w:ascii="宋体" w:hAnsi="宋体" w:cs="宋体"/>
                <w:kern w:val="0"/>
                <w:sz w:val="28"/>
                <w:szCs w:val="28"/>
              </w:rPr>
              <w:t xml:space="preserve"> 下。数据流采用标准的 PointCloud2_.idl 格式，实验计划通过实例化 C++ 的 </w:t>
            </w:r>
            <w:proofErr w:type="spellStart"/>
            <w:r w:rsidRPr="00A4150C">
              <w:rPr>
                <w:rFonts w:ascii="宋体" w:hAnsi="宋体" w:cs="宋体"/>
                <w:kern w:val="0"/>
                <w:sz w:val="28"/>
                <w:szCs w:val="28"/>
              </w:rPr>
              <w:t>ChannelSubscriber</w:t>
            </w:r>
            <w:proofErr w:type="spellEnd"/>
            <w:r w:rsidRPr="00A4150C">
              <w:rPr>
                <w:rFonts w:ascii="宋体" w:hAnsi="宋体" w:cs="宋体"/>
                <w:kern w:val="0"/>
                <w:sz w:val="28"/>
                <w:szCs w:val="28"/>
              </w:rPr>
              <w:t xml:space="preserve"> 节点，在回调函</w:t>
            </w:r>
            <w:proofErr w:type="gramStart"/>
            <w:r w:rsidRPr="00A4150C">
              <w:rPr>
                <w:rFonts w:ascii="宋体" w:hAnsi="宋体" w:cs="宋体"/>
                <w:kern w:val="0"/>
                <w:sz w:val="28"/>
                <w:szCs w:val="28"/>
              </w:rPr>
              <w:t>数中逐帧解析</w:t>
            </w:r>
            <w:proofErr w:type="gramEnd"/>
            <w:r w:rsidRPr="00A4150C">
              <w:rPr>
                <w:rFonts w:ascii="宋体" w:hAnsi="宋体" w:cs="宋体"/>
                <w:kern w:val="0"/>
                <w:sz w:val="28"/>
                <w:szCs w:val="28"/>
              </w:rPr>
              <w:t>并缓存空间几何数据。</w:t>
            </w:r>
          </w:p>
          <w:p w14:paraId="2659D7F0" w14:textId="77777777" w:rsidR="00A4150C" w:rsidRPr="00A4150C" w:rsidRDefault="00A4150C" w:rsidP="00A4150C">
            <w:pPr>
              <w:widowControl/>
              <w:numPr>
                <w:ilvl w:val="0"/>
                <w:numId w:val="6"/>
              </w:numPr>
              <w:spacing w:before="100" w:beforeAutospacing="1" w:after="100" w:afterAutospacing="1"/>
              <w:jc w:val="left"/>
              <w:rPr>
                <w:rFonts w:ascii="宋体" w:hAnsi="宋体" w:cs="宋体"/>
                <w:kern w:val="0"/>
                <w:sz w:val="28"/>
                <w:szCs w:val="28"/>
              </w:rPr>
            </w:pPr>
            <w:r w:rsidRPr="00A4150C">
              <w:rPr>
                <w:rFonts w:ascii="宋体" w:hAnsi="宋体" w:cs="宋体"/>
                <w:b/>
                <w:bCs/>
                <w:kern w:val="0"/>
                <w:sz w:val="28"/>
                <w:szCs w:val="28"/>
              </w:rPr>
              <w:t>二维图像采集 (Camera)</w:t>
            </w:r>
            <w:r w:rsidRPr="00A4150C">
              <w:rPr>
                <w:rFonts w:ascii="宋体" w:hAnsi="宋体" w:cs="宋体"/>
                <w:kern w:val="0"/>
                <w:sz w:val="28"/>
                <w:szCs w:val="28"/>
              </w:rPr>
              <w:t>： 针对视觉信号，我们设计了双</w:t>
            </w:r>
            <w:proofErr w:type="gramStart"/>
            <w:r w:rsidRPr="00A4150C">
              <w:rPr>
                <w:rFonts w:ascii="宋体" w:hAnsi="宋体" w:cs="宋体"/>
                <w:kern w:val="0"/>
                <w:sz w:val="28"/>
                <w:szCs w:val="28"/>
              </w:rPr>
              <w:t>链路拉流策略</w:t>
            </w:r>
            <w:proofErr w:type="gramEnd"/>
            <w:r w:rsidRPr="00A4150C">
              <w:rPr>
                <w:rFonts w:ascii="宋体" w:hAnsi="宋体" w:cs="宋体"/>
                <w:kern w:val="0"/>
                <w:sz w:val="28"/>
                <w:szCs w:val="28"/>
              </w:rPr>
              <w:t xml:space="preserve">。对于单帧静态快照，直接调用 </w:t>
            </w:r>
            <w:proofErr w:type="spellStart"/>
            <w:r w:rsidRPr="00A4150C">
              <w:rPr>
                <w:rFonts w:ascii="宋体" w:hAnsi="宋体" w:cs="宋体"/>
                <w:kern w:val="0"/>
                <w:sz w:val="28"/>
                <w:szCs w:val="28"/>
              </w:rPr>
              <w:t>VideoClient</w:t>
            </w:r>
            <w:proofErr w:type="spellEnd"/>
            <w:r w:rsidRPr="00A4150C">
              <w:rPr>
                <w:rFonts w:ascii="宋体" w:hAnsi="宋体" w:cs="宋体"/>
                <w:kern w:val="0"/>
                <w:sz w:val="28"/>
                <w:szCs w:val="28"/>
              </w:rPr>
              <w:t xml:space="preserve"> 类的 RPC 接口（</w:t>
            </w:r>
            <w:proofErr w:type="spellStart"/>
            <w:r w:rsidRPr="00A4150C">
              <w:rPr>
                <w:rFonts w:ascii="宋体" w:hAnsi="宋体" w:cs="宋体"/>
                <w:kern w:val="0"/>
                <w:sz w:val="28"/>
                <w:szCs w:val="28"/>
              </w:rPr>
              <w:t>GetImageSample</w:t>
            </w:r>
            <w:proofErr w:type="spellEnd"/>
            <w:r w:rsidRPr="00A4150C">
              <w:rPr>
                <w:rFonts w:ascii="宋体" w:hAnsi="宋体" w:cs="宋体"/>
                <w:kern w:val="0"/>
                <w:sz w:val="28"/>
                <w:szCs w:val="28"/>
              </w:rPr>
              <w:t xml:space="preserve">）获取 720P 分辨率的 JPEG 图像；对于连续视频流，采用 </w:t>
            </w:r>
            <w:proofErr w:type="spellStart"/>
            <w:r w:rsidRPr="00A4150C">
              <w:rPr>
                <w:rFonts w:ascii="宋体" w:hAnsi="宋体" w:cs="宋体"/>
                <w:kern w:val="0"/>
                <w:sz w:val="28"/>
                <w:szCs w:val="28"/>
              </w:rPr>
              <w:t>GStreamer</w:t>
            </w:r>
            <w:proofErr w:type="spellEnd"/>
            <w:r w:rsidRPr="00A4150C">
              <w:rPr>
                <w:rFonts w:ascii="宋体" w:hAnsi="宋体" w:cs="宋体"/>
                <w:kern w:val="0"/>
                <w:sz w:val="28"/>
                <w:szCs w:val="28"/>
              </w:rPr>
              <w:t xml:space="preserve"> 的定向 UDP 多播接口（监听 230.1.1.1:1720），并将其 </w:t>
            </w:r>
            <w:proofErr w:type="spellStart"/>
            <w:r w:rsidRPr="00A4150C">
              <w:rPr>
                <w:rFonts w:ascii="宋体" w:hAnsi="宋体" w:cs="宋体"/>
                <w:kern w:val="0"/>
                <w:sz w:val="28"/>
                <w:szCs w:val="28"/>
              </w:rPr>
              <w:t>Gst</w:t>
            </w:r>
            <w:proofErr w:type="spellEnd"/>
            <w:r w:rsidRPr="00A4150C">
              <w:rPr>
                <w:rFonts w:ascii="宋体" w:hAnsi="宋体" w:cs="宋体"/>
                <w:kern w:val="0"/>
                <w:sz w:val="28"/>
                <w:szCs w:val="28"/>
              </w:rPr>
              <w:t xml:space="preserve"> pipeline </w:t>
            </w:r>
            <w:r w:rsidRPr="00A4150C">
              <w:rPr>
                <w:rFonts w:ascii="宋体" w:hAnsi="宋体" w:cs="宋体"/>
                <w:kern w:val="0"/>
                <w:sz w:val="28"/>
                <w:szCs w:val="28"/>
              </w:rPr>
              <w:lastRenderedPageBreak/>
              <w:t xml:space="preserve">字符串无缝嵌入 OpenCV 的 </w:t>
            </w:r>
            <w:proofErr w:type="spellStart"/>
            <w:r w:rsidRPr="00A4150C">
              <w:rPr>
                <w:rFonts w:ascii="宋体" w:hAnsi="宋体" w:cs="宋体"/>
                <w:kern w:val="0"/>
                <w:sz w:val="28"/>
                <w:szCs w:val="28"/>
              </w:rPr>
              <w:t>VideoCapture</w:t>
            </w:r>
            <w:proofErr w:type="spellEnd"/>
            <w:r w:rsidRPr="00A4150C">
              <w:rPr>
                <w:rFonts w:ascii="宋体" w:hAnsi="宋体" w:cs="宋体"/>
                <w:kern w:val="0"/>
                <w:sz w:val="28"/>
                <w:szCs w:val="28"/>
              </w:rPr>
              <w:t xml:space="preserve"> 构造函数中，实现 H.264 视频流的实时硬件解码与本地保存。</w:t>
            </w:r>
          </w:p>
          <w:p w14:paraId="5FBDDD0A" w14:textId="76983E51" w:rsidR="00A4150C" w:rsidRPr="00A4150C" w:rsidRDefault="00A4150C" w:rsidP="00A4150C">
            <w:pPr>
              <w:widowControl/>
              <w:spacing w:before="100" w:beforeAutospacing="1" w:after="100" w:afterAutospacing="1"/>
              <w:jc w:val="left"/>
              <w:rPr>
                <w:rFonts w:ascii="宋体" w:hAnsi="宋体" w:cs="宋体"/>
                <w:kern w:val="0"/>
                <w:sz w:val="28"/>
                <w:szCs w:val="28"/>
              </w:rPr>
            </w:pPr>
            <w:r w:rsidRPr="00A4150C">
              <w:rPr>
                <w:rFonts w:ascii="宋体" w:hAnsi="宋体" w:cs="宋体"/>
                <w:i/>
                <w:iCs/>
                <w:kern w:val="0"/>
                <w:sz w:val="28"/>
                <w:szCs w:val="28"/>
              </w:rPr>
              <w:t xml:space="preserve">(注：在实机阶段，因 PC </w:t>
            </w:r>
            <w:proofErr w:type="gramStart"/>
            <w:r w:rsidRPr="00A4150C">
              <w:rPr>
                <w:rFonts w:ascii="宋体" w:hAnsi="宋体" w:cs="宋体"/>
                <w:i/>
                <w:iCs/>
                <w:kern w:val="0"/>
                <w:sz w:val="28"/>
                <w:szCs w:val="28"/>
              </w:rPr>
              <w:t>端缺乏</w:t>
            </w:r>
            <w:proofErr w:type="gramEnd"/>
            <w:r w:rsidRPr="00A4150C">
              <w:rPr>
                <w:rFonts w:ascii="宋体" w:hAnsi="宋体" w:cs="宋体"/>
                <w:i/>
                <w:iCs/>
                <w:kern w:val="0"/>
                <w:sz w:val="28"/>
                <w:szCs w:val="28"/>
              </w:rPr>
              <w:t>标准以太网物理接口，导致上述设计好的 TCP/IP 数据链路未能成功建立。本实验最终的系统验证是基于与上述接口产出格式完全一致的、由同型号 Go2 机器狗采集的离线标准数据</w:t>
            </w:r>
            <w:proofErr w:type="gramStart"/>
            <w:r w:rsidRPr="00A4150C">
              <w:rPr>
                <w:rFonts w:ascii="宋体" w:hAnsi="宋体" w:cs="宋体"/>
                <w:i/>
                <w:iCs/>
                <w:kern w:val="0"/>
                <w:sz w:val="28"/>
                <w:szCs w:val="28"/>
              </w:rPr>
              <w:t>集完成</w:t>
            </w:r>
            <w:proofErr w:type="gramEnd"/>
            <w:r w:rsidRPr="00A4150C">
              <w:rPr>
                <w:rFonts w:ascii="宋体" w:hAnsi="宋体" w:cs="宋体"/>
                <w:i/>
                <w:iCs/>
                <w:kern w:val="0"/>
                <w:sz w:val="28"/>
                <w:szCs w:val="28"/>
              </w:rPr>
              <w:t>的。具体硬件排错过程详见“第七部分：存在的问题”。)</w:t>
            </w:r>
          </w:p>
          <w:p w14:paraId="3C5DDD75" w14:textId="77777777" w:rsidR="00FA1089" w:rsidRDefault="00FA1089">
            <w:pPr>
              <w:jc w:val="left"/>
              <w:rPr>
                <w:rFonts w:ascii="Times New Roman Regular" w:eastAsia="黑体" w:hAnsi="Times New Roman Regular" w:cs="Times New Roman Regular"/>
                <w:sz w:val="28"/>
                <w:szCs w:val="28"/>
              </w:rPr>
            </w:pPr>
          </w:p>
          <w:p w14:paraId="7805B561" w14:textId="77777777" w:rsidR="00FA1089" w:rsidRDefault="00FA1089">
            <w:pPr>
              <w:jc w:val="left"/>
              <w:rPr>
                <w:rFonts w:ascii="Times New Roman Regular" w:eastAsia="黑体" w:hAnsi="Times New Roman Regular" w:cs="Times New Roman Regular"/>
                <w:sz w:val="28"/>
                <w:szCs w:val="28"/>
              </w:rPr>
            </w:pPr>
          </w:p>
          <w:p w14:paraId="0E0C4F50" w14:textId="2A71A3DB" w:rsidR="00FA1089" w:rsidRDefault="00D64AA7">
            <w:pPr>
              <w:jc w:val="left"/>
              <w:rPr>
                <w:rFonts w:ascii="Times New Roman Regular" w:eastAsia="黑体" w:hAnsi="Times New Roman Regular" w:cs="Times New Roman Regular"/>
                <w:color w:val="C00000"/>
                <w:sz w:val="28"/>
                <w:szCs w:val="28"/>
              </w:rPr>
            </w:pPr>
            <w:r>
              <w:rPr>
                <w:rFonts w:ascii="Times New Roman Regular" w:eastAsia="黑体" w:hAnsi="Times New Roman Regular" w:cs="Times New Roman Regular"/>
                <w:sz w:val="28"/>
                <w:szCs w:val="28"/>
              </w:rPr>
              <w:t xml:space="preserve">4.1.3 </w:t>
            </w:r>
            <w:r>
              <w:rPr>
                <w:rFonts w:ascii="Times New Roman Regular" w:eastAsia="黑体" w:hAnsi="Times New Roman Regular" w:cs="Times New Roman Regular"/>
                <w:sz w:val="28"/>
                <w:szCs w:val="28"/>
              </w:rPr>
              <w:t>数据预处理</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507F5EF0" w14:textId="2AE9790D" w:rsidR="007B527C" w:rsidRPr="007B527C" w:rsidRDefault="007B527C" w:rsidP="007B527C">
            <w:pPr>
              <w:jc w:val="left"/>
              <w:rPr>
                <w:rFonts w:asciiTheme="minorEastAsia" w:eastAsiaTheme="minorEastAsia" w:hAnsiTheme="minorEastAsia" w:cs="Times New Roman Regular"/>
                <w:sz w:val="28"/>
                <w:szCs w:val="28"/>
              </w:rPr>
            </w:pPr>
            <w:r w:rsidRPr="007B527C">
              <w:rPr>
                <w:rFonts w:asciiTheme="minorEastAsia" w:eastAsiaTheme="minorEastAsia" w:hAnsiTheme="minorEastAsia" w:cs="Times New Roman Regular"/>
                <w:sz w:val="28"/>
                <w:szCs w:val="28"/>
              </w:rPr>
              <w:t>为了模拟真实的实时流处理，并适应前端 WebGL 的渲染性能瓶颈，团队开发了 Python 预处理引擎对离线数据集进行了清洗：</w:t>
            </w:r>
          </w:p>
          <w:p w14:paraId="4169F3A8" w14:textId="77777777" w:rsidR="007B527C" w:rsidRPr="007B527C" w:rsidRDefault="007B527C" w:rsidP="007B527C">
            <w:pPr>
              <w:numPr>
                <w:ilvl w:val="0"/>
                <w:numId w:val="7"/>
              </w:numPr>
              <w:jc w:val="left"/>
              <w:rPr>
                <w:rFonts w:asciiTheme="minorEastAsia" w:eastAsiaTheme="minorEastAsia" w:hAnsiTheme="minorEastAsia" w:cs="Times New Roman Regular"/>
                <w:sz w:val="28"/>
                <w:szCs w:val="28"/>
              </w:rPr>
            </w:pPr>
            <w:r w:rsidRPr="007B527C">
              <w:rPr>
                <w:rFonts w:asciiTheme="minorEastAsia" w:eastAsiaTheme="minorEastAsia" w:hAnsiTheme="minorEastAsia" w:cs="Times New Roman Regular"/>
                <w:b/>
                <w:bCs/>
                <w:sz w:val="28"/>
                <w:szCs w:val="28"/>
              </w:rPr>
              <w:t>二维图像对齐</w:t>
            </w:r>
            <w:r w:rsidRPr="007B527C">
              <w:rPr>
                <w:rFonts w:asciiTheme="minorEastAsia" w:eastAsiaTheme="minorEastAsia" w:hAnsiTheme="minorEastAsia" w:cs="Times New Roman Regular"/>
                <w:sz w:val="28"/>
                <w:szCs w:val="28"/>
              </w:rPr>
              <w:t>：统一读取相机视角的原始图像，保证色彩空间为标准的 RGB 通道格式。</w:t>
            </w:r>
          </w:p>
          <w:p w14:paraId="18B53F0A" w14:textId="1A8AEFFD" w:rsidR="007B527C" w:rsidRPr="007B527C" w:rsidRDefault="007B527C" w:rsidP="007B527C">
            <w:pPr>
              <w:numPr>
                <w:ilvl w:val="0"/>
                <w:numId w:val="7"/>
              </w:numPr>
              <w:jc w:val="left"/>
              <w:rPr>
                <w:rFonts w:asciiTheme="minorEastAsia" w:eastAsiaTheme="minorEastAsia" w:hAnsiTheme="minorEastAsia" w:cs="Times New Roman Regular"/>
                <w:sz w:val="28"/>
                <w:szCs w:val="28"/>
              </w:rPr>
            </w:pPr>
            <w:r w:rsidRPr="007B527C">
              <w:rPr>
                <w:rFonts w:asciiTheme="minorEastAsia" w:eastAsiaTheme="minorEastAsia" w:hAnsiTheme="minorEastAsia" w:cs="Times New Roman Regular"/>
                <w:b/>
                <w:bCs/>
                <w:sz w:val="28"/>
                <w:szCs w:val="28"/>
              </w:rPr>
              <w:t>三维时序抽帧</w:t>
            </w:r>
            <w:r w:rsidRPr="007B527C">
              <w:rPr>
                <w:rFonts w:asciiTheme="minorEastAsia" w:eastAsiaTheme="minorEastAsia" w:hAnsiTheme="minorEastAsia" w:cs="Times New Roman Regular"/>
                <w:sz w:val="28"/>
                <w:szCs w:val="28"/>
              </w:rPr>
              <w:t>：面对高达 2662 帧的高频激光雷达点云（.</w:t>
            </w:r>
            <w:proofErr w:type="spellStart"/>
            <w:r w:rsidRPr="007B527C">
              <w:rPr>
                <w:rFonts w:asciiTheme="minorEastAsia" w:eastAsiaTheme="minorEastAsia" w:hAnsiTheme="minorEastAsia" w:cs="Times New Roman Regular"/>
                <w:sz w:val="28"/>
                <w:szCs w:val="28"/>
              </w:rPr>
              <w:t>pcd</w:t>
            </w:r>
            <w:proofErr w:type="spellEnd"/>
            <w:r w:rsidRPr="007B527C">
              <w:rPr>
                <w:rFonts w:asciiTheme="minorEastAsia" w:eastAsiaTheme="minorEastAsia" w:hAnsiTheme="minorEastAsia" w:cs="Times New Roman Regular"/>
                <w:sz w:val="28"/>
                <w:szCs w:val="28"/>
              </w:rPr>
              <w:t xml:space="preserve"> 文件），为避免后端显存溢出与前端内存泄漏，采用了 10:1 的比例进行时序抽帧（最终保留约26</w:t>
            </w:r>
            <w:r>
              <w:rPr>
                <w:rFonts w:asciiTheme="minorEastAsia" w:eastAsiaTheme="minorEastAsia" w:hAnsiTheme="minorEastAsia" w:cs="Times New Roman Regular"/>
                <w:sz w:val="28"/>
                <w:szCs w:val="28"/>
              </w:rPr>
              <w:t>7</w:t>
            </w:r>
            <w:r w:rsidRPr="007B527C">
              <w:rPr>
                <w:rFonts w:asciiTheme="minorEastAsia" w:eastAsiaTheme="minorEastAsia" w:hAnsiTheme="minorEastAsia" w:cs="Times New Roman Regular"/>
                <w:sz w:val="28"/>
                <w:szCs w:val="28"/>
              </w:rPr>
              <w:t>关键</w:t>
            </w:r>
            <w:proofErr w:type="gramStart"/>
            <w:r w:rsidRPr="007B527C">
              <w:rPr>
                <w:rFonts w:asciiTheme="minorEastAsia" w:eastAsiaTheme="minorEastAsia" w:hAnsiTheme="minorEastAsia" w:cs="Times New Roman Regular"/>
                <w:sz w:val="28"/>
                <w:szCs w:val="28"/>
              </w:rPr>
              <w:t>帧</w:t>
            </w:r>
            <w:proofErr w:type="gramEnd"/>
            <w:r w:rsidRPr="007B527C">
              <w:rPr>
                <w:rFonts w:asciiTheme="minorEastAsia" w:eastAsiaTheme="minorEastAsia" w:hAnsiTheme="minorEastAsia" w:cs="Times New Roman Regular"/>
                <w:sz w:val="28"/>
                <w:szCs w:val="28"/>
              </w:rPr>
              <w:t>），有效模拟了机器狗在行进过程中的低频关键特征采集。</w:t>
            </w:r>
          </w:p>
          <w:p w14:paraId="64A7D715" w14:textId="77777777" w:rsidR="007B527C" w:rsidRPr="007B527C" w:rsidRDefault="007B527C">
            <w:pPr>
              <w:jc w:val="left"/>
              <w:rPr>
                <w:rFonts w:ascii="Times New Roman Regular" w:eastAsia="黑体" w:hAnsi="Times New Roman Regular" w:cs="Times New Roman Regular" w:hint="eastAsia"/>
                <w:sz w:val="28"/>
                <w:szCs w:val="28"/>
              </w:rPr>
            </w:pPr>
          </w:p>
          <w:p w14:paraId="094B7A52" w14:textId="77777777" w:rsidR="00FA1089" w:rsidRDefault="00FA1089">
            <w:pPr>
              <w:jc w:val="left"/>
              <w:rPr>
                <w:rFonts w:ascii="Times New Roman Regular" w:hAnsi="Times New Roman Regular" w:cs="Times New Roman Regular"/>
                <w:sz w:val="28"/>
                <w:szCs w:val="28"/>
              </w:rPr>
            </w:pPr>
          </w:p>
          <w:p w14:paraId="2FA04F7E" w14:textId="3F3C311D" w:rsidR="00FA1089" w:rsidRDefault="00D64AA7">
            <w:pPr>
              <w:jc w:val="left"/>
              <w:rPr>
                <w:rFonts w:ascii="Times New Roman Regular" w:eastAsia="黑体" w:hAnsi="Times New Roman Regular" w:cs="Times New Roman Regular"/>
                <w:color w:val="C00000"/>
                <w:sz w:val="28"/>
                <w:szCs w:val="28"/>
              </w:rPr>
            </w:pPr>
            <w:r>
              <w:rPr>
                <w:rFonts w:ascii="Times New Roman Regular" w:eastAsia="黑体" w:hAnsi="Times New Roman Regular" w:cs="Times New Roman Regular"/>
                <w:sz w:val="28"/>
                <w:szCs w:val="28"/>
              </w:rPr>
              <w:lastRenderedPageBreak/>
              <w:t xml:space="preserve">4.1.4 </w:t>
            </w:r>
            <w:r>
              <w:rPr>
                <w:rFonts w:ascii="Times New Roman Regular" w:eastAsia="黑体" w:hAnsi="Times New Roman Regular" w:cs="Times New Roman Regular"/>
                <w:sz w:val="28"/>
                <w:szCs w:val="28"/>
              </w:rPr>
              <w:t>数据标注</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1AC54155" w14:textId="77777777" w:rsidR="00B2101C" w:rsidRPr="00B2101C" w:rsidRDefault="00B2101C" w:rsidP="00B2101C">
            <w:pPr>
              <w:widowControl/>
              <w:spacing w:before="100" w:beforeAutospacing="1" w:after="100" w:afterAutospacing="1"/>
              <w:jc w:val="left"/>
              <w:rPr>
                <w:rFonts w:ascii="宋体" w:hAnsi="宋体" w:cs="宋体"/>
                <w:kern w:val="0"/>
                <w:sz w:val="28"/>
                <w:szCs w:val="28"/>
              </w:rPr>
            </w:pPr>
            <w:r w:rsidRPr="00B2101C">
              <w:rPr>
                <w:rFonts w:ascii="宋体" w:hAnsi="宋体" w:cs="宋体"/>
                <w:kern w:val="0"/>
                <w:sz w:val="28"/>
                <w:szCs w:val="28"/>
              </w:rPr>
              <w:t>在数据标注阶段，为平衡标注精度与工程效率，本实验未采用单一的标注手段，而是结合重构后的</w:t>
            </w:r>
            <w:proofErr w:type="gramStart"/>
            <w:r w:rsidRPr="00B2101C">
              <w:rPr>
                <w:rFonts w:ascii="宋体" w:hAnsi="宋体" w:cs="宋体"/>
                <w:kern w:val="0"/>
                <w:sz w:val="28"/>
                <w:szCs w:val="28"/>
              </w:rPr>
              <w:t>微服务</w:t>
            </w:r>
            <w:proofErr w:type="gramEnd"/>
            <w:r w:rsidRPr="00B2101C">
              <w:rPr>
                <w:rFonts w:ascii="宋体" w:hAnsi="宋体" w:cs="宋体"/>
                <w:kern w:val="0"/>
                <w:sz w:val="28"/>
                <w:szCs w:val="28"/>
              </w:rPr>
              <w:t>架构，设计了一套严谨的“人机协同”混合标注策略：</w:t>
            </w:r>
          </w:p>
          <w:p w14:paraId="1C681573" w14:textId="79EB9FBC" w:rsidR="00B2101C" w:rsidRPr="00B2101C" w:rsidRDefault="00B2101C" w:rsidP="00B2101C">
            <w:pPr>
              <w:widowControl/>
              <w:numPr>
                <w:ilvl w:val="0"/>
                <w:numId w:val="8"/>
              </w:numPr>
              <w:spacing w:before="100" w:beforeAutospacing="1" w:after="100" w:afterAutospacing="1"/>
              <w:jc w:val="left"/>
              <w:rPr>
                <w:rFonts w:ascii="宋体" w:hAnsi="宋体" w:cs="宋体"/>
                <w:kern w:val="0"/>
                <w:sz w:val="28"/>
                <w:szCs w:val="28"/>
              </w:rPr>
            </w:pPr>
            <w:r w:rsidRPr="00B2101C">
              <w:rPr>
                <w:rFonts w:ascii="宋体" w:hAnsi="宋体" w:cs="宋体"/>
                <w:b/>
                <w:bCs/>
                <w:kern w:val="0"/>
                <w:sz w:val="28"/>
                <w:szCs w:val="28"/>
              </w:rPr>
              <w:t>二维图像（人工基准与算法推理双轨并行）</w:t>
            </w:r>
            <w:r w:rsidRPr="00B2101C">
              <w:rPr>
                <w:rFonts w:ascii="宋体" w:hAnsi="宋体" w:cs="宋体"/>
                <w:kern w:val="0"/>
                <w:sz w:val="28"/>
                <w:szCs w:val="28"/>
              </w:rPr>
              <w:t xml:space="preserve">：针对 2D 图像数据，团队首先投入人力完成了精细的人工语义标注。同时，为验证并评估认知系统的自动化水平，我们依然将原始图像接入了自主开发的无界面（Headless）批量推理脚本。利用 </w:t>
            </w:r>
            <w:proofErr w:type="spellStart"/>
            <w:r w:rsidRPr="00B2101C">
              <w:rPr>
                <w:rFonts w:ascii="宋体" w:hAnsi="宋体" w:cs="宋体"/>
                <w:kern w:val="0"/>
                <w:sz w:val="28"/>
                <w:szCs w:val="28"/>
              </w:rPr>
              <w:t>SegFormer</w:t>
            </w:r>
            <w:proofErr w:type="spellEnd"/>
            <w:r w:rsidRPr="00B2101C">
              <w:rPr>
                <w:rFonts w:ascii="宋体" w:hAnsi="宋体" w:cs="宋体"/>
                <w:kern w:val="0"/>
                <w:sz w:val="28"/>
                <w:szCs w:val="28"/>
              </w:rPr>
              <w:t xml:space="preserve"> 模型生成了全自动的机器标注掩码图，并提取了目标 JSON 数据。</w:t>
            </w:r>
          </w:p>
          <w:p w14:paraId="600B9FC3" w14:textId="5F5BE469" w:rsidR="00B2101C" w:rsidRPr="00B2101C" w:rsidRDefault="00B2101C" w:rsidP="00B2101C">
            <w:pPr>
              <w:widowControl/>
              <w:numPr>
                <w:ilvl w:val="0"/>
                <w:numId w:val="8"/>
              </w:numPr>
              <w:spacing w:before="100" w:beforeAutospacing="1" w:after="100" w:afterAutospacing="1"/>
              <w:jc w:val="left"/>
              <w:rPr>
                <w:rFonts w:ascii="宋体" w:hAnsi="宋体" w:cs="宋体"/>
                <w:kern w:val="0"/>
                <w:sz w:val="28"/>
                <w:szCs w:val="28"/>
              </w:rPr>
            </w:pPr>
            <w:r w:rsidRPr="00B2101C">
              <w:rPr>
                <w:rFonts w:ascii="宋体" w:hAnsi="宋体" w:cs="宋体"/>
                <w:b/>
                <w:bCs/>
                <w:kern w:val="0"/>
                <w:sz w:val="28"/>
                <w:szCs w:val="28"/>
              </w:rPr>
              <w:t>三维点云（全自动化算法解析标注）</w:t>
            </w:r>
            <w:r w:rsidRPr="00B2101C">
              <w:rPr>
                <w:rFonts w:ascii="宋体" w:hAnsi="宋体" w:cs="宋体"/>
                <w:kern w:val="0"/>
                <w:sz w:val="28"/>
                <w:szCs w:val="28"/>
              </w:rPr>
              <w:t>：鉴于三维空间点云（.</w:t>
            </w:r>
            <w:proofErr w:type="spellStart"/>
            <w:r w:rsidRPr="00B2101C">
              <w:rPr>
                <w:rFonts w:ascii="宋体" w:hAnsi="宋体" w:cs="宋体"/>
                <w:kern w:val="0"/>
                <w:sz w:val="28"/>
                <w:szCs w:val="28"/>
              </w:rPr>
              <w:t>pcd</w:t>
            </w:r>
            <w:proofErr w:type="spellEnd"/>
            <w:r w:rsidRPr="00B2101C">
              <w:rPr>
                <w:rFonts w:ascii="宋体" w:hAnsi="宋体" w:cs="宋体"/>
                <w:kern w:val="0"/>
                <w:sz w:val="28"/>
                <w:szCs w:val="28"/>
              </w:rPr>
              <w:t>）数据量级庞大（单帧数万点），且在 2D 屏幕下人工标注成本极高、视场容易受限。团队决定对 3D 数据实行</w:t>
            </w:r>
            <w:proofErr w:type="gramStart"/>
            <w:r w:rsidRPr="00B2101C">
              <w:rPr>
                <w:rFonts w:ascii="宋体" w:hAnsi="宋体" w:cs="宋体"/>
                <w:kern w:val="0"/>
                <w:sz w:val="28"/>
                <w:szCs w:val="28"/>
              </w:rPr>
              <w:t>全自动化流</w:t>
            </w:r>
            <w:proofErr w:type="gramEnd"/>
            <w:r w:rsidRPr="00B2101C">
              <w:rPr>
                <w:rFonts w:ascii="宋体" w:hAnsi="宋体" w:cs="宋体"/>
                <w:kern w:val="0"/>
                <w:sz w:val="28"/>
                <w:szCs w:val="28"/>
              </w:rPr>
              <w:t>处理。通过脚本遍历点云输入几何算法管线，经过 RANSAC 算法提取并剥离地面内点、DBSCAN 算法提取障碍物簇后，将带有十六进制颜色标签的顶点坐标重新打包，批量输出为带有色彩属性的 .</w:t>
            </w:r>
            <w:proofErr w:type="spellStart"/>
            <w:r w:rsidRPr="00B2101C">
              <w:rPr>
                <w:rFonts w:ascii="宋体" w:hAnsi="宋体" w:cs="宋体"/>
                <w:kern w:val="0"/>
                <w:sz w:val="28"/>
                <w:szCs w:val="28"/>
              </w:rPr>
              <w:t>pcd</w:t>
            </w:r>
            <w:proofErr w:type="spellEnd"/>
            <w:r w:rsidRPr="00B2101C">
              <w:rPr>
                <w:rFonts w:ascii="宋体" w:hAnsi="宋体" w:cs="宋体"/>
                <w:kern w:val="0"/>
                <w:sz w:val="28"/>
                <w:szCs w:val="28"/>
              </w:rPr>
              <w:t xml:space="preserve"> 与前端直接可读的二进制 .ply 标注文件。</w:t>
            </w:r>
          </w:p>
          <w:p w14:paraId="03350A65" w14:textId="72A0BBD7" w:rsidR="00B2101C" w:rsidRPr="00B2101C" w:rsidRDefault="00B2101C">
            <w:pPr>
              <w:jc w:val="left"/>
              <w:rPr>
                <w:rFonts w:ascii="Times New Roman Regular" w:eastAsia="黑体" w:hAnsi="Times New Roman Regular" w:cs="Times New Roman Regular"/>
                <w:color w:val="C00000"/>
                <w:sz w:val="28"/>
                <w:szCs w:val="28"/>
              </w:rPr>
            </w:pPr>
          </w:p>
          <w:p w14:paraId="1B532237" w14:textId="77777777" w:rsidR="00B2101C" w:rsidRPr="00B2101C" w:rsidRDefault="00B2101C">
            <w:pPr>
              <w:jc w:val="left"/>
              <w:rPr>
                <w:rFonts w:ascii="Times New Roman Regular" w:eastAsia="黑体" w:hAnsi="Times New Roman Regular" w:cs="Times New Roman Regular" w:hint="eastAsia"/>
                <w:color w:val="C00000"/>
                <w:sz w:val="28"/>
                <w:szCs w:val="28"/>
              </w:rPr>
            </w:pPr>
          </w:p>
          <w:p w14:paraId="341654FD" w14:textId="77777777" w:rsidR="00FA1089" w:rsidRDefault="00FA1089">
            <w:pPr>
              <w:jc w:val="left"/>
              <w:rPr>
                <w:rFonts w:ascii="Times New Roman Regular" w:eastAsia="黑体" w:hAnsi="Times New Roman Regular" w:cs="Times New Roman Regular"/>
                <w:color w:val="C00000"/>
                <w:sz w:val="30"/>
                <w:szCs w:val="30"/>
              </w:rPr>
            </w:pPr>
          </w:p>
          <w:p w14:paraId="57C73AEF" w14:textId="77777777" w:rsidR="00FA1089" w:rsidRDefault="00D64AA7">
            <w:pPr>
              <w:numPr>
                <w:ilvl w:val="0"/>
                <w:numId w:val="2"/>
              </w:num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典型场景任务开发</w:t>
            </w:r>
            <w:r>
              <w:rPr>
                <w:rFonts w:ascii="Times New Roman Regular" w:eastAsia="黑体" w:hAnsi="Times New Roman Regular" w:cs="Times New Roman Regular"/>
                <w:sz w:val="30"/>
                <w:szCs w:val="30"/>
              </w:rPr>
              <w:t xml:space="preserve"> </w:t>
            </w:r>
          </w:p>
          <w:p w14:paraId="112CD88A" w14:textId="703FEBDD" w:rsidR="00FA1089" w:rsidRDefault="00D64AA7">
            <w:pPr>
              <w:jc w:val="left"/>
              <w:rPr>
                <w:rFonts w:ascii="Times New Roman Regular" w:eastAsia="黑体" w:hAnsi="Times New Roman Regular" w:cs="Times New Roman Regular"/>
                <w:color w:val="C00000"/>
                <w:sz w:val="28"/>
                <w:szCs w:val="28"/>
              </w:rPr>
            </w:pPr>
            <w:r>
              <w:rPr>
                <w:rFonts w:ascii="Times New Roman Regular" w:eastAsia="黑体" w:hAnsi="Times New Roman Regular" w:cs="Times New Roman Regular"/>
                <w:sz w:val="28"/>
                <w:szCs w:val="28"/>
              </w:rPr>
              <w:t xml:space="preserve">5.1 </w:t>
            </w:r>
            <w:r>
              <w:rPr>
                <w:rFonts w:ascii="Times New Roman Regular" w:eastAsia="黑体" w:hAnsi="Times New Roman Regular" w:cs="Times New Roman Regular"/>
                <w:sz w:val="28"/>
                <w:szCs w:val="28"/>
              </w:rPr>
              <w:t>二维场景理解</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46A8649B" w14:textId="691491CA" w:rsidR="000B60B6" w:rsidRDefault="000B60B6" w:rsidP="000B60B6">
            <w:pPr>
              <w:widowControl/>
              <w:spacing w:before="100" w:beforeAutospacing="1" w:after="100" w:afterAutospacing="1"/>
              <w:jc w:val="left"/>
              <w:rPr>
                <w:rFonts w:ascii="宋体" w:hAnsi="宋体" w:cs="宋体"/>
                <w:kern w:val="0"/>
                <w:sz w:val="28"/>
                <w:szCs w:val="28"/>
              </w:rPr>
            </w:pPr>
            <w:r w:rsidRPr="000B60B6">
              <w:rPr>
                <w:rFonts w:ascii="宋体" w:hAnsi="宋体" w:cs="宋体"/>
                <w:b/>
                <w:bCs/>
                <w:kern w:val="0"/>
                <w:sz w:val="28"/>
                <w:szCs w:val="28"/>
              </w:rPr>
              <w:t>5.1.1 算法微服务化与内存优化</w:t>
            </w:r>
            <w:r w:rsidRPr="000B60B6">
              <w:rPr>
                <w:rFonts w:ascii="宋体" w:hAnsi="宋体" w:cs="宋体"/>
                <w:kern w:val="0"/>
                <w:sz w:val="28"/>
                <w:szCs w:val="28"/>
              </w:rPr>
              <w:t xml:space="preserve"> </w:t>
            </w:r>
          </w:p>
          <w:p w14:paraId="2025E4B3" w14:textId="45285DA8" w:rsidR="000B60B6" w:rsidRPr="000B60B6" w:rsidRDefault="000B60B6" w:rsidP="000B60B6">
            <w:pPr>
              <w:widowControl/>
              <w:spacing w:before="100" w:beforeAutospacing="1" w:after="100" w:afterAutospacing="1"/>
              <w:jc w:val="left"/>
              <w:rPr>
                <w:rFonts w:ascii="宋体" w:hAnsi="宋体" w:cs="宋体"/>
                <w:kern w:val="0"/>
                <w:sz w:val="28"/>
                <w:szCs w:val="28"/>
              </w:rPr>
            </w:pPr>
            <w:r w:rsidRPr="000B60B6">
              <w:rPr>
                <w:rFonts w:ascii="宋体" w:hAnsi="宋体" w:cs="宋体"/>
                <w:kern w:val="0"/>
                <w:sz w:val="28"/>
                <w:szCs w:val="28"/>
              </w:rPr>
              <w:t xml:space="preserve">在二维场景理解任务中，后端集成了基于 Transformer 架构的 </w:t>
            </w:r>
            <w:proofErr w:type="spellStart"/>
            <w:r w:rsidRPr="000B60B6">
              <w:rPr>
                <w:rFonts w:ascii="宋体" w:hAnsi="宋体" w:cs="宋体"/>
                <w:kern w:val="0"/>
                <w:sz w:val="28"/>
                <w:szCs w:val="28"/>
              </w:rPr>
              <w:t>SegFormer</w:t>
            </w:r>
            <w:proofErr w:type="spellEnd"/>
            <w:r w:rsidRPr="000B60B6">
              <w:rPr>
                <w:rFonts w:ascii="宋体" w:hAnsi="宋体" w:cs="宋体"/>
                <w:kern w:val="0"/>
                <w:sz w:val="28"/>
                <w:szCs w:val="28"/>
              </w:rPr>
              <w:t>（</w:t>
            </w:r>
            <w:proofErr w:type="spellStart"/>
            <w:r w:rsidRPr="000B60B6">
              <w:rPr>
                <w:rFonts w:ascii="宋体" w:hAnsi="宋体" w:cs="宋体"/>
                <w:kern w:val="0"/>
                <w:sz w:val="28"/>
                <w:szCs w:val="28"/>
              </w:rPr>
              <w:t>nvidia</w:t>
            </w:r>
            <w:proofErr w:type="spellEnd"/>
            <w:r w:rsidRPr="000B60B6">
              <w:rPr>
                <w:rFonts w:ascii="宋体" w:hAnsi="宋体" w:cs="宋体"/>
                <w:kern w:val="0"/>
                <w:sz w:val="28"/>
                <w:szCs w:val="28"/>
              </w:rPr>
              <w:t>/segformer-b0）模型进行</w:t>
            </w:r>
            <w:proofErr w:type="gramStart"/>
            <w:r w:rsidRPr="000B60B6">
              <w:rPr>
                <w:rFonts w:ascii="宋体" w:hAnsi="宋体" w:cs="宋体"/>
                <w:kern w:val="0"/>
                <w:sz w:val="28"/>
                <w:szCs w:val="28"/>
              </w:rPr>
              <w:t>像素级</w:t>
            </w:r>
            <w:proofErr w:type="gramEnd"/>
            <w:r w:rsidRPr="000B60B6">
              <w:rPr>
                <w:rFonts w:ascii="宋体" w:hAnsi="宋体" w:cs="宋体"/>
                <w:kern w:val="0"/>
                <w:sz w:val="28"/>
                <w:szCs w:val="28"/>
              </w:rPr>
              <w:t>语义分割。我们重构了推理逻辑：</w:t>
            </w:r>
          </w:p>
          <w:p w14:paraId="68C3582E" w14:textId="3591BD51" w:rsidR="000B60B6" w:rsidRPr="000B60B6" w:rsidRDefault="000B60B6" w:rsidP="000B60B6">
            <w:pPr>
              <w:widowControl/>
              <w:numPr>
                <w:ilvl w:val="0"/>
                <w:numId w:val="11"/>
              </w:numPr>
              <w:spacing w:before="100" w:beforeAutospacing="1" w:after="100" w:afterAutospacing="1"/>
              <w:jc w:val="left"/>
              <w:rPr>
                <w:rFonts w:ascii="宋体" w:hAnsi="宋体" w:cs="宋体"/>
                <w:kern w:val="0"/>
                <w:sz w:val="28"/>
                <w:szCs w:val="28"/>
              </w:rPr>
            </w:pPr>
            <w:r w:rsidRPr="000B60B6">
              <w:rPr>
                <w:rFonts w:ascii="宋体" w:hAnsi="宋体" w:cs="宋体"/>
                <w:b/>
                <w:bCs/>
                <w:kern w:val="0"/>
                <w:sz w:val="28"/>
                <w:szCs w:val="28"/>
              </w:rPr>
              <w:t>数据结构化提取</w:t>
            </w:r>
            <w:r w:rsidRPr="000B60B6">
              <w:rPr>
                <w:rFonts w:ascii="宋体" w:hAnsi="宋体" w:cs="宋体"/>
                <w:kern w:val="0"/>
                <w:sz w:val="28"/>
                <w:szCs w:val="28"/>
              </w:rPr>
              <w:t>：摒弃了将图例（Legend）直接“画”在图片上的传统做法。算法在生成纯净透明</w:t>
            </w:r>
            <w:proofErr w:type="gramStart"/>
            <w:r w:rsidRPr="000B60B6">
              <w:rPr>
                <w:rFonts w:ascii="宋体" w:hAnsi="宋体" w:cs="宋体"/>
                <w:kern w:val="0"/>
                <w:sz w:val="28"/>
                <w:szCs w:val="28"/>
              </w:rPr>
              <w:t>掩码图</w:t>
            </w:r>
            <w:proofErr w:type="gramEnd"/>
            <w:r w:rsidRPr="000B60B6">
              <w:rPr>
                <w:rFonts w:ascii="宋体" w:hAnsi="宋体" w:cs="宋体"/>
                <w:kern w:val="0"/>
                <w:sz w:val="28"/>
                <w:szCs w:val="28"/>
              </w:rPr>
              <w:t>的同时，动态捕获识别到的目标类别（如 FLOOR、WALL 等），并将其对应的 Matplotlib RGB 颜色实时转换为标准网页 Hex 色值，最终将图片 URL 与结构化的目标 JSON 数组一并返回。</w:t>
            </w:r>
          </w:p>
          <w:p w14:paraId="291ABC8C" w14:textId="3CB0B93A" w:rsidR="000B60B6" w:rsidRPr="000B60B6" w:rsidRDefault="000B60B6" w:rsidP="000B60B6">
            <w:pPr>
              <w:widowControl/>
              <w:numPr>
                <w:ilvl w:val="0"/>
                <w:numId w:val="11"/>
              </w:numPr>
              <w:spacing w:before="100" w:beforeAutospacing="1" w:after="100" w:afterAutospacing="1"/>
              <w:jc w:val="left"/>
              <w:rPr>
                <w:rFonts w:ascii="宋体" w:hAnsi="宋体" w:cs="宋体"/>
                <w:kern w:val="0"/>
                <w:sz w:val="28"/>
                <w:szCs w:val="28"/>
              </w:rPr>
            </w:pPr>
            <w:r w:rsidRPr="000B60B6">
              <w:rPr>
                <w:rFonts w:ascii="宋体" w:hAnsi="宋体" w:cs="宋体"/>
                <w:b/>
                <w:bCs/>
                <w:kern w:val="0"/>
                <w:sz w:val="28"/>
                <w:szCs w:val="28"/>
              </w:rPr>
              <w:t>抗压内存管理</w:t>
            </w:r>
            <w:r w:rsidRPr="000B60B6">
              <w:rPr>
                <w:rFonts w:ascii="宋体" w:hAnsi="宋体" w:cs="宋体"/>
                <w:kern w:val="0"/>
                <w:sz w:val="28"/>
                <w:szCs w:val="28"/>
              </w:rPr>
              <w:t>：针对 1080P 高清大图批量推理时极易引发的内存溢出，在</w:t>
            </w:r>
            <w:proofErr w:type="gramStart"/>
            <w:r w:rsidRPr="000B60B6">
              <w:rPr>
                <w:rFonts w:ascii="宋体" w:hAnsi="宋体" w:cs="宋体"/>
                <w:kern w:val="0"/>
                <w:sz w:val="28"/>
                <w:szCs w:val="28"/>
              </w:rPr>
              <w:t>微服务</w:t>
            </w:r>
            <w:proofErr w:type="gramEnd"/>
            <w:r w:rsidRPr="000B60B6">
              <w:rPr>
                <w:rFonts w:ascii="宋体" w:hAnsi="宋体" w:cs="宋体"/>
                <w:kern w:val="0"/>
                <w:sz w:val="28"/>
                <w:szCs w:val="28"/>
              </w:rPr>
              <w:t>层引入了单精度浮点数（float32）</w:t>
            </w:r>
            <w:proofErr w:type="gramStart"/>
            <w:r w:rsidRPr="000B60B6">
              <w:rPr>
                <w:rFonts w:ascii="宋体" w:hAnsi="宋体" w:cs="宋体"/>
                <w:kern w:val="0"/>
                <w:sz w:val="28"/>
                <w:szCs w:val="28"/>
              </w:rPr>
              <w:t>降维矩阵</w:t>
            </w:r>
            <w:proofErr w:type="gramEnd"/>
            <w:r w:rsidRPr="000B60B6">
              <w:rPr>
                <w:rFonts w:ascii="宋体" w:hAnsi="宋体" w:cs="宋体"/>
                <w:kern w:val="0"/>
                <w:sz w:val="28"/>
                <w:szCs w:val="28"/>
              </w:rPr>
              <w:t>，并在每次接口调用后强制触发Python垃圾回收机制（</w:t>
            </w:r>
            <w:proofErr w:type="spellStart"/>
            <w:r w:rsidRPr="000B60B6">
              <w:rPr>
                <w:rFonts w:ascii="宋体" w:hAnsi="宋体" w:cs="宋体"/>
                <w:kern w:val="0"/>
                <w:sz w:val="28"/>
                <w:szCs w:val="28"/>
              </w:rPr>
              <w:t>gc.collect</w:t>
            </w:r>
            <w:proofErr w:type="spellEnd"/>
            <w:r w:rsidRPr="000B60B6">
              <w:rPr>
                <w:rFonts w:ascii="宋体" w:hAnsi="宋体" w:cs="宋体"/>
                <w:kern w:val="0"/>
                <w:sz w:val="28"/>
                <w:szCs w:val="28"/>
              </w:rPr>
              <w:t>()），彻底清除了底层计算图残留，保障了服务端的高可用性。</w:t>
            </w:r>
          </w:p>
          <w:p w14:paraId="6EA080CA" w14:textId="38C7672B" w:rsidR="006B1767" w:rsidRDefault="000B60B6" w:rsidP="000B60B6">
            <w:pPr>
              <w:widowControl/>
              <w:spacing w:before="100" w:beforeAutospacing="1" w:after="100" w:afterAutospacing="1"/>
              <w:jc w:val="left"/>
              <w:rPr>
                <w:rFonts w:ascii="宋体" w:hAnsi="宋体" w:cs="宋体"/>
                <w:kern w:val="0"/>
                <w:sz w:val="28"/>
                <w:szCs w:val="28"/>
              </w:rPr>
            </w:pPr>
            <w:r w:rsidRPr="000B60B6">
              <w:rPr>
                <w:rFonts w:ascii="宋体" w:hAnsi="宋体" w:cs="宋体"/>
                <w:b/>
                <w:bCs/>
                <w:kern w:val="0"/>
                <w:sz w:val="28"/>
                <w:szCs w:val="28"/>
              </w:rPr>
              <w:t>5.1.2 控制台与动态图例交互</w:t>
            </w:r>
            <w:r w:rsidRPr="000B60B6">
              <w:rPr>
                <w:rFonts w:ascii="宋体" w:hAnsi="宋体" w:cs="宋体"/>
                <w:kern w:val="0"/>
                <w:sz w:val="28"/>
                <w:szCs w:val="28"/>
              </w:rPr>
              <w:t xml:space="preserve"> </w:t>
            </w:r>
          </w:p>
          <w:p w14:paraId="01C0068D" w14:textId="7907CEC6" w:rsidR="000B60B6" w:rsidRPr="000B60B6" w:rsidRDefault="000B60B6" w:rsidP="000B60B6">
            <w:pPr>
              <w:widowControl/>
              <w:spacing w:before="100" w:beforeAutospacing="1" w:after="100" w:afterAutospacing="1"/>
              <w:jc w:val="left"/>
              <w:rPr>
                <w:rFonts w:ascii="宋体" w:hAnsi="宋体" w:cs="宋体"/>
                <w:kern w:val="0"/>
                <w:sz w:val="28"/>
                <w:szCs w:val="28"/>
              </w:rPr>
            </w:pPr>
            <w:r w:rsidRPr="000B60B6">
              <w:rPr>
                <w:rFonts w:ascii="宋体" w:hAnsi="宋体" w:cs="宋体"/>
                <w:kern w:val="0"/>
                <w:sz w:val="28"/>
                <w:szCs w:val="28"/>
              </w:rPr>
              <w:lastRenderedPageBreak/>
              <w:t>前端抛弃了廉价的静态展示，基于 Vue 3 搭建了数据大屏：</w:t>
            </w:r>
          </w:p>
          <w:p w14:paraId="3EC811D6" w14:textId="52494271" w:rsidR="000B60B6" w:rsidRPr="000B60B6" w:rsidRDefault="000B60B6" w:rsidP="000B60B6">
            <w:pPr>
              <w:widowControl/>
              <w:numPr>
                <w:ilvl w:val="0"/>
                <w:numId w:val="12"/>
              </w:numPr>
              <w:spacing w:before="100" w:beforeAutospacing="1" w:after="100" w:afterAutospacing="1"/>
              <w:jc w:val="left"/>
              <w:rPr>
                <w:rFonts w:ascii="宋体" w:hAnsi="宋体" w:cs="宋体"/>
                <w:kern w:val="0"/>
                <w:sz w:val="28"/>
                <w:szCs w:val="28"/>
              </w:rPr>
            </w:pPr>
            <w:r w:rsidRPr="000B60B6">
              <w:rPr>
                <w:rFonts w:ascii="宋体" w:hAnsi="宋体" w:cs="宋体"/>
                <w:kern w:val="0"/>
                <w:sz w:val="28"/>
                <w:szCs w:val="28"/>
              </w:rPr>
              <w:t>接收到后端返回的 JSON 数据后，前端利用数据绑定机制，在图片展示区下方动态渲染出一排指标标签（Tags）。</w:t>
            </w:r>
          </w:p>
          <w:p w14:paraId="1C610495" w14:textId="4870B35E" w:rsidR="000B60B6" w:rsidRPr="000B60B6" w:rsidRDefault="000B60B6" w:rsidP="000B60B6">
            <w:pPr>
              <w:widowControl/>
              <w:numPr>
                <w:ilvl w:val="0"/>
                <w:numId w:val="12"/>
              </w:numPr>
              <w:spacing w:before="100" w:beforeAutospacing="1" w:after="100" w:afterAutospacing="1"/>
              <w:jc w:val="left"/>
              <w:rPr>
                <w:rFonts w:ascii="宋体" w:hAnsi="宋体" w:cs="宋体"/>
                <w:kern w:val="0"/>
                <w:sz w:val="28"/>
                <w:szCs w:val="28"/>
              </w:rPr>
            </w:pPr>
            <w:r w:rsidRPr="000B60B6">
              <w:rPr>
                <w:rFonts w:ascii="宋体" w:hAnsi="宋体" w:cs="宋体"/>
                <w:kern w:val="0"/>
                <w:sz w:val="28"/>
                <w:szCs w:val="28"/>
              </w:rPr>
              <w:t>每个标签内部精准生成一个与掩码颜色完全对应的动态色块（Color Indicator）。这种将“图像渲染”与“元数据图例”彻底分离的设计，提升了系统的交互规范性与数据可读性。</w:t>
            </w:r>
          </w:p>
          <w:p w14:paraId="5F486163" w14:textId="77777777" w:rsidR="000B60B6" w:rsidRPr="000B60B6" w:rsidRDefault="000B60B6">
            <w:pPr>
              <w:jc w:val="left"/>
              <w:rPr>
                <w:rFonts w:ascii="Times New Roman Regular" w:eastAsia="黑体" w:hAnsi="Times New Roman Regular" w:cs="Times New Roman Regular" w:hint="eastAsia"/>
                <w:sz w:val="28"/>
                <w:szCs w:val="28"/>
              </w:rPr>
            </w:pPr>
          </w:p>
          <w:p w14:paraId="007BE753" w14:textId="62DCB6F3" w:rsidR="00FA1089" w:rsidRDefault="00D64AA7">
            <w:pPr>
              <w:jc w:val="left"/>
              <w:rPr>
                <w:rFonts w:ascii="Times New Roman Regular" w:eastAsia="黑体" w:hAnsi="Times New Roman Regular" w:cs="Times New Roman Regular"/>
                <w:color w:val="C00000"/>
                <w:sz w:val="28"/>
                <w:szCs w:val="28"/>
              </w:rPr>
            </w:pPr>
            <w:r>
              <w:rPr>
                <w:rFonts w:ascii="Times New Roman Regular" w:eastAsia="黑体" w:hAnsi="Times New Roman Regular" w:cs="Times New Roman Regular"/>
                <w:sz w:val="28"/>
                <w:szCs w:val="28"/>
              </w:rPr>
              <w:t xml:space="preserve">5.2 </w:t>
            </w:r>
            <w:r>
              <w:rPr>
                <w:rFonts w:ascii="Times New Roman Regular" w:eastAsia="黑体" w:hAnsi="Times New Roman Regular" w:cs="Times New Roman Regular"/>
                <w:sz w:val="28"/>
                <w:szCs w:val="28"/>
              </w:rPr>
              <w:t>三维场景理解</w:t>
            </w:r>
            <w:r>
              <w:rPr>
                <w:rFonts w:ascii="Times New Roman Regular" w:eastAsia="黑体" w:hAnsi="Times New Roman Regular" w:cs="Times New Roman Regular"/>
                <w:sz w:val="28"/>
                <w:szCs w:val="28"/>
              </w:rPr>
              <w:t xml:space="preserve">  </w:t>
            </w:r>
            <w:r>
              <w:rPr>
                <w:rFonts w:ascii="Times New Roman Regular" w:eastAsia="黑体" w:hAnsi="Times New Roman Regular" w:cs="Times New Roman Regular"/>
                <w:color w:val="C00000"/>
                <w:sz w:val="28"/>
                <w:szCs w:val="28"/>
              </w:rPr>
              <w:t>（完成人）</w:t>
            </w:r>
          </w:p>
          <w:p w14:paraId="1BECDB20" w14:textId="77777777" w:rsidR="00CB58AB" w:rsidRDefault="00CB58AB" w:rsidP="00CB58AB">
            <w:pPr>
              <w:widowControl/>
              <w:spacing w:before="100" w:beforeAutospacing="1" w:after="100" w:afterAutospacing="1"/>
              <w:jc w:val="left"/>
              <w:rPr>
                <w:rFonts w:ascii="宋体" w:hAnsi="宋体" w:cs="宋体"/>
                <w:kern w:val="0"/>
                <w:sz w:val="28"/>
                <w:szCs w:val="28"/>
              </w:rPr>
            </w:pPr>
            <w:r w:rsidRPr="00CB58AB">
              <w:rPr>
                <w:rFonts w:ascii="宋体" w:hAnsi="宋体" w:cs="宋体"/>
                <w:b/>
                <w:bCs/>
                <w:kern w:val="0"/>
                <w:sz w:val="28"/>
                <w:szCs w:val="28"/>
              </w:rPr>
              <w:t>5.2.1 空间解析算法管线</w:t>
            </w:r>
            <w:r w:rsidRPr="00CB58AB">
              <w:rPr>
                <w:rFonts w:ascii="宋体" w:hAnsi="宋体" w:cs="宋体"/>
                <w:kern w:val="0"/>
                <w:sz w:val="28"/>
                <w:szCs w:val="28"/>
              </w:rPr>
              <w:t xml:space="preserve"> </w:t>
            </w:r>
          </w:p>
          <w:p w14:paraId="06C08C6A" w14:textId="2F95ABCE" w:rsidR="00CB58AB" w:rsidRPr="00CB58AB" w:rsidRDefault="00CB58AB" w:rsidP="00CB58AB">
            <w:pPr>
              <w:widowControl/>
              <w:spacing w:before="100" w:beforeAutospacing="1" w:after="100" w:afterAutospacing="1"/>
              <w:jc w:val="left"/>
              <w:rPr>
                <w:rFonts w:ascii="宋体" w:hAnsi="宋体" w:cs="宋体"/>
                <w:kern w:val="0"/>
                <w:sz w:val="28"/>
                <w:szCs w:val="28"/>
              </w:rPr>
            </w:pPr>
            <w:r w:rsidRPr="00CB58AB">
              <w:rPr>
                <w:rFonts w:ascii="宋体" w:hAnsi="宋体" w:cs="宋体"/>
                <w:kern w:val="0"/>
                <w:sz w:val="28"/>
                <w:szCs w:val="28"/>
              </w:rPr>
              <w:t>针对机器狗采集的复杂非结构化点云，后端设计了一套高效的三维空间解析算子链，避免了大型 3D 深度网络带来的</w:t>
            </w:r>
            <w:proofErr w:type="gramStart"/>
            <w:r w:rsidRPr="00CB58AB">
              <w:rPr>
                <w:rFonts w:ascii="宋体" w:hAnsi="宋体" w:cs="宋体"/>
                <w:kern w:val="0"/>
                <w:sz w:val="28"/>
                <w:szCs w:val="28"/>
              </w:rPr>
              <w:t>高昂算力开销</w:t>
            </w:r>
            <w:proofErr w:type="gramEnd"/>
            <w:r w:rsidRPr="00CB58AB">
              <w:rPr>
                <w:rFonts w:ascii="宋体" w:hAnsi="宋体" w:cs="宋体"/>
                <w:kern w:val="0"/>
                <w:sz w:val="28"/>
                <w:szCs w:val="28"/>
              </w:rPr>
              <w:t>：</w:t>
            </w:r>
          </w:p>
          <w:p w14:paraId="23D77D3A" w14:textId="77777777" w:rsidR="00CB58AB" w:rsidRPr="00CB58AB" w:rsidRDefault="00CB58AB" w:rsidP="00CB58AB">
            <w:pPr>
              <w:widowControl/>
              <w:numPr>
                <w:ilvl w:val="0"/>
                <w:numId w:val="13"/>
              </w:numPr>
              <w:spacing w:before="100" w:beforeAutospacing="1" w:after="100" w:afterAutospacing="1"/>
              <w:jc w:val="left"/>
              <w:rPr>
                <w:rFonts w:ascii="宋体" w:hAnsi="宋体" w:cs="宋体"/>
                <w:kern w:val="0"/>
                <w:sz w:val="28"/>
                <w:szCs w:val="28"/>
              </w:rPr>
            </w:pPr>
            <w:r w:rsidRPr="00CB58AB">
              <w:rPr>
                <w:rFonts w:ascii="宋体" w:hAnsi="宋体" w:cs="宋体"/>
                <w:b/>
                <w:bCs/>
                <w:kern w:val="0"/>
                <w:sz w:val="28"/>
                <w:szCs w:val="28"/>
              </w:rPr>
              <w:t>体素滤波降采样</w:t>
            </w:r>
            <w:r w:rsidRPr="00CB58AB">
              <w:rPr>
                <w:rFonts w:ascii="宋体" w:hAnsi="宋体" w:cs="宋体"/>
                <w:kern w:val="0"/>
                <w:sz w:val="28"/>
                <w:szCs w:val="28"/>
              </w:rPr>
              <w:t>：首先采用 0.06 尺寸的体素网格（Voxel Grid）对庞大的输入点云进行均匀降采样，在保留宏观空间拓扑特征的同时，极大减轻了后续聚类与前端渲染的压力。</w:t>
            </w:r>
          </w:p>
          <w:p w14:paraId="1CEBCED3" w14:textId="076B307E" w:rsidR="00CB58AB" w:rsidRPr="00CB58AB" w:rsidRDefault="00CB58AB" w:rsidP="00CB58AB">
            <w:pPr>
              <w:widowControl/>
              <w:numPr>
                <w:ilvl w:val="0"/>
                <w:numId w:val="13"/>
              </w:numPr>
              <w:spacing w:before="100" w:beforeAutospacing="1" w:after="100" w:afterAutospacing="1"/>
              <w:jc w:val="left"/>
              <w:rPr>
                <w:rFonts w:ascii="宋体" w:hAnsi="宋体" w:cs="宋体"/>
                <w:kern w:val="0"/>
                <w:sz w:val="28"/>
                <w:szCs w:val="28"/>
              </w:rPr>
            </w:pPr>
            <w:r w:rsidRPr="00CB58AB">
              <w:rPr>
                <w:rFonts w:ascii="宋体" w:hAnsi="宋体" w:cs="宋体"/>
                <w:b/>
                <w:bCs/>
                <w:kern w:val="0"/>
                <w:sz w:val="28"/>
                <w:szCs w:val="28"/>
              </w:rPr>
              <w:t>平面分割与独立着色</w:t>
            </w:r>
            <w:r w:rsidRPr="00CB58AB">
              <w:rPr>
                <w:rFonts w:ascii="宋体" w:hAnsi="宋体" w:cs="宋体"/>
                <w:kern w:val="0"/>
                <w:sz w:val="28"/>
                <w:szCs w:val="28"/>
              </w:rPr>
              <w:t>：采用 RANSAC 算法剥离地面点云，并针对剩余的外点（障碍物）启用 DBSCAN 密度聚类。通过</w:t>
            </w:r>
            <w:r w:rsidRPr="00CB58AB">
              <w:rPr>
                <w:rFonts w:ascii="宋体" w:hAnsi="宋体" w:cs="宋体"/>
                <w:kern w:val="0"/>
                <w:sz w:val="28"/>
                <w:szCs w:val="28"/>
              </w:rPr>
              <w:lastRenderedPageBreak/>
              <w:t>动态分配对比度鲜明的 Colormap，实现了三维空间中多障碍物簇的精确分离。</w:t>
            </w:r>
          </w:p>
          <w:p w14:paraId="1D6A2356" w14:textId="77777777" w:rsidR="00CB58AB" w:rsidRPr="00CB58AB" w:rsidRDefault="00CB58AB" w:rsidP="00CB58AB">
            <w:pPr>
              <w:widowControl/>
              <w:numPr>
                <w:ilvl w:val="0"/>
                <w:numId w:val="13"/>
              </w:numPr>
              <w:spacing w:before="100" w:beforeAutospacing="1" w:after="100" w:afterAutospacing="1"/>
              <w:jc w:val="left"/>
              <w:rPr>
                <w:rFonts w:ascii="宋体" w:hAnsi="宋体" w:cs="宋体"/>
                <w:kern w:val="0"/>
                <w:sz w:val="28"/>
                <w:szCs w:val="28"/>
              </w:rPr>
            </w:pPr>
            <w:r w:rsidRPr="00CB58AB">
              <w:rPr>
                <w:rFonts w:ascii="宋体" w:hAnsi="宋体" w:cs="宋体"/>
                <w:b/>
                <w:bCs/>
                <w:kern w:val="0"/>
                <w:sz w:val="28"/>
                <w:szCs w:val="28"/>
              </w:rPr>
              <w:t>双轨文件输出</w:t>
            </w:r>
            <w:r w:rsidRPr="00CB58AB">
              <w:rPr>
                <w:rFonts w:ascii="宋体" w:hAnsi="宋体" w:cs="宋体"/>
                <w:kern w:val="0"/>
                <w:sz w:val="28"/>
                <w:szCs w:val="28"/>
              </w:rPr>
              <w:t>：在输出环节，算法不仅生成标准的 .</w:t>
            </w:r>
            <w:proofErr w:type="spellStart"/>
            <w:r w:rsidRPr="00CB58AB">
              <w:rPr>
                <w:rFonts w:ascii="宋体" w:hAnsi="宋体" w:cs="宋体"/>
                <w:kern w:val="0"/>
                <w:sz w:val="28"/>
                <w:szCs w:val="28"/>
              </w:rPr>
              <w:t>pcd</w:t>
            </w:r>
            <w:proofErr w:type="spellEnd"/>
            <w:r w:rsidRPr="00CB58AB">
              <w:rPr>
                <w:rFonts w:ascii="宋体" w:hAnsi="宋体" w:cs="宋体"/>
                <w:kern w:val="0"/>
                <w:sz w:val="28"/>
                <w:szCs w:val="28"/>
              </w:rPr>
              <w:t xml:space="preserve"> 文件供实验归档，还专门配置了 </w:t>
            </w:r>
            <w:proofErr w:type="spellStart"/>
            <w:r w:rsidRPr="00CB58AB">
              <w:rPr>
                <w:rFonts w:ascii="宋体" w:hAnsi="宋体" w:cs="宋体"/>
                <w:kern w:val="0"/>
                <w:sz w:val="28"/>
                <w:szCs w:val="28"/>
              </w:rPr>
              <w:t>write_ascii</w:t>
            </w:r>
            <w:proofErr w:type="spellEnd"/>
            <w:r w:rsidRPr="00CB58AB">
              <w:rPr>
                <w:rFonts w:ascii="宋体" w:hAnsi="宋体" w:cs="宋体"/>
                <w:kern w:val="0"/>
                <w:sz w:val="28"/>
                <w:szCs w:val="28"/>
              </w:rPr>
              <w:t>=False 的参数，额外导出一份高压缩比的二进制 .ply 文件，专门服务于前端的高速网络加载。</w:t>
            </w:r>
          </w:p>
          <w:p w14:paraId="6A85A296" w14:textId="23BB3574" w:rsidR="004B5A31" w:rsidRDefault="00CB58AB" w:rsidP="00CB58AB">
            <w:pPr>
              <w:widowControl/>
              <w:spacing w:before="100" w:beforeAutospacing="1" w:after="100" w:afterAutospacing="1"/>
              <w:jc w:val="left"/>
              <w:rPr>
                <w:rFonts w:ascii="宋体" w:hAnsi="宋体" w:cs="宋体"/>
                <w:kern w:val="0"/>
                <w:sz w:val="28"/>
                <w:szCs w:val="28"/>
              </w:rPr>
            </w:pPr>
            <w:r w:rsidRPr="00CB58AB">
              <w:rPr>
                <w:rFonts w:ascii="宋体" w:hAnsi="宋体" w:cs="宋体"/>
                <w:b/>
                <w:bCs/>
                <w:kern w:val="0"/>
                <w:sz w:val="28"/>
                <w:szCs w:val="28"/>
              </w:rPr>
              <w:t>5.2.2 基于 WebGL 的三维数字渲染</w:t>
            </w:r>
            <w:r w:rsidRPr="00CB58AB">
              <w:rPr>
                <w:rFonts w:ascii="宋体" w:hAnsi="宋体" w:cs="宋体"/>
                <w:kern w:val="0"/>
                <w:sz w:val="28"/>
                <w:szCs w:val="28"/>
              </w:rPr>
              <w:t xml:space="preserve"> </w:t>
            </w:r>
          </w:p>
          <w:p w14:paraId="0BDA53F1" w14:textId="3630003B" w:rsidR="00CB58AB" w:rsidRPr="00CB58AB" w:rsidRDefault="00CB58AB" w:rsidP="00CB58AB">
            <w:pPr>
              <w:widowControl/>
              <w:spacing w:before="100" w:beforeAutospacing="1" w:after="100" w:afterAutospacing="1"/>
              <w:jc w:val="left"/>
              <w:rPr>
                <w:rFonts w:ascii="宋体" w:hAnsi="宋体" w:cs="宋体"/>
                <w:kern w:val="0"/>
                <w:sz w:val="28"/>
                <w:szCs w:val="28"/>
              </w:rPr>
            </w:pPr>
            <w:r w:rsidRPr="00CB58AB">
              <w:rPr>
                <w:rFonts w:ascii="宋体" w:hAnsi="宋体" w:cs="宋体"/>
                <w:kern w:val="0"/>
                <w:sz w:val="28"/>
                <w:szCs w:val="28"/>
              </w:rPr>
              <w:t>针对三维点云展示，本实验打破了常规实验报告中“展示静态多视角截图”的局限。</w:t>
            </w:r>
          </w:p>
          <w:p w14:paraId="51D2F2C8" w14:textId="26B24A0A" w:rsidR="00CB58AB" w:rsidRPr="00CB58AB" w:rsidRDefault="00CB58AB" w:rsidP="00CB58AB">
            <w:pPr>
              <w:widowControl/>
              <w:numPr>
                <w:ilvl w:val="0"/>
                <w:numId w:val="14"/>
              </w:numPr>
              <w:spacing w:before="100" w:beforeAutospacing="1" w:after="100" w:afterAutospacing="1"/>
              <w:jc w:val="left"/>
              <w:rPr>
                <w:rFonts w:ascii="宋体" w:hAnsi="宋体" w:cs="宋体"/>
                <w:kern w:val="0"/>
                <w:sz w:val="28"/>
                <w:szCs w:val="28"/>
              </w:rPr>
            </w:pPr>
            <w:r w:rsidRPr="00CB58AB">
              <w:rPr>
                <w:rFonts w:ascii="宋体" w:hAnsi="宋体" w:cs="宋体"/>
                <w:kern w:val="0"/>
                <w:sz w:val="28"/>
                <w:szCs w:val="28"/>
              </w:rPr>
              <w:t xml:space="preserve">前端集成了 </w:t>
            </w:r>
            <w:r w:rsidRPr="00CB58AB">
              <w:rPr>
                <w:rFonts w:ascii="宋体" w:hAnsi="宋体" w:cs="宋体"/>
                <w:b/>
                <w:bCs/>
                <w:kern w:val="0"/>
                <w:sz w:val="28"/>
                <w:szCs w:val="28"/>
              </w:rPr>
              <w:t>Three.js</w:t>
            </w:r>
            <w:r w:rsidRPr="00CB58AB">
              <w:rPr>
                <w:rFonts w:ascii="宋体" w:hAnsi="宋体" w:cs="宋体"/>
                <w:kern w:val="0"/>
                <w:sz w:val="28"/>
                <w:szCs w:val="28"/>
              </w:rPr>
              <w:t xml:space="preserve"> 三维渲染引擎，在浏览器原生层面构建了 WebGL 场景画布。</w:t>
            </w:r>
          </w:p>
          <w:p w14:paraId="24B8BF45" w14:textId="77777777" w:rsidR="00CB58AB" w:rsidRPr="00CB58AB" w:rsidRDefault="00CB58AB" w:rsidP="00CB58AB">
            <w:pPr>
              <w:widowControl/>
              <w:numPr>
                <w:ilvl w:val="0"/>
                <w:numId w:val="14"/>
              </w:numPr>
              <w:spacing w:before="100" w:beforeAutospacing="1" w:after="100" w:afterAutospacing="1"/>
              <w:jc w:val="left"/>
              <w:rPr>
                <w:rFonts w:ascii="宋体" w:hAnsi="宋体" w:cs="宋体"/>
                <w:kern w:val="0"/>
                <w:sz w:val="28"/>
                <w:szCs w:val="28"/>
              </w:rPr>
            </w:pPr>
            <w:r w:rsidRPr="00CB58AB">
              <w:rPr>
                <w:rFonts w:ascii="宋体" w:hAnsi="宋体" w:cs="宋体"/>
                <w:kern w:val="0"/>
                <w:sz w:val="28"/>
                <w:szCs w:val="28"/>
              </w:rPr>
              <w:t>用户通过界面上传点</w:t>
            </w:r>
            <w:proofErr w:type="gramStart"/>
            <w:r w:rsidRPr="00CB58AB">
              <w:rPr>
                <w:rFonts w:ascii="宋体" w:hAnsi="宋体" w:cs="宋体"/>
                <w:kern w:val="0"/>
                <w:sz w:val="28"/>
                <w:szCs w:val="28"/>
              </w:rPr>
              <w:t>云文件</w:t>
            </w:r>
            <w:proofErr w:type="gramEnd"/>
            <w:r w:rsidRPr="00CB58AB">
              <w:rPr>
                <w:rFonts w:ascii="宋体" w:hAnsi="宋体" w:cs="宋体"/>
                <w:kern w:val="0"/>
                <w:sz w:val="28"/>
                <w:szCs w:val="28"/>
              </w:rPr>
              <w:t>后，前端可直接解析二进制 .ply 流，将包含数十万个顶点的彩色空间结构实例化到网页中。</w:t>
            </w:r>
          </w:p>
          <w:p w14:paraId="5E8E8106" w14:textId="5FEAFBA6" w:rsidR="00CB58AB" w:rsidRPr="00CB58AB" w:rsidRDefault="00CB58AB" w:rsidP="00CB58AB">
            <w:pPr>
              <w:widowControl/>
              <w:numPr>
                <w:ilvl w:val="0"/>
                <w:numId w:val="14"/>
              </w:numPr>
              <w:spacing w:before="100" w:beforeAutospacing="1" w:after="100" w:afterAutospacing="1"/>
              <w:jc w:val="left"/>
              <w:rPr>
                <w:rFonts w:ascii="宋体" w:hAnsi="宋体" w:cs="宋体"/>
                <w:kern w:val="0"/>
                <w:sz w:val="28"/>
                <w:szCs w:val="28"/>
              </w:rPr>
            </w:pPr>
            <w:r w:rsidRPr="00CB58AB">
              <w:rPr>
                <w:rFonts w:ascii="宋体" w:hAnsi="宋体" w:cs="宋体"/>
                <w:kern w:val="0"/>
                <w:sz w:val="28"/>
                <w:szCs w:val="28"/>
              </w:rPr>
              <w:t>该模块赋予了用户极高的自由度，支持通过鼠标进行 360 度全景拖拽旋转、空间平移及无极缩放，在浏览器</w:t>
            </w:r>
            <w:proofErr w:type="gramStart"/>
            <w:r w:rsidRPr="00CB58AB">
              <w:rPr>
                <w:rFonts w:ascii="宋体" w:hAnsi="宋体" w:cs="宋体"/>
                <w:kern w:val="0"/>
                <w:sz w:val="28"/>
                <w:szCs w:val="28"/>
              </w:rPr>
              <w:t>端真正</w:t>
            </w:r>
            <w:proofErr w:type="gramEnd"/>
            <w:r w:rsidRPr="00CB58AB">
              <w:rPr>
                <w:rFonts w:ascii="宋体" w:hAnsi="宋体" w:cs="宋体"/>
                <w:kern w:val="0"/>
                <w:sz w:val="28"/>
                <w:szCs w:val="28"/>
              </w:rPr>
              <w:t>实现了机器狗视野的3D数字</w:t>
            </w:r>
            <w:proofErr w:type="gramStart"/>
            <w:r w:rsidRPr="00CB58AB">
              <w:rPr>
                <w:rFonts w:ascii="宋体" w:hAnsi="宋体" w:cs="宋体"/>
                <w:kern w:val="0"/>
                <w:sz w:val="28"/>
                <w:szCs w:val="28"/>
              </w:rPr>
              <w:t>孪生与</w:t>
            </w:r>
            <w:proofErr w:type="gramEnd"/>
            <w:r w:rsidRPr="00CB58AB">
              <w:rPr>
                <w:rFonts w:ascii="宋体" w:hAnsi="宋体" w:cs="宋体"/>
                <w:kern w:val="0"/>
                <w:sz w:val="28"/>
                <w:szCs w:val="28"/>
              </w:rPr>
              <w:t>沉浸式交互。</w:t>
            </w:r>
          </w:p>
          <w:p w14:paraId="48636DBB" w14:textId="77777777" w:rsidR="00CB58AB" w:rsidRPr="00CB58AB" w:rsidRDefault="00CB58AB">
            <w:pPr>
              <w:jc w:val="left"/>
              <w:rPr>
                <w:rFonts w:ascii="Times New Roman Regular" w:eastAsia="黑体" w:hAnsi="Times New Roman Regular" w:cs="Times New Roman Regular" w:hint="eastAsia"/>
                <w:color w:val="C00000"/>
                <w:sz w:val="28"/>
                <w:szCs w:val="28"/>
              </w:rPr>
            </w:pPr>
          </w:p>
          <w:p w14:paraId="2C660FAE" w14:textId="77777777" w:rsidR="00FA1089" w:rsidRDefault="00FA1089">
            <w:pPr>
              <w:jc w:val="left"/>
              <w:rPr>
                <w:rFonts w:ascii="Times New Roman Regular" w:eastAsia="黑体" w:hAnsi="Times New Roman Regular" w:cs="Times New Roman Regular"/>
                <w:color w:val="C00000"/>
                <w:sz w:val="28"/>
                <w:szCs w:val="28"/>
              </w:rPr>
            </w:pPr>
          </w:p>
          <w:p w14:paraId="62744659" w14:textId="7975B3B0" w:rsidR="00FA1089" w:rsidRDefault="00D64AA7">
            <w:pPr>
              <w:numPr>
                <w:ilvl w:val="0"/>
                <w:numId w:val="2"/>
              </w:numPr>
              <w:jc w:val="left"/>
              <w:rPr>
                <w:rFonts w:ascii="Times New Roman Regular" w:eastAsia="黑体" w:hAnsi="Times New Roman Regular" w:cs="Times New Roman Regular"/>
                <w:sz w:val="28"/>
                <w:szCs w:val="28"/>
              </w:rPr>
            </w:pPr>
            <w:r>
              <w:rPr>
                <w:rFonts w:ascii="Times New Roman Regular" w:eastAsia="黑体" w:hAnsi="Times New Roman Regular" w:cs="Times New Roman Regular"/>
                <w:sz w:val="28"/>
                <w:szCs w:val="28"/>
              </w:rPr>
              <w:t>实验完成情况及结果分析</w:t>
            </w:r>
          </w:p>
          <w:p w14:paraId="541D5957" w14:textId="77777777" w:rsidR="001176E8" w:rsidRDefault="001176E8" w:rsidP="001176E8">
            <w:pPr>
              <w:widowControl/>
              <w:spacing w:before="100" w:beforeAutospacing="1" w:after="100" w:afterAutospacing="1"/>
              <w:jc w:val="left"/>
              <w:rPr>
                <w:rFonts w:ascii="宋体" w:hAnsi="宋体" w:cs="宋体"/>
                <w:kern w:val="0"/>
                <w:sz w:val="28"/>
                <w:szCs w:val="28"/>
              </w:rPr>
            </w:pPr>
            <w:r w:rsidRPr="001176E8">
              <w:rPr>
                <w:rFonts w:ascii="宋体" w:hAnsi="宋体" w:cs="宋体"/>
                <w:b/>
                <w:bCs/>
                <w:kern w:val="0"/>
                <w:sz w:val="28"/>
                <w:szCs w:val="28"/>
              </w:rPr>
              <w:lastRenderedPageBreak/>
              <w:t>6.1 整体完成情况</w:t>
            </w:r>
            <w:r w:rsidRPr="001176E8">
              <w:rPr>
                <w:rFonts w:ascii="宋体" w:hAnsi="宋体" w:cs="宋体"/>
                <w:kern w:val="0"/>
                <w:sz w:val="28"/>
                <w:szCs w:val="28"/>
              </w:rPr>
              <w:t xml:space="preserve"> </w:t>
            </w:r>
          </w:p>
          <w:p w14:paraId="2DF0B592" w14:textId="6094430B" w:rsidR="001176E8" w:rsidRPr="001176E8" w:rsidRDefault="001176E8" w:rsidP="001176E8">
            <w:pPr>
              <w:widowControl/>
              <w:spacing w:before="100" w:beforeAutospacing="1" w:after="100" w:afterAutospacing="1"/>
              <w:jc w:val="left"/>
              <w:rPr>
                <w:rFonts w:ascii="宋体" w:hAnsi="宋体" w:cs="宋体"/>
                <w:kern w:val="0"/>
                <w:sz w:val="28"/>
                <w:szCs w:val="28"/>
              </w:rPr>
            </w:pPr>
            <w:r w:rsidRPr="001176E8">
              <w:rPr>
                <w:rFonts w:ascii="宋体" w:hAnsi="宋体" w:cs="宋体"/>
                <w:kern w:val="0"/>
                <w:sz w:val="28"/>
                <w:szCs w:val="28"/>
              </w:rPr>
              <w:t xml:space="preserve">本组圆满完成了“基于多模态的机器人视觉理解”实验的各项核心要求，并进行了扩展。团队成功搭建了基于 Vue 3 + </w:t>
            </w:r>
            <w:proofErr w:type="spellStart"/>
            <w:r w:rsidRPr="001176E8">
              <w:rPr>
                <w:rFonts w:ascii="宋体" w:hAnsi="宋体" w:cs="宋体"/>
                <w:kern w:val="0"/>
                <w:sz w:val="28"/>
                <w:szCs w:val="28"/>
              </w:rPr>
              <w:t>FastAPI</w:t>
            </w:r>
            <w:proofErr w:type="spellEnd"/>
            <w:r w:rsidRPr="001176E8">
              <w:rPr>
                <w:rFonts w:ascii="宋体" w:hAnsi="宋体" w:cs="宋体"/>
                <w:kern w:val="0"/>
                <w:sz w:val="28"/>
                <w:szCs w:val="28"/>
              </w:rPr>
              <w:t xml:space="preserve"> 的前后端解耦视觉认知终端，实现了二维图像的语义分割提取与三维点云的空间解析。此外，团队自主开发了 auto_label.py 全自动批处理引擎，并完成了“人工标定+机器推理”的双轨数据归档，各项指标均达到预期。</w:t>
            </w:r>
          </w:p>
          <w:p w14:paraId="06726EEB" w14:textId="77777777" w:rsidR="001176E8" w:rsidRPr="001176E8" w:rsidRDefault="001176E8" w:rsidP="001176E8">
            <w:pPr>
              <w:widowControl/>
              <w:spacing w:before="100" w:beforeAutospacing="1" w:after="100" w:afterAutospacing="1"/>
              <w:jc w:val="left"/>
              <w:rPr>
                <w:rFonts w:ascii="宋体" w:hAnsi="宋体" w:cs="宋体"/>
                <w:kern w:val="0"/>
                <w:sz w:val="28"/>
                <w:szCs w:val="28"/>
              </w:rPr>
            </w:pPr>
            <w:r w:rsidRPr="001176E8">
              <w:rPr>
                <w:rFonts w:ascii="宋体" w:hAnsi="宋体" w:cs="宋体"/>
                <w:b/>
                <w:bCs/>
                <w:kern w:val="0"/>
                <w:sz w:val="28"/>
                <w:szCs w:val="28"/>
              </w:rPr>
              <w:t>6.2 二维场景理解结果分析</w:t>
            </w:r>
          </w:p>
          <w:p w14:paraId="6F15EEC8" w14:textId="08538DD3" w:rsidR="001176E8" w:rsidRDefault="001176E8" w:rsidP="001176E8">
            <w:pPr>
              <w:widowControl/>
              <w:numPr>
                <w:ilvl w:val="0"/>
                <w:numId w:val="15"/>
              </w:numPr>
              <w:spacing w:before="100" w:beforeAutospacing="1" w:after="100" w:afterAutospacing="1"/>
              <w:jc w:val="left"/>
              <w:rPr>
                <w:rFonts w:ascii="宋体" w:hAnsi="宋体" w:cs="宋体"/>
                <w:kern w:val="0"/>
                <w:sz w:val="28"/>
                <w:szCs w:val="28"/>
              </w:rPr>
            </w:pPr>
            <w:r w:rsidRPr="001176E8">
              <w:rPr>
                <w:rFonts w:ascii="宋体" w:hAnsi="宋体" w:cs="宋体"/>
                <w:kern w:val="0"/>
                <w:sz w:val="28"/>
                <w:szCs w:val="28"/>
              </w:rPr>
              <w:t>在二维视觉方面，</w:t>
            </w:r>
            <w:proofErr w:type="spellStart"/>
            <w:r w:rsidRPr="001176E8">
              <w:rPr>
                <w:rFonts w:ascii="宋体" w:hAnsi="宋体" w:cs="宋体"/>
                <w:kern w:val="0"/>
                <w:sz w:val="28"/>
                <w:szCs w:val="28"/>
              </w:rPr>
              <w:t>SegFormer</w:t>
            </w:r>
            <w:proofErr w:type="spellEnd"/>
            <w:r w:rsidRPr="001176E8">
              <w:rPr>
                <w:rFonts w:ascii="宋体" w:hAnsi="宋体" w:cs="宋体"/>
                <w:kern w:val="0"/>
                <w:sz w:val="28"/>
                <w:szCs w:val="28"/>
              </w:rPr>
              <w:t xml:space="preserve"> 模型展现出了卓越的室内场景泛化能力。</w:t>
            </w:r>
          </w:p>
          <w:p w14:paraId="08749E9D" w14:textId="5011BD22" w:rsidR="001176E8" w:rsidRPr="001176E8" w:rsidRDefault="001176E8" w:rsidP="001176E8">
            <w:pPr>
              <w:pStyle w:val="ab"/>
              <w:numPr>
                <w:ilvl w:val="0"/>
                <w:numId w:val="15"/>
              </w:numPr>
              <w:spacing w:before="100" w:beforeAutospacing="1" w:after="100" w:afterAutospacing="1"/>
              <w:ind w:firstLineChars="0"/>
              <w:rPr>
                <w:rFonts w:hint="eastAsia"/>
                <w:sz w:val="28"/>
                <w:szCs w:val="28"/>
              </w:rPr>
            </w:pPr>
            <w:r w:rsidRPr="001176E8">
              <w:rPr>
                <w:b/>
                <w:bCs/>
                <w:sz w:val="28"/>
                <w:szCs w:val="28"/>
              </w:rPr>
              <w:t>工程效果</w:t>
            </w:r>
            <w:r w:rsidRPr="001176E8">
              <w:rPr>
                <w:sz w:val="28"/>
                <w:szCs w:val="28"/>
              </w:rPr>
              <w:t>：结合后端对 JSON 标签数据的结构化抽取，前端动态渲染的图例面板准确无误地映射了当前场景的语义成分，解决了传统 Matplotlib 强行绘制图例导致的白边和遮挡问题，数据展现极其直观。</w:t>
            </w:r>
          </w:p>
          <w:p w14:paraId="5E1936AE" w14:textId="77777777" w:rsidR="001176E8" w:rsidRDefault="001176E8" w:rsidP="001176E8">
            <w:pPr>
              <w:widowControl/>
              <w:spacing w:before="100" w:beforeAutospacing="1" w:after="100" w:afterAutospacing="1"/>
              <w:ind w:left="720"/>
              <w:jc w:val="left"/>
              <w:rPr>
                <w:rFonts w:ascii="宋体" w:hAnsi="宋体" w:cs="宋体"/>
                <w:b/>
                <w:bCs/>
                <w:kern w:val="0"/>
                <w:sz w:val="28"/>
                <w:szCs w:val="28"/>
              </w:rPr>
            </w:pPr>
          </w:p>
          <w:p w14:paraId="7D916D8D" w14:textId="77777777" w:rsidR="001176E8" w:rsidRPr="001176E8" w:rsidRDefault="001176E8" w:rsidP="001176E8">
            <w:pPr>
              <w:widowControl/>
              <w:spacing w:before="100" w:beforeAutospacing="1" w:after="100" w:afterAutospacing="1"/>
              <w:jc w:val="left"/>
              <w:rPr>
                <w:rFonts w:ascii="宋体" w:hAnsi="宋体" w:cs="宋体"/>
                <w:kern w:val="0"/>
                <w:sz w:val="28"/>
                <w:szCs w:val="28"/>
              </w:rPr>
            </w:pPr>
            <w:r w:rsidRPr="001176E8">
              <w:rPr>
                <w:rFonts w:ascii="宋体" w:hAnsi="宋体" w:cs="宋体"/>
                <w:b/>
                <w:bCs/>
                <w:kern w:val="0"/>
                <w:sz w:val="28"/>
                <w:szCs w:val="28"/>
              </w:rPr>
              <w:t>6.3 三维场景理解结果分析</w:t>
            </w:r>
          </w:p>
          <w:p w14:paraId="4F24A97E" w14:textId="77777777" w:rsidR="001176E8" w:rsidRPr="001176E8" w:rsidRDefault="001176E8" w:rsidP="001176E8">
            <w:pPr>
              <w:widowControl/>
              <w:numPr>
                <w:ilvl w:val="0"/>
                <w:numId w:val="16"/>
              </w:numPr>
              <w:spacing w:before="100" w:beforeAutospacing="1" w:after="100" w:afterAutospacing="1"/>
              <w:jc w:val="left"/>
              <w:rPr>
                <w:rFonts w:ascii="宋体" w:hAnsi="宋体" w:cs="宋体"/>
                <w:kern w:val="0"/>
                <w:sz w:val="28"/>
                <w:szCs w:val="28"/>
              </w:rPr>
            </w:pPr>
            <w:r w:rsidRPr="001176E8">
              <w:rPr>
                <w:rFonts w:ascii="宋体" w:hAnsi="宋体" w:cs="宋体"/>
                <w:b/>
                <w:bCs/>
                <w:kern w:val="0"/>
                <w:sz w:val="28"/>
                <w:szCs w:val="28"/>
              </w:rPr>
              <w:t>降采样与滤波效果</w:t>
            </w:r>
            <w:r w:rsidRPr="001176E8">
              <w:rPr>
                <w:rFonts w:ascii="宋体" w:hAnsi="宋体" w:cs="宋体"/>
                <w:kern w:val="0"/>
                <w:sz w:val="28"/>
                <w:szCs w:val="28"/>
              </w:rPr>
              <w:t>：使用 0.06 尺寸的体素滤波后，单</w:t>
            </w:r>
            <w:proofErr w:type="gramStart"/>
            <w:r w:rsidRPr="001176E8">
              <w:rPr>
                <w:rFonts w:ascii="宋体" w:hAnsi="宋体" w:cs="宋体"/>
                <w:kern w:val="0"/>
                <w:sz w:val="28"/>
                <w:szCs w:val="28"/>
              </w:rPr>
              <w:t>帧点云数量</w:t>
            </w:r>
            <w:proofErr w:type="gramEnd"/>
            <w:r w:rsidRPr="001176E8">
              <w:rPr>
                <w:rFonts w:ascii="宋体" w:hAnsi="宋体" w:cs="宋体"/>
                <w:kern w:val="0"/>
                <w:sz w:val="28"/>
                <w:szCs w:val="28"/>
              </w:rPr>
              <w:t>在不丢失宏观空间拓扑结构的前提下大幅减少，极</w:t>
            </w:r>
            <w:r w:rsidRPr="001176E8">
              <w:rPr>
                <w:rFonts w:ascii="宋体" w:hAnsi="宋体" w:cs="宋体"/>
                <w:kern w:val="0"/>
                <w:sz w:val="28"/>
                <w:szCs w:val="28"/>
              </w:rPr>
              <w:lastRenderedPageBreak/>
              <w:t>大降低了计算开销。RANSAC 算法以极高的准确率拟合并剥离了地面内点（渲染为灰色）。</w:t>
            </w:r>
          </w:p>
          <w:p w14:paraId="4C871692" w14:textId="2A662475" w:rsidR="001176E8" w:rsidRPr="001176E8" w:rsidRDefault="001176E8" w:rsidP="001176E8">
            <w:pPr>
              <w:widowControl/>
              <w:numPr>
                <w:ilvl w:val="0"/>
                <w:numId w:val="16"/>
              </w:numPr>
              <w:spacing w:before="100" w:beforeAutospacing="1" w:after="100" w:afterAutospacing="1"/>
              <w:jc w:val="left"/>
              <w:rPr>
                <w:rFonts w:ascii="宋体" w:hAnsi="宋体" w:cs="宋体"/>
                <w:kern w:val="0"/>
                <w:sz w:val="28"/>
                <w:szCs w:val="28"/>
              </w:rPr>
            </w:pPr>
            <w:r w:rsidRPr="001176E8">
              <w:rPr>
                <w:rFonts w:ascii="宋体" w:hAnsi="宋体" w:cs="宋体"/>
                <w:b/>
                <w:bCs/>
                <w:kern w:val="0"/>
                <w:sz w:val="28"/>
                <w:szCs w:val="28"/>
              </w:rPr>
              <w:t>聚类与可视化效果</w:t>
            </w:r>
            <w:r w:rsidRPr="001176E8">
              <w:rPr>
                <w:rFonts w:ascii="宋体" w:hAnsi="宋体" w:cs="宋体"/>
                <w:kern w:val="0"/>
                <w:sz w:val="28"/>
                <w:szCs w:val="28"/>
              </w:rPr>
              <w:t>：去除地面干扰后，DBSCAN 算法成功将空间中不连续的障碍物划分为独立的簇，并赋予对比鲜明的颜色。在前端基于 Three.js 的 WebGL 画布中，渲染出的 3D 空间层次分明。通过鼠标视角的 360 度拖拽与缩放，可以清晰地观察到机器狗视野前方障碍物的相对距离与体积大小。</w:t>
            </w:r>
          </w:p>
          <w:p w14:paraId="3A31EBC5" w14:textId="36BD119C" w:rsidR="00FA1089" w:rsidRPr="00B046B7" w:rsidRDefault="00D64AA7" w:rsidP="00B046B7">
            <w:pPr>
              <w:numPr>
                <w:ilvl w:val="0"/>
                <w:numId w:val="2"/>
              </w:numPr>
              <w:jc w:val="left"/>
              <w:rPr>
                <w:rFonts w:ascii="Times New Roman Regular" w:eastAsia="黑体" w:hAnsi="Times New Roman Regular" w:cs="Times New Roman Regular"/>
                <w:sz w:val="28"/>
                <w:szCs w:val="28"/>
              </w:rPr>
            </w:pPr>
            <w:r w:rsidRPr="00B046B7">
              <w:rPr>
                <w:rFonts w:ascii="Times New Roman Regular" w:eastAsia="黑体" w:hAnsi="Times New Roman Regular" w:cs="Times New Roman Regular"/>
                <w:sz w:val="28"/>
                <w:szCs w:val="28"/>
              </w:rPr>
              <w:t>存在的问题</w:t>
            </w:r>
          </w:p>
          <w:p w14:paraId="1CD4079C" w14:textId="77777777" w:rsidR="00B046B7" w:rsidRPr="00B046B7" w:rsidRDefault="00B046B7" w:rsidP="00B046B7">
            <w:pPr>
              <w:widowControl/>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7.1 硬件通信接口不匹配导致数据流阻断</w:t>
            </w:r>
          </w:p>
          <w:p w14:paraId="0D34BBA0" w14:textId="64BB7662" w:rsidR="00B046B7" w:rsidRPr="00B046B7" w:rsidRDefault="00B046B7" w:rsidP="00B046B7">
            <w:pPr>
              <w:widowControl/>
              <w:numPr>
                <w:ilvl w:val="0"/>
                <w:numId w:val="17"/>
              </w:numPr>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问题描述</w:t>
            </w:r>
            <w:r w:rsidRPr="00B046B7">
              <w:rPr>
                <w:rFonts w:ascii="宋体" w:hAnsi="宋体" w:cs="宋体"/>
                <w:kern w:val="0"/>
                <w:sz w:val="28"/>
                <w:szCs w:val="28"/>
              </w:rPr>
              <w:t>：在实机联调阶段，因开发用 PC 缺失标准 RJ45 有线网口，团队应急采购了“USB转HDMI”扩展</w:t>
            </w:r>
            <w:proofErr w:type="gramStart"/>
            <w:r w:rsidRPr="00B046B7">
              <w:rPr>
                <w:rFonts w:ascii="宋体" w:hAnsi="宋体" w:cs="宋体"/>
                <w:kern w:val="0"/>
                <w:sz w:val="28"/>
                <w:szCs w:val="28"/>
              </w:rPr>
              <w:t>坞</w:t>
            </w:r>
            <w:proofErr w:type="gramEnd"/>
            <w:r w:rsidRPr="00B046B7">
              <w:rPr>
                <w:rFonts w:ascii="宋体" w:hAnsi="宋体" w:cs="宋体"/>
                <w:kern w:val="0"/>
                <w:sz w:val="28"/>
                <w:szCs w:val="28"/>
              </w:rPr>
              <w:t>进行测试。但实测发现终端执行 ping 192.168.123.161 始终超时。经排查底层协议得知，HDMI仅为音视频传输接口，缺乏网络接口控制器（NIC）芯片，无法建立 OSI 模型的 TCP/IP 数据链路，导致无法从机器狗读取实时传感器流。</w:t>
            </w:r>
          </w:p>
          <w:p w14:paraId="3B0E9555" w14:textId="1CA2583E" w:rsidR="00B046B7" w:rsidRPr="00B046B7" w:rsidRDefault="00B046B7" w:rsidP="00B046B7">
            <w:pPr>
              <w:widowControl/>
              <w:numPr>
                <w:ilvl w:val="0"/>
                <w:numId w:val="17"/>
              </w:numPr>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解决方案</w:t>
            </w:r>
            <w:r w:rsidRPr="00B046B7">
              <w:rPr>
                <w:rFonts w:ascii="宋体" w:hAnsi="宋体" w:cs="宋体"/>
                <w:kern w:val="0"/>
                <w:sz w:val="28"/>
                <w:szCs w:val="28"/>
              </w:rPr>
              <w:t>：团队迅速借用同型号 Go2 机器狗在相同环境下采集的离线标准数据集（</w:t>
            </w:r>
            <w:proofErr w:type="gramStart"/>
            <w:r w:rsidRPr="00B046B7">
              <w:rPr>
                <w:rFonts w:ascii="宋体" w:hAnsi="宋体" w:cs="宋体"/>
                <w:kern w:val="0"/>
                <w:sz w:val="28"/>
                <w:szCs w:val="28"/>
              </w:rPr>
              <w:t>含图片</w:t>
            </w:r>
            <w:proofErr w:type="gramEnd"/>
            <w:r w:rsidRPr="00B046B7">
              <w:rPr>
                <w:rFonts w:ascii="宋体" w:hAnsi="宋体" w:cs="宋体"/>
                <w:kern w:val="0"/>
                <w:sz w:val="28"/>
                <w:szCs w:val="28"/>
              </w:rPr>
              <w:t>与 .</w:t>
            </w:r>
            <w:proofErr w:type="spellStart"/>
            <w:r w:rsidRPr="00B046B7">
              <w:rPr>
                <w:rFonts w:ascii="宋体" w:hAnsi="宋体" w:cs="宋体"/>
                <w:kern w:val="0"/>
                <w:sz w:val="28"/>
                <w:szCs w:val="28"/>
              </w:rPr>
              <w:t>pcd</w:t>
            </w:r>
            <w:proofErr w:type="spellEnd"/>
            <w:r w:rsidRPr="00B046B7">
              <w:rPr>
                <w:rFonts w:ascii="宋体" w:hAnsi="宋体" w:cs="宋体"/>
                <w:kern w:val="0"/>
                <w:sz w:val="28"/>
                <w:szCs w:val="28"/>
              </w:rPr>
              <w:t xml:space="preserve"> 点云），将项目重心转移至认知算法开发与全</w:t>
            </w:r>
            <w:proofErr w:type="gramStart"/>
            <w:r w:rsidRPr="00B046B7">
              <w:rPr>
                <w:rFonts w:ascii="宋体" w:hAnsi="宋体" w:cs="宋体"/>
                <w:kern w:val="0"/>
                <w:sz w:val="28"/>
                <w:szCs w:val="28"/>
              </w:rPr>
              <w:t>栈</w:t>
            </w:r>
            <w:proofErr w:type="gramEnd"/>
            <w:r w:rsidRPr="00B046B7">
              <w:rPr>
                <w:rFonts w:ascii="宋体" w:hAnsi="宋体" w:cs="宋体"/>
                <w:kern w:val="0"/>
                <w:sz w:val="28"/>
                <w:szCs w:val="28"/>
              </w:rPr>
              <w:t>系统架构搭建，最终顺利完成了算法验证与交付。</w:t>
            </w:r>
          </w:p>
          <w:p w14:paraId="3983BE2A" w14:textId="77777777" w:rsidR="00B046B7" w:rsidRPr="00B046B7" w:rsidRDefault="00B046B7" w:rsidP="00B046B7">
            <w:pPr>
              <w:widowControl/>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lastRenderedPageBreak/>
              <w:t>7.2 批处理海量 2D 图像时触发内存泄漏（OOM）</w:t>
            </w:r>
          </w:p>
          <w:p w14:paraId="0E231466" w14:textId="77777777" w:rsidR="00B046B7" w:rsidRPr="00B046B7" w:rsidRDefault="00B046B7" w:rsidP="00B046B7">
            <w:pPr>
              <w:widowControl/>
              <w:numPr>
                <w:ilvl w:val="0"/>
                <w:numId w:val="18"/>
              </w:numPr>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问题描述</w:t>
            </w:r>
            <w:r w:rsidRPr="00B046B7">
              <w:rPr>
                <w:rFonts w:ascii="宋体" w:hAnsi="宋体" w:cs="宋体"/>
                <w:kern w:val="0"/>
                <w:sz w:val="28"/>
                <w:szCs w:val="28"/>
              </w:rPr>
              <w:t>：在开发 auto_label.py 进行批量自动标注时，当程序运行至第 54 张 1080P 高清图像时，终端抛出 Unable to allocate 63.3 MiB for an array... 报错，导致程序崩溃。</w:t>
            </w:r>
          </w:p>
          <w:p w14:paraId="72D236F0" w14:textId="77777777" w:rsidR="00B046B7" w:rsidRPr="00B046B7" w:rsidRDefault="00B046B7" w:rsidP="00B046B7">
            <w:pPr>
              <w:widowControl/>
              <w:numPr>
                <w:ilvl w:val="0"/>
                <w:numId w:val="18"/>
              </w:numPr>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解决方案</w:t>
            </w:r>
            <w:r w:rsidRPr="00B046B7">
              <w:rPr>
                <w:rFonts w:ascii="宋体" w:hAnsi="宋体" w:cs="宋体"/>
                <w:kern w:val="0"/>
                <w:sz w:val="28"/>
                <w:szCs w:val="28"/>
              </w:rPr>
              <w:t xml:space="preserve">：经排查，原因是循环调用 Matplotlib 画图时产生了缓存堆积，且掩码矩阵默认使用占内存极大的双精度浮点数（float64）。团队通过将矩阵降级为 float32 砍掉 50% 内存开销，同时在后端强制启用 </w:t>
            </w:r>
            <w:proofErr w:type="spellStart"/>
            <w:r w:rsidRPr="00B046B7">
              <w:rPr>
                <w:rFonts w:ascii="宋体" w:hAnsi="宋体" w:cs="宋体"/>
                <w:kern w:val="0"/>
                <w:sz w:val="28"/>
                <w:szCs w:val="28"/>
              </w:rPr>
              <w:t>matplotlib.use</w:t>
            </w:r>
            <w:proofErr w:type="spellEnd"/>
            <w:r w:rsidRPr="00B046B7">
              <w:rPr>
                <w:rFonts w:ascii="宋体" w:hAnsi="宋体" w:cs="宋体"/>
                <w:kern w:val="0"/>
                <w:sz w:val="28"/>
                <w:szCs w:val="28"/>
              </w:rPr>
              <w:t xml:space="preserve">('Agg') 无头渲染模式，并在每次循环末尾显式调用 </w:t>
            </w:r>
            <w:proofErr w:type="spellStart"/>
            <w:r w:rsidRPr="00B046B7">
              <w:rPr>
                <w:rFonts w:ascii="宋体" w:hAnsi="宋体" w:cs="宋体"/>
                <w:kern w:val="0"/>
                <w:sz w:val="28"/>
                <w:szCs w:val="28"/>
              </w:rPr>
              <w:t>gc.collect</w:t>
            </w:r>
            <w:proofErr w:type="spellEnd"/>
            <w:r w:rsidRPr="00B046B7">
              <w:rPr>
                <w:rFonts w:ascii="宋体" w:hAnsi="宋体" w:cs="宋体"/>
                <w:kern w:val="0"/>
                <w:sz w:val="28"/>
                <w:szCs w:val="28"/>
              </w:rPr>
              <w:t>() 进行垃圾回收，彻底解决了内存泄漏问题，打通了海量数据的自动化流水线。</w:t>
            </w:r>
          </w:p>
          <w:p w14:paraId="059283A3" w14:textId="77777777" w:rsidR="00B046B7" w:rsidRPr="00B046B7" w:rsidRDefault="00B046B7" w:rsidP="00B046B7">
            <w:pPr>
              <w:widowControl/>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7.3 3D 点云格式的上下游工程冲突</w:t>
            </w:r>
          </w:p>
          <w:p w14:paraId="60D0ADCC" w14:textId="77777777" w:rsidR="00B046B7" w:rsidRPr="00B046B7" w:rsidRDefault="00B046B7" w:rsidP="00B046B7">
            <w:pPr>
              <w:widowControl/>
              <w:numPr>
                <w:ilvl w:val="0"/>
                <w:numId w:val="19"/>
              </w:numPr>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问题描述</w:t>
            </w:r>
            <w:r w:rsidRPr="00B046B7">
              <w:rPr>
                <w:rFonts w:ascii="宋体" w:hAnsi="宋体" w:cs="宋体"/>
                <w:kern w:val="0"/>
                <w:sz w:val="28"/>
                <w:szCs w:val="28"/>
              </w:rPr>
              <w:t>：为了让前端 WebGL 能够快速加载与渲染，后端最初将 3D 解析结果强制导出为二进制 .ply 格式；但自动化批处理脚本依然按要求去寻找 .</w:t>
            </w:r>
            <w:proofErr w:type="spellStart"/>
            <w:r w:rsidRPr="00B046B7">
              <w:rPr>
                <w:rFonts w:ascii="宋体" w:hAnsi="宋体" w:cs="宋体"/>
                <w:kern w:val="0"/>
                <w:sz w:val="28"/>
                <w:szCs w:val="28"/>
              </w:rPr>
              <w:t>pcd</w:t>
            </w:r>
            <w:proofErr w:type="spellEnd"/>
            <w:r w:rsidRPr="00B046B7">
              <w:rPr>
                <w:rFonts w:ascii="宋体" w:hAnsi="宋体" w:cs="宋体"/>
                <w:kern w:val="0"/>
                <w:sz w:val="28"/>
                <w:szCs w:val="28"/>
              </w:rPr>
              <w:t xml:space="preserve"> 格式的输出文件以备归档，导致出现找不到文件的警告。</w:t>
            </w:r>
          </w:p>
          <w:p w14:paraId="40A8640B" w14:textId="77777777" w:rsidR="00B046B7" w:rsidRPr="00B046B7" w:rsidRDefault="00B046B7" w:rsidP="00B046B7">
            <w:pPr>
              <w:widowControl/>
              <w:numPr>
                <w:ilvl w:val="0"/>
                <w:numId w:val="19"/>
              </w:numPr>
              <w:spacing w:before="100" w:beforeAutospacing="1" w:after="100" w:afterAutospacing="1"/>
              <w:jc w:val="left"/>
              <w:rPr>
                <w:rFonts w:ascii="宋体" w:hAnsi="宋体" w:cs="宋体"/>
                <w:kern w:val="0"/>
                <w:sz w:val="28"/>
                <w:szCs w:val="28"/>
              </w:rPr>
            </w:pPr>
            <w:r w:rsidRPr="00B046B7">
              <w:rPr>
                <w:rFonts w:ascii="宋体" w:hAnsi="宋体" w:cs="宋体"/>
                <w:b/>
                <w:bCs/>
                <w:kern w:val="0"/>
                <w:sz w:val="28"/>
                <w:szCs w:val="28"/>
              </w:rPr>
              <w:t>解决方案</w:t>
            </w:r>
            <w:r w:rsidRPr="00B046B7">
              <w:rPr>
                <w:rFonts w:ascii="宋体" w:hAnsi="宋体" w:cs="宋体"/>
                <w:kern w:val="0"/>
                <w:sz w:val="28"/>
                <w:szCs w:val="28"/>
              </w:rPr>
              <w:t xml:space="preserve">：在后端的 vision_3d.py 算子末尾引入了“双轨输出”机制。算法完成解析后，利用 Open3D 既保留一份 .ply 文件供前端 Web </w:t>
            </w:r>
            <w:proofErr w:type="gramStart"/>
            <w:r w:rsidRPr="00B046B7">
              <w:rPr>
                <w:rFonts w:ascii="宋体" w:hAnsi="宋体" w:cs="宋体"/>
                <w:kern w:val="0"/>
                <w:sz w:val="28"/>
                <w:szCs w:val="28"/>
              </w:rPr>
              <w:t>极</w:t>
            </w:r>
            <w:proofErr w:type="gramEnd"/>
            <w:r w:rsidRPr="00B046B7">
              <w:rPr>
                <w:rFonts w:ascii="宋体" w:hAnsi="宋体" w:cs="宋体"/>
                <w:kern w:val="0"/>
                <w:sz w:val="28"/>
                <w:szCs w:val="28"/>
              </w:rPr>
              <w:t>速拉取，又同时保存一份标准</w:t>
            </w:r>
            <w:r w:rsidRPr="00B046B7">
              <w:rPr>
                <w:rFonts w:ascii="宋体" w:hAnsi="宋体" w:cs="宋体"/>
                <w:kern w:val="0"/>
                <w:sz w:val="28"/>
                <w:szCs w:val="28"/>
              </w:rPr>
              <w:lastRenderedPageBreak/>
              <w:t>的 .</w:t>
            </w:r>
            <w:proofErr w:type="spellStart"/>
            <w:r w:rsidRPr="00B046B7">
              <w:rPr>
                <w:rFonts w:ascii="宋体" w:hAnsi="宋体" w:cs="宋体"/>
                <w:kern w:val="0"/>
                <w:sz w:val="28"/>
                <w:szCs w:val="28"/>
              </w:rPr>
              <w:t>pcd</w:t>
            </w:r>
            <w:proofErr w:type="spellEnd"/>
            <w:r w:rsidRPr="00B046B7">
              <w:rPr>
                <w:rFonts w:ascii="宋体" w:hAnsi="宋体" w:cs="宋体"/>
                <w:kern w:val="0"/>
                <w:sz w:val="28"/>
                <w:szCs w:val="28"/>
              </w:rPr>
              <w:t xml:space="preserve"> 文件供自动化脚本捞取归档，完美兼容了展示与交付双重需求。</w:t>
            </w:r>
          </w:p>
          <w:p w14:paraId="0E595B00" w14:textId="77777777" w:rsidR="00B10B6E" w:rsidRPr="00B046B7" w:rsidRDefault="00B10B6E" w:rsidP="00B10B6E">
            <w:pPr>
              <w:jc w:val="left"/>
              <w:rPr>
                <w:rFonts w:ascii="Times New Roman Regular" w:eastAsia="黑体" w:hAnsi="Times New Roman Regular" w:cs="Times New Roman Regular" w:hint="eastAsia"/>
                <w:sz w:val="28"/>
                <w:szCs w:val="28"/>
              </w:rPr>
            </w:pPr>
          </w:p>
          <w:p w14:paraId="282EBC76" w14:textId="77777777" w:rsidR="00FA1089" w:rsidRDefault="00FA1089">
            <w:pPr>
              <w:jc w:val="left"/>
              <w:rPr>
                <w:rFonts w:ascii="Times New Roman Regular" w:eastAsia="黑体" w:hAnsi="Times New Roman Regular" w:cs="Times New Roman Regular"/>
                <w:sz w:val="28"/>
                <w:szCs w:val="28"/>
              </w:rPr>
            </w:pPr>
          </w:p>
          <w:p w14:paraId="2400B0D1" w14:textId="77777777" w:rsidR="00FA1089" w:rsidRDefault="00D64AA7">
            <w:pPr>
              <w:jc w:val="left"/>
              <w:rPr>
                <w:rFonts w:ascii="Times New Roman Regular" w:eastAsia="黑体" w:hAnsi="Times New Roman Regular" w:cs="Times New Roman Regular"/>
                <w:sz w:val="28"/>
                <w:szCs w:val="28"/>
              </w:rPr>
            </w:pPr>
            <w:r>
              <w:rPr>
                <w:rFonts w:ascii="Times New Roman Regular" w:eastAsia="黑体" w:hAnsi="Times New Roman Regular" w:cs="Times New Roman Regular"/>
                <w:sz w:val="28"/>
                <w:szCs w:val="28"/>
              </w:rPr>
              <w:t>八、收获与感悟</w:t>
            </w:r>
          </w:p>
          <w:p w14:paraId="631FA0EF" w14:textId="77777777" w:rsidR="00BE4CA5" w:rsidRPr="00BE4CA5" w:rsidRDefault="00BE4CA5" w:rsidP="00BE4CA5">
            <w:pPr>
              <w:widowControl/>
              <w:spacing w:before="100" w:beforeAutospacing="1" w:after="100" w:afterAutospacing="1"/>
              <w:jc w:val="left"/>
              <w:rPr>
                <w:rFonts w:ascii="宋体" w:hAnsi="宋体" w:cs="宋体"/>
                <w:kern w:val="0"/>
                <w:sz w:val="28"/>
                <w:szCs w:val="28"/>
              </w:rPr>
            </w:pPr>
            <w:r w:rsidRPr="00BE4CA5">
              <w:rPr>
                <w:rFonts w:ascii="宋体" w:hAnsi="宋体" w:cs="宋体"/>
                <w:kern w:val="0"/>
                <w:sz w:val="28"/>
                <w:szCs w:val="28"/>
              </w:rPr>
              <w:t>通过本次“基于多模态的机器人视觉理解”实验，我们不仅深入接触</w:t>
            </w:r>
            <w:proofErr w:type="gramStart"/>
            <w:r w:rsidRPr="00BE4CA5">
              <w:rPr>
                <w:rFonts w:ascii="宋体" w:hAnsi="宋体" w:cs="宋体"/>
                <w:kern w:val="0"/>
                <w:sz w:val="28"/>
                <w:szCs w:val="28"/>
              </w:rPr>
              <w:t>了宇树</w:t>
            </w:r>
            <w:proofErr w:type="gramEnd"/>
            <w:r w:rsidRPr="00BE4CA5">
              <w:rPr>
                <w:rFonts w:ascii="宋体" w:hAnsi="宋体" w:cs="宋体"/>
                <w:kern w:val="0"/>
                <w:sz w:val="28"/>
                <w:szCs w:val="28"/>
              </w:rPr>
              <w:t xml:space="preserve"> Unitree SDK2 的底层通信逻辑与数据规范，更在复杂工程的实战中完成了思维的蜕变。</w:t>
            </w:r>
          </w:p>
          <w:p w14:paraId="4F6DCDE2" w14:textId="221F87DF" w:rsidR="00BE4CA5" w:rsidRPr="00BE4CA5" w:rsidRDefault="00BE4CA5" w:rsidP="00BE4CA5">
            <w:pPr>
              <w:widowControl/>
              <w:spacing w:before="100" w:beforeAutospacing="1" w:after="100" w:afterAutospacing="1"/>
              <w:jc w:val="left"/>
              <w:rPr>
                <w:rFonts w:ascii="宋体" w:hAnsi="宋体" w:cs="宋体"/>
                <w:kern w:val="0"/>
                <w:sz w:val="28"/>
                <w:szCs w:val="28"/>
              </w:rPr>
            </w:pPr>
            <w:r w:rsidRPr="00BE4CA5">
              <w:rPr>
                <w:rFonts w:ascii="宋体" w:hAnsi="宋体" w:cs="宋体"/>
                <w:kern w:val="0"/>
                <w:sz w:val="28"/>
                <w:szCs w:val="28"/>
              </w:rPr>
              <w:t>首先，加深了</w:t>
            </w:r>
            <w:proofErr w:type="gramStart"/>
            <w:r w:rsidRPr="00BE4CA5">
              <w:rPr>
                <w:rFonts w:ascii="宋体" w:hAnsi="宋体" w:cs="宋体"/>
                <w:kern w:val="0"/>
                <w:sz w:val="28"/>
                <w:szCs w:val="28"/>
              </w:rPr>
              <w:t>对具身智能</w:t>
            </w:r>
            <w:proofErr w:type="gramEnd"/>
            <w:r w:rsidRPr="00BE4CA5">
              <w:rPr>
                <w:rFonts w:ascii="宋体" w:hAnsi="宋体" w:cs="宋体"/>
                <w:kern w:val="0"/>
                <w:sz w:val="28"/>
                <w:szCs w:val="28"/>
              </w:rPr>
              <w:t>与多模态认知的理解。单纯的 2D 图像缺乏深度，纯粹的 3D 点</w:t>
            </w:r>
            <w:proofErr w:type="gramStart"/>
            <w:r w:rsidRPr="00BE4CA5">
              <w:rPr>
                <w:rFonts w:ascii="宋体" w:hAnsi="宋体" w:cs="宋体"/>
                <w:kern w:val="0"/>
                <w:sz w:val="28"/>
                <w:szCs w:val="28"/>
              </w:rPr>
              <w:t>云缺乏</w:t>
            </w:r>
            <w:proofErr w:type="gramEnd"/>
            <w:r w:rsidRPr="00BE4CA5">
              <w:rPr>
                <w:rFonts w:ascii="宋体" w:hAnsi="宋体" w:cs="宋体"/>
                <w:kern w:val="0"/>
                <w:sz w:val="28"/>
                <w:szCs w:val="28"/>
              </w:rPr>
              <w:t>语义，只有将二者结合，才能赋予机器狗在复杂物理世界中避障与导航的“真视觉”。在写 RANSAC 与 DBSCAN 的过程中，我们切实感受到了经典几何算法在工业级 3D 空间处理中的高效与优雅。</w:t>
            </w:r>
          </w:p>
          <w:p w14:paraId="428047DE" w14:textId="77777777" w:rsidR="00BE4CA5" w:rsidRPr="00BE4CA5" w:rsidRDefault="00BE4CA5" w:rsidP="00BE4CA5">
            <w:pPr>
              <w:widowControl/>
              <w:spacing w:before="100" w:beforeAutospacing="1" w:after="100" w:afterAutospacing="1"/>
              <w:jc w:val="left"/>
              <w:rPr>
                <w:rFonts w:ascii="宋体" w:hAnsi="宋体" w:cs="宋体"/>
                <w:kern w:val="0"/>
                <w:sz w:val="28"/>
                <w:szCs w:val="28"/>
              </w:rPr>
            </w:pPr>
            <w:r w:rsidRPr="00BE4CA5">
              <w:rPr>
                <w:rFonts w:ascii="宋体" w:hAnsi="宋体" w:cs="宋体"/>
                <w:kern w:val="0"/>
                <w:sz w:val="28"/>
                <w:szCs w:val="28"/>
              </w:rPr>
              <w:t>其次，深刻体会到了“算法工程化落地”的重要性。一个优秀的 AI 项目不仅是跑通一个模型，更在于如何把模型包装为高可用的服务。在本次实验中，我们放弃了拼接零碎脚本的做法，自主从零搭建了前后端分离架构，解决了跨域、模型解耦、WebGL 渲染以及全自动化批处理标注等一系列硬核工程问题。</w:t>
            </w:r>
          </w:p>
          <w:p w14:paraId="4E51F7A6" w14:textId="22553D52" w:rsidR="00BE4CA5" w:rsidRPr="00BE4CA5" w:rsidRDefault="00BE4CA5" w:rsidP="00BE4CA5">
            <w:pPr>
              <w:widowControl/>
              <w:spacing w:before="100" w:beforeAutospacing="1" w:after="100" w:afterAutospacing="1"/>
              <w:jc w:val="left"/>
              <w:rPr>
                <w:rFonts w:ascii="宋体" w:hAnsi="宋体" w:cs="宋体"/>
                <w:kern w:val="0"/>
                <w:sz w:val="28"/>
                <w:szCs w:val="28"/>
              </w:rPr>
            </w:pPr>
            <w:r w:rsidRPr="00BE4CA5">
              <w:rPr>
                <w:rFonts w:ascii="宋体" w:hAnsi="宋体" w:cs="宋体"/>
                <w:kern w:val="0"/>
                <w:sz w:val="28"/>
                <w:szCs w:val="28"/>
              </w:rPr>
              <w:lastRenderedPageBreak/>
              <w:t>最后，本次实验中的硬件突发状况和内存泄漏 BUG 给我们上了生动的一课：真实的软件工程总是伴随着不确定性。面对 PC 缺乏网卡芯片这种硬件层面的不可抗力，团队能够及时止损，敏捷切换至同源数据集替代方案，并利用软件开发能力弥补硬件遗憾，最终交付了一套跨平台的视觉控制台。这种在逆境中排错排雷、快速迭代的团队协作经验，是我们在此次课程中最宝贵的财富。</w:t>
            </w:r>
          </w:p>
          <w:p w14:paraId="498C135F" w14:textId="77777777" w:rsidR="00FA1089" w:rsidRPr="00BE4CA5" w:rsidRDefault="00FA1089">
            <w:pPr>
              <w:jc w:val="left"/>
              <w:rPr>
                <w:rFonts w:ascii="Times New Roman Regular" w:eastAsia="黑体" w:hAnsi="Times New Roman Regular" w:cs="Times New Roman Regular"/>
                <w:color w:val="C00000"/>
                <w:sz w:val="30"/>
                <w:szCs w:val="30"/>
              </w:rPr>
            </w:pPr>
          </w:p>
          <w:p w14:paraId="1DD00E5D" w14:textId="77777777" w:rsidR="00FA1089" w:rsidRDefault="00FA1089">
            <w:pPr>
              <w:pStyle w:val="p1"/>
              <w:ind w:firstLineChars="200" w:firstLine="600"/>
              <w:rPr>
                <w:rFonts w:ascii="Times New Roman Regular" w:hAnsi="Times New Roman Regular" w:cs="Times New Roman Regular"/>
                <w:sz w:val="30"/>
                <w:szCs w:val="30"/>
              </w:rPr>
            </w:pPr>
          </w:p>
          <w:p w14:paraId="51C3BA02" w14:textId="77777777" w:rsidR="00FA1089" w:rsidRDefault="00FA1089">
            <w:pPr>
              <w:pStyle w:val="p1"/>
              <w:ind w:firstLineChars="200" w:firstLine="600"/>
              <w:rPr>
                <w:rFonts w:ascii="Times New Roman Regular" w:hAnsi="Times New Roman Regular" w:cs="Times New Roman Regular"/>
                <w:sz w:val="30"/>
                <w:szCs w:val="30"/>
              </w:rPr>
            </w:pPr>
          </w:p>
          <w:p w14:paraId="5CC3CFB8" w14:textId="77777777" w:rsidR="00FA1089" w:rsidRDefault="00FA1089">
            <w:pPr>
              <w:pStyle w:val="p1"/>
              <w:ind w:firstLineChars="200" w:firstLine="600"/>
              <w:rPr>
                <w:rFonts w:ascii="Times New Roman Regular" w:hAnsi="Times New Roman Regular" w:cs="Times New Roman Regular"/>
                <w:sz w:val="30"/>
                <w:szCs w:val="30"/>
              </w:rPr>
            </w:pPr>
          </w:p>
          <w:p w14:paraId="5F049C62" w14:textId="77777777" w:rsidR="00FA1089" w:rsidRDefault="00FA1089">
            <w:pPr>
              <w:pStyle w:val="p1"/>
              <w:ind w:firstLineChars="200" w:firstLine="600"/>
              <w:rPr>
                <w:rFonts w:ascii="Times New Roman Regular" w:hAnsi="Times New Roman Regular" w:cs="Times New Roman Regular"/>
                <w:sz w:val="30"/>
                <w:szCs w:val="30"/>
              </w:rPr>
            </w:pPr>
          </w:p>
          <w:p w14:paraId="4EF053F0" w14:textId="77777777" w:rsidR="00FA1089" w:rsidRDefault="00FA1089">
            <w:pPr>
              <w:pStyle w:val="p1"/>
              <w:ind w:firstLineChars="200" w:firstLine="600"/>
              <w:rPr>
                <w:rFonts w:ascii="Times New Roman Regular" w:hAnsi="Times New Roman Regular" w:cs="Times New Roman Regular"/>
                <w:sz w:val="30"/>
                <w:szCs w:val="30"/>
              </w:rPr>
            </w:pPr>
          </w:p>
          <w:p w14:paraId="74D0ED16" w14:textId="77777777" w:rsidR="00FA1089" w:rsidRDefault="00FA1089">
            <w:pPr>
              <w:pStyle w:val="p1"/>
              <w:ind w:firstLineChars="200" w:firstLine="600"/>
              <w:rPr>
                <w:rFonts w:ascii="Times New Roman Regular" w:hAnsi="Times New Roman Regular" w:cs="Times New Roman Regular"/>
                <w:sz w:val="30"/>
                <w:szCs w:val="30"/>
              </w:rPr>
            </w:pPr>
          </w:p>
          <w:p w14:paraId="0E24491A" w14:textId="77777777" w:rsidR="00FA1089" w:rsidRDefault="00FA1089">
            <w:pPr>
              <w:pStyle w:val="p1"/>
              <w:ind w:firstLineChars="200" w:firstLine="600"/>
              <w:rPr>
                <w:rFonts w:ascii="Times New Roman Regular" w:hAnsi="Times New Roman Regular" w:cs="Times New Roman Regular"/>
                <w:sz w:val="30"/>
                <w:szCs w:val="30"/>
              </w:rPr>
            </w:pPr>
          </w:p>
        </w:tc>
      </w:tr>
      <w:tr w:rsidR="00517301" w14:paraId="703E2C0B" w14:textId="77777777">
        <w:trPr>
          <w:trHeight w:val="904"/>
        </w:trPr>
        <w:tc>
          <w:tcPr>
            <w:tcW w:w="1042" w:type="dxa"/>
            <w:vMerge w:val="restart"/>
            <w:vAlign w:val="center"/>
          </w:tcPr>
          <w:p w14:paraId="4046CE22" w14:textId="77777777" w:rsidR="00FA1089" w:rsidRDefault="00FA1089">
            <w:pPr>
              <w:jc w:val="center"/>
              <w:rPr>
                <w:rFonts w:ascii="Times New Roman Regular" w:eastAsia="黑体" w:hAnsi="Times New Roman Regular" w:cs="Times New Roman Regular"/>
                <w:sz w:val="30"/>
                <w:szCs w:val="30"/>
              </w:rPr>
            </w:pPr>
          </w:p>
          <w:p w14:paraId="775EC989" w14:textId="77777777" w:rsidR="00FA1089" w:rsidRDefault="00FA1089">
            <w:pPr>
              <w:jc w:val="center"/>
              <w:rPr>
                <w:rFonts w:ascii="Times New Roman Regular" w:eastAsia="黑体" w:hAnsi="Times New Roman Regular" w:cs="Times New Roman Regular"/>
                <w:sz w:val="30"/>
                <w:szCs w:val="30"/>
              </w:rPr>
            </w:pPr>
          </w:p>
          <w:p w14:paraId="0A668F26"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lastRenderedPageBreak/>
              <w:t>教</w:t>
            </w:r>
          </w:p>
          <w:p w14:paraId="1B8E5A62" w14:textId="77777777" w:rsidR="00FA1089" w:rsidRDefault="00FA1089">
            <w:pPr>
              <w:jc w:val="center"/>
              <w:rPr>
                <w:rFonts w:ascii="Times New Roman Regular" w:eastAsia="黑体" w:hAnsi="Times New Roman Regular" w:cs="Times New Roman Regular"/>
                <w:sz w:val="30"/>
                <w:szCs w:val="30"/>
              </w:rPr>
            </w:pPr>
          </w:p>
          <w:p w14:paraId="3F2E1035"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师</w:t>
            </w:r>
          </w:p>
          <w:p w14:paraId="65309A57" w14:textId="77777777" w:rsidR="00FA1089" w:rsidRDefault="00FA1089">
            <w:pPr>
              <w:jc w:val="center"/>
              <w:rPr>
                <w:rFonts w:ascii="Times New Roman Regular" w:eastAsia="黑体" w:hAnsi="Times New Roman Regular" w:cs="Times New Roman Regular"/>
                <w:sz w:val="30"/>
                <w:szCs w:val="30"/>
              </w:rPr>
            </w:pPr>
          </w:p>
          <w:p w14:paraId="149DFAB0"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评</w:t>
            </w:r>
          </w:p>
          <w:p w14:paraId="0BA6E7D1" w14:textId="77777777" w:rsidR="00FA1089" w:rsidRDefault="00FA1089">
            <w:pPr>
              <w:jc w:val="center"/>
              <w:rPr>
                <w:rFonts w:ascii="Times New Roman Regular" w:eastAsia="黑体" w:hAnsi="Times New Roman Regular" w:cs="Times New Roman Regular"/>
                <w:sz w:val="30"/>
                <w:szCs w:val="30"/>
              </w:rPr>
            </w:pPr>
          </w:p>
          <w:p w14:paraId="1D17E10B" w14:textId="77777777" w:rsidR="00FA1089" w:rsidRDefault="00D64AA7">
            <w:pPr>
              <w:jc w:val="center"/>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阅</w:t>
            </w:r>
          </w:p>
        </w:tc>
        <w:tc>
          <w:tcPr>
            <w:tcW w:w="1901" w:type="dxa"/>
            <w:gridSpan w:val="2"/>
            <w:vAlign w:val="center"/>
          </w:tcPr>
          <w:p w14:paraId="38212B9A" w14:textId="77777777" w:rsidR="00FA1089" w:rsidRDefault="00D64AA7">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lastRenderedPageBreak/>
              <w:t>实验成绩（</w:t>
            </w:r>
            <w:r>
              <w:rPr>
                <w:rFonts w:ascii="Times New Roman Regular" w:eastAsia="黑体" w:hAnsi="Times New Roman Regular" w:cs="Times New Roman Regular"/>
                <w:sz w:val="30"/>
                <w:szCs w:val="30"/>
              </w:rPr>
              <w:t>A-E</w:t>
            </w:r>
            <w:r>
              <w:rPr>
                <w:rFonts w:ascii="Times New Roman Regular" w:eastAsia="黑体" w:hAnsi="Times New Roman Regular" w:cs="Times New Roman Regular"/>
                <w:sz w:val="30"/>
                <w:szCs w:val="30"/>
              </w:rPr>
              <w:t>）</w:t>
            </w:r>
          </w:p>
        </w:tc>
        <w:tc>
          <w:tcPr>
            <w:tcW w:w="5579" w:type="dxa"/>
            <w:gridSpan w:val="3"/>
          </w:tcPr>
          <w:p w14:paraId="6B928D28" w14:textId="77777777" w:rsidR="00FA1089" w:rsidRDefault="00FA1089">
            <w:pPr>
              <w:jc w:val="left"/>
              <w:rPr>
                <w:rFonts w:ascii="Times New Roman Regular" w:eastAsia="黑体" w:hAnsi="Times New Roman Regular" w:cs="Times New Roman Regular"/>
                <w:sz w:val="30"/>
                <w:szCs w:val="30"/>
              </w:rPr>
            </w:pPr>
          </w:p>
        </w:tc>
      </w:tr>
      <w:tr w:rsidR="00132263" w14:paraId="09A09B22" w14:textId="77777777">
        <w:trPr>
          <w:trHeight w:val="1561"/>
        </w:trPr>
        <w:tc>
          <w:tcPr>
            <w:tcW w:w="1042" w:type="dxa"/>
            <w:vMerge/>
            <w:tcBorders>
              <w:bottom w:val="thinThickSmallGap" w:sz="24" w:space="0" w:color="auto"/>
            </w:tcBorders>
          </w:tcPr>
          <w:p w14:paraId="1C2C8D39" w14:textId="77777777" w:rsidR="00FA1089" w:rsidRDefault="00FA1089">
            <w:pPr>
              <w:jc w:val="left"/>
              <w:rPr>
                <w:rFonts w:ascii="Times New Roman Regular" w:eastAsia="黑体" w:hAnsi="Times New Roman Regular" w:cs="Times New Roman Regular"/>
                <w:sz w:val="30"/>
                <w:szCs w:val="30"/>
              </w:rPr>
            </w:pPr>
          </w:p>
        </w:tc>
        <w:tc>
          <w:tcPr>
            <w:tcW w:w="7480" w:type="dxa"/>
            <w:gridSpan w:val="5"/>
            <w:tcBorders>
              <w:bottom w:val="thinThickSmallGap" w:sz="24" w:space="0" w:color="auto"/>
            </w:tcBorders>
          </w:tcPr>
          <w:p w14:paraId="7432747C" w14:textId="77777777" w:rsidR="00FA1089" w:rsidRDefault="00D64AA7">
            <w:pPr>
              <w:jc w:val="left"/>
              <w:rPr>
                <w:rFonts w:ascii="Times New Roman Regular" w:eastAsia="黑体" w:hAnsi="Times New Roman Regular" w:cs="Times New Roman Regular"/>
                <w:sz w:val="30"/>
                <w:szCs w:val="30"/>
              </w:rPr>
            </w:pPr>
            <w:r>
              <w:rPr>
                <w:rFonts w:ascii="Times New Roman Regular" w:eastAsia="黑体" w:hAnsi="Times New Roman Regular" w:cs="Times New Roman Regular"/>
                <w:sz w:val="30"/>
                <w:szCs w:val="30"/>
              </w:rPr>
              <w:t>评语意见：</w:t>
            </w:r>
          </w:p>
          <w:p w14:paraId="4EAB9C67" w14:textId="77777777" w:rsidR="00FA1089" w:rsidRDefault="00FA1089">
            <w:pPr>
              <w:jc w:val="left"/>
              <w:rPr>
                <w:rFonts w:ascii="Times New Roman Regular" w:eastAsia="黑体" w:hAnsi="Times New Roman Regular" w:cs="Times New Roman Regular"/>
                <w:sz w:val="30"/>
                <w:szCs w:val="30"/>
              </w:rPr>
            </w:pPr>
          </w:p>
          <w:p w14:paraId="289BEFDD" w14:textId="77777777" w:rsidR="00FA1089" w:rsidRDefault="00FA1089">
            <w:pPr>
              <w:jc w:val="left"/>
              <w:rPr>
                <w:rFonts w:ascii="Times New Roman Regular" w:eastAsia="黑体" w:hAnsi="Times New Roman Regular" w:cs="Times New Roman Regular"/>
                <w:sz w:val="30"/>
                <w:szCs w:val="30"/>
              </w:rPr>
            </w:pPr>
          </w:p>
          <w:p w14:paraId="014DBFF7" w14:textId="77777777" w:rsidR="00FA1089" w:rsidRDefault="00FA1089">
            <w:pPr>
              <w:jc w:val="left"/>
              <w:rPr>
                <w:rFonts w:ascii="Times New Roman Regular" w:eastAsia="黑体" w:hAnsi="Times New Roman Regular" w:cs="Times New Roman Regular"/>
                <w:sz w:val="30"/>
                <w:szCs w:val="30"/>
              </w:rPr>
            </w:pPr>
          </w:p>
          <w:p w14:paraId="1ECA0F92" w14:textId="77777777" w:rsidR="00FA1089" w:rsidRDefault="00FA1089">
            <w:pPr>
              <w:jc w:val="left"/>
              <w:rPr>
                <w:rFonts w:ascii="Times New Roman Regular" w:eastAsia="黑体" w:hAnsi="Times New Roman Regular" w:cs="Times New Roman Regular"/>
                <w:sz w:val="30"/>
                <w:szCs w:val="30"/>
              </w:rPr>
            </w:pPr>
          </w:p>
          <w:p w14:paraId="48C4074A" w14:textId="77777777" w:rsidR="00FA1089" w:rsidRDefault="00FA1089">
            <w:pPr>
              <w:jc w:val="left"/>
              <w:rPr>
                <w:rFonts w:ascii="Times New Roman Regular" w:eastAsia="黑体" w:hAnsi="Times New Roman Regular" w:cs="Times New Roman Regular"/>
                <w:sz w:val="30"/>
                <w:szCs w:val="30"/>
              </w:rPr>
            </w:pPr>
          </w:p>
          <w:p w14:paraId="23589084" w14:textId="77777777" w:rsidR="00FA1089" w:rsidRDefault="00FA1089">
            <w:pPr>
              <w:jc w:val="left"/>
              <w:rPr>
                <w:rFonts w:ascii="Times New Roman Regular" w:eastAsia="黑体" w:hAnsi="Times New Roman Regular" w:cs="Times New Roman Regular"/>
                <w:sz w:val="30"/>
                <w:szCs w:val="30"/>
              </w:rPr>
            </w:pPr>
          </w:p>
          <w:p w14:paraId="17ACE608" w14:textId="77777777" w:rsidR="00FA1089" w:rsidRDefault="00FA1089">
            <w:pPr>
              <w:jc w:val="left"/>
              <w:rPr>
                <w:rFonts w:ascii="Times New Roman Regular" w:eastAsia="黑体" w:hAnsi="Times New Roman Regular" w:cs="Times New Roman Regular"/>
                <w:sz w:val="30"/>
                <w:szCs w:val="30"/>
              </w:rPr>
            </w:pPr>
          </w:p>
          <w:p w14:paraId="5F017EB8" w14:textId="77777777" w:rsidR="00FA1089" w:rsidRDefault="00FA1089">
            <w:pPr>
              <w:jc w:val="left"/>
              <w:rPr>
                <w:rFonts w:ascii="Times New Roman Regular" w:eastAsia="黑体" w:hAnsi="Times New Roman Regular" w:cs="Times New Roman Regular"/>
                <w:sz w:val="30"/>
                <w:szCs w:val="30"/>
              </w:rPr>
            </w:pPr>
          </w:p>
          <w:p w14:paraId="5767536D" w14:textId="77777777" w:rsidR="00FA1089" w:rsidRDefault="00FA1089">
            <w:pPr>
              <w:jc w:val="left"/>
              <w:rPr>
                <w:rFonts w:ascii="Times New Roman Regular" w:eastAsia="黑体" w:hAnsi="Times New Roman Regular" w:cs="Times New Roman Regular"/>
                <w:sz w:val="30"/>
                <w:szCs w:val="30"/>
              </w:rPr>
            </w:pPr>
          </w:p>
          <w:p w14:paraId="31F85CBB" w14:textId="77777777" w:rsidR="00FA1089" w:rsidRDefault="00FA1089">
            <w:pPr>
              <w:jc w:val="left"/>
              <w:rPr>
                <w:rFonts w:ascii="Times New Roman Regular" w:eastAsia="黑体" w:hAnsi="Times New Roman Regular" w:cs="Times New Roman Regular"/>
                <w:sz w:val="30"/>
                <w:szCs w:val="30"/>
              </w:rPr>
            </w:pPr>
          </w:p>
          <w:p w14:paraId="200A4D80" w14:textId="77777777" w:rsidR="00FA1089" w:rsidRDefault="00FA1089">
            <w:pPr>
              <w:jc w:val="left"/>
              <w:rPr>
                <w:rFonts w:ascii="Times New Roman Regular" w:eastAsia="黑体" w:hAnsi="Times New Roman Regular" w:cs="Times New Roman Regular"/>
                <w:sz w:val="30"/>
                <w:szCs w:val="30"/>
              </w:rPr>
            </w:pPr>
          </w:p>
          <w:p w14:paraId="464BD9A1" w14:textId="77777777" w:rsidR="00FA1089" w:rsidRDefault="00FA1089">
            <w:pPr>
              <w:jc w:val="left"/>
              <w:rPr>
                <w:rFonts w:ascii="Times New Roman Regular" w:eastAsia="黑体" w:hAnsi="Times New Roman Regular" w:cs="Times New Roman Regular"/>
                <w:sz w:val="30"/>
                <w:szCs w:val="30"/>
              </w:rPr>
            </w:pPr>
          </w:p>
          <w:p w14:paraId="66E8BCD1" w14:textId="77777777" w:rsidR="00FA1089" w:rsidRDefault="00FA1089">
            <w:pPr>
              <w:jc w:val="left"/>
              <w:rPr>
                <w:rFonts w:ascii="Times New Roman Regular" w:eastAsia="黑体" w:hAnsi="Times New Roman Regular" w:cs="Times New Roman Regular"/>
                <w:sz w:val="30"/>
                <w:szCs w:val="30"/>
              </w:rPr>
            </w:pPr>
          </w:p>
        </w:tc>
      </w:tr>
    </w:tbl>
    <w:p w14:paraId="716C2ED5" w14:textId="77777777" w:rsidR="00FA1089" w:rsidRDefault="00FA1089">
      <w:pPr>
        <w:rPr>
          <w:rFonts w:ascii="宋体"/>
          <w:b/>
          <w:vanish/>
          <w:color w:val="FF0000"/>
          <w:sz w:val="28"/>
          <w:szCs w:val="28"/>
        </w:rPr>
      </w:pPr>
    </w:p>
    <w:sectPr w:rsidR="00FA1089">
      <w:headerReference w:type="default" r:id="rId9"/>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2DF02" w14:textId="77777777" w:rsidR="005B3358" w:rsidRDefault="005B3358">
      <w:r>
        <w:separator/>
      </w:r>
    </w:p>
  </w:endnote>
  <w:endnote w:type="continuationSeparator" w:id="0">
    <w:p w14:paraId="65F0E8BD" w14:textId="77777777" w:rsidR="005B3358" w:rsidRDefault="005B3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altName w:val="苹方-简"/>
    <w:panose1 w:val="02040503050406030204"/>
    <w:charset w:val="00"/>
    <w:family w:val="roman"/>
    <w:pitch w:val="variable"/>
    <w:sig w:usb0="E00006FF" w:usb1="420024FF" w:usb2="02000000" w:usb3="00000000" w:csb0="0000019F" w:csb1="00000000"/>
  </w:font>
  <w:font w:name="Lucida Grande">
    <w:charset w:val="00"/>
    <w:family w:val="swiss"/>
    <w:pitch w:val="default"/>
    <w:sig w:usb0="E1000AEF" w:usb1="5000A1FF" w:usb2="00000000" w:usb3="00000000" w:csb0="200001BF" w:csb1="4F010000"/>
  </w:font>
  <w:font w:name="黑体">
    <w:altName w:val="SimHei"/>
    <w:panose1 w:val="02010609060101010101"/>
    <w:charset w:val="86"/>
    <w:family w:val="modern"/>
    <w:pitch w:val="fixed"/>
    <w:sig w:usb0="800002BF" w:usb1="38CF7CFA"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5918D" w14:textId="77777777" w:rsidR="005B3358" w:rsidRDefault="005B3358">
      <w:r>
        <w:separator/>
      </w:r>
    </w:p>
  </w:footnote>
  <w:footnote w:type="continuationSeparator" w:id="0">
    <w:p w14:paraId="63AFD0C3" w14:textId="77777777" w:rsidR="005B3358" w:rsidRDefault="005B3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A4C7B" w14:textId="77777777" w:rsidR="00FA1089" w:rsidRDefault="00FA1089">
    <w:pPr>
      <w:pStyle w:val="a7"/>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BF18B6"/>
    <w:multiLevelType w:val="singleLevel"/>
    <w:tmpl w:val="42D43FF8"/>
    <w:lvl w:ilvl="0">
      <w:start w:val="5"/>
      <w:numFmt w:val="chineseCounting"/>
      <w:suff w:val="nothing"/>
      <w:lvlText w:val="%1、"/>
      <w:lvlJc w:val="left"/>
      <w:rPr>
        <w:rFonts w:hint="eastAsia"/>
        <w:lang w:val="en-US"/>
      </w:rPr>
    </w:lvl>
  </w:abstractNum>
  <w:abstractNum w:abstractNumId="1" w15:restartNumberingAfterBreak="0">
    <w:nsid w:val="0BB4293F"/>
    <w:multiLevelType w:val="multilevel"/>
    <w:tmpl w:val="232A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753B3"/>
    <w:multiLevelType w:val="multilevel"/>
    <w:tmpl w:val="84CE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D0068"/>
    <w:multiLevelType w:val="multilevel"/>
    <w:tmpl w:val="1D5C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364CC"/>
    <w:multiLevelType w:val="multilevel"/>
    <w:tmpl w:val="5F12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D5CDE"/>
    <w:multiLevelType w:val="multilevel"/>
    <w:tmpl w:val="0BB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35C13"/>
    <w:multiLevelType w:val="multilevel"/>
    <w:tmpl w:val="0374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B1208"/>
    <w:multiLevelType w:val="multilevel"/>
    <w:tmpl w:val="C6EA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8488A"/>
    <w:multiLevelType w:val="singleLevel"/>
    <w:tmpl w:val="3DD8488A"/>
    <w:lvl w:ilvl="0">
      <w:start w:val="1"/>
      <w:numFmt w:val="chineseCounting"/>
      <w:suff w:val="nothing"/>
      <w:lvlText w:val="%1、"/>
      <w:lvlJc w:val="left"/>
      <w:rPr>
        <w:rFonts w:hint="eastAsia"/>
      </w:rPr>
    </w:lvl>
  </w:abstractNum>
  <w:abstractNum w:abstractNumId="9" w15:restartNumberingAfterBreak="0">
    <w:nsid w:val="401E7D69"/>
    <w:multiLevelType w:val="multilevel"/>
    <w:tmpl w:val="1D5C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7177DF"/>
    <w:multiLevelType w:val="multilevel"/>
    <w:tmpl w:val="FF28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B4E01"/>
    <w:multiLevelType w:val="multilevel"/>
    <w:tmpl w:val="7C6E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5C0A70"/>
    <w:multiLevelType w:val="multilevel"/>
    <w:tmpl w:val="5A12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543B5C"/>
    <w:multiLevelType w:val="multilevel"/>
    <w:tmpl w:val="D57E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993F3F"/>
    <w:multiLevelType w:val="multilevel"/>
    <w:tmpl w:val="1D5C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942BB7"/>
    <w:multiLevelType w:val="multilevel"/>
    <w:tmpl w:val="9A68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A54B22"/>
    <w:multiLevelType w:val="multilevel"/>
    <w:tmpl w:val="1D5C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F30307"/>
    <w:multiLevelType w:val="multilevel"/>
    <w:tmpl w:val="9824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9F1DFB"/>
    <w:multiLevelType w:val="multilevel"/>
    <w:tmpl w:val="98BA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0"/>
  </w:num>
  <w:num w:numId="3">
    <w:abstractNumId w:val="2"/>
  </w:num>
  <w:num w:numId="4">
    <w:abstractNumId w:val="10"/>
  </w:num>
  <w:num w:numId="5">
    <w:abstractNumId w:val="13"/>
  </w:num>
  <w:num w:numId="6">
    <w:abstractNumId w:val="17"/>
  </w:num>
  <w:num w:numId="7">
    <w:abstractNumId w:val="4"/>
  </w:num>
  <w:num w:numId="8">
    <w:abstractNumId w:val="18"/>
  </w:num>
  <w:num w:numId="9">
    <w:abstractNumId w:val="15"/>
  </w:num>
  <w:num w:numId="10">
    <w:abstractNumId w:val="12"/>
  </w:num>
  <w:num w:numId="11">
    <w:abstractNumId w:val="5"/>
  </w:num>
  <w:num w:numId="12">
    <w:abstractNumId w:val="1"/>
  </w:num>
  <w:num w:numId="13">
    <w:abstractNumId w:val="6"/>
  </w:num>
  <w:num w:numId="14">
    <w:abstractNumId w:val="11"/>
  </w:num>
  <w:num w:numId="15">
    <w:abstractNumId w:val="16"/>
  </w:num>
  <w:num w:numId="16">
    <w:abstractNumId w:val="7"/>
  </w:num>
  <w:num w:numId="17">
    <w:abstractNumId w:val="14"/>
  </w:num>
  <w:num w:numId="18">
    <w:abstractNumId w:val="3"/>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noPunctuationKerning/>
  <w:characterSpacingControl w:val="compressPunctuation"/>
  <w:noLineBreaksAfter w:lang="zh-CN" w:val="([{·‘“〈《「『【〔〖（．［｛￡￥"/>
  <w:noLineBreaksBefore w:lang="zh-CN" w:val="!),.:;?]}¨·ˇˉ―‖’”…∶、。〃々〉》」』】〕〗！＂＇），．：；？］｀｜｝～￠"/>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1NDWwsDA0NTCyMDVS0lEKTi0uzszPAykwrwUAz7gH1iwAAAA="/>
    <w:docVar w:name="commondata" w:val="eyJoZGlkIjoiYWJmNTAxYTA0NTllZTU0OWY5NWY0MWNlMzBjNGU2OTYifQ=="/>
  </w:docVars>
  <w:rsids>
    <w:rsidRoot w:val="00E374EB"/>
    <w:rsid w:val="8DED133F"/>
    <w:rsid w:val="BFE523F8"/>
    <w:rsid w:val="BFFE4C7D"/>
    <w:rsid w:val="D6CF3AB7"/>
    <w:rsid w:val="DCEF5852"/>
    <w:rsid w:val="E26EB20A"/>
    <w:rsid w:val="F5FF7BC0"/>
    <w:rsid w:val="FBDBF4DD"/>
    <w:rsid w:val="FBDFE7F1"/>
    <w:rsid w:val="FD9F3A22"/>
    <w:rsid w:val="FF596CA4"/>
    <w:rsid w:val="FFF7F323"/>
    <w:rsid w:val="00000488"/>
    <w:rsid w:val="0001186B"/>
    <w:rsid w:val="000138F7"/>
    <w:rsid w:val="000430C3"/>
    <w:rsid w:val="00065548"/>
    <w:rsid w:val="000726AF"/>
    <w:rsid w:val="00085BE8"/>
    <w:rsid w:val="000B112C"/>
    <w:rsid w:val="000B1CD8"/>
    <w:rsid w:val="000B60B6"/>
    <w:rsid w:val="000B7E3E"/>
    <w:rsid w:val="000C1617"/>
    <w:rsid w:val="000E1162"/>
    <w:rsid w:val="000E6859"/>
    <w:rsid w:val="00102AB1"/>
    <w:rsid w:val="00105C2A"/>
    <w:rsid w:val="001176E8"/>
    <w:rsid w:val="00121E49"/>
    <w:rsid w:val="001228C2"/>
    <w:rsid w:val="00130027"/>
    <w:rsid w:val="00130E01"/>
    <w:rsid w:val="00132263"/>
    <w:rsid w:val="0013480A"/>
    <w:rsid w:val="00135131"/>
    <w:rsid w:val="00137EA3"/>
    <w:rsid w:val="00140864"/>
    <w:rsid w:val="00142F14"/>
    <w:rsid w:val="0014557E"/>
    <w:rsid w:val="00156859"/>
    <w:rsid w:val="001653F8"/>
    <w:rsid w:val="00194AF6"/>
    <w:rsid w:val="00196DE0"/>
    <w:rsid w:val="00196F58"/>
    <w:rsid w:val="001A7E0F"/>
    <w:rsid w:val="001B0072"/>
    <w:rsid w:val="001B220F"/>
    <w:rsid w:val="001C3A4F"/>
    <w:rsid w:val="001E0FD2"/>
    <w:rsid w:val="001F56D9"/>
    <w:rsid w:val="001F7422"/>
    <w:rsid w:val="00214F83"/>
    <w:rsid w:val="00225D02"/>
    <w:rsid w:val="00241450"/>
    <w:rsid w:val="0024682A"/>
    <w:rsid w:val="0025019E"/>
    <w:rsid w:val="00253B6C"/>
    <w:rsid w:val="002631A2"/>
    <w:rsid w:val="002863CA"/>
    <w:rsid w:val="00287850"/>
    <w:rsid w:val="002B7995"/>
    <w:rsid w:val="002D0A02"/>
    <w:rsid w:val="002F59F6"/>
    <w:rsid w:val="0030695B"/>
    <w:rsid w:val="00307117"/>
    <w:rsid w:val="00311079"/>
    <w:rsid w:val="003130B9"/>
    <w:rsid w:val="003160A7"/>
    <w:rsid w:val="00323A79"/>
    <w:rsid w:val="003453CC"/>
    <w:rsid w:val="00372731"/>
    <w:rsid w:val="003A1B59"/>
    <w:rsid w:val="003A3155"/>
    <w:rsid w:val="003A36CE"/>
    <w:rsid w:val="003C485C"/>
    <w:rsid w:val="003C587C"/>
    <w:rsid w:val="003E0EAE"/>
    <w:rsid w:val="003F5AAD"/>
    <w:rsid w:val="003F5D37"/>
    <w:rsid w:val="0043526A"/>
    <w:rsid w:val="0043614A"/>
    <w:rsid w:val="00440CC9"/>
    <w:rsid w:val="004444A9"/>
    <w:rsid w:val="0045794F"/>
    <w:rsid w:val="00471E6A"/>
    <w:rsid w:val="00473431"/>
    <w:rsid w:val="00473AF2"/>
    <w:rsid w:val="00480C83"/>
    <w:rsid w:val="004858A1"/>
    <w:rsid w:val="004B2CA2"/>
    <w:rsid w:val="004B5A31"/>
    <w:rsid w:val="004C3056"/>
    <w:rsid w:val="004C3165"/>
    <w:rsid w:val="004E4360"/>
    <w:rsid w:val="004F072F"/>
    <w:rsid w:val="004F0F3C"/>
    <w:rsid w:val="0050409D"/>
    <w:rsid w:val="00510DD5"/>
    <w:rsid w:val="0051578E"/>
    <w:rsid w:val="00516022"/>
    <w:rsid w:val="00517301"/>
    <w:rsid w:val="005272B8"/>
    <w:rsid w:val="005335F6"/>
    <w:rsid w:val="00536E11"/>
    <w:rsid w:val="00546B82"/>
    <w:rsid w:val="00547C87"/>
    <w:rsid w:val="0057300B"/>
    <w:rsid w:val="005816A5"/>
    <w:rsid w:val="0059262D"/>
    <w:rsid w:val="005A1790"/>
    <w:rsid w:val="005A3B3B"/>
    <w:rsid w:val="005B3358"/>
    <w:rsid w:val="005E386B"/>
    <w:rsid w:val="005E718E"/>
    <w:rsid w:val="005F1222"/>
    <w:rsid w:val="00600F74"/>
    <w:rsid w:val="00601E49"/>
    <w:rsid w:val="00602DF5"/>
    <w:rsid w:val="00610ED4"/>
    <w:rsid w:val="00637BAA"/>
    <w:rsid w:val="00637FA9"/>
    <w:rsid w:val="0065444C"/>
    <w:rsid w:val="00693C84"/>
    <w:rsid w:val="006A1FAD"/>
    <w:rsid w:val="006A4A7A"/>
    <w:rsid w:val="006B1767"/>
    <w:rsid w:val="006C06CC"/>
    <w:rsid w:val="006C5DA7"/>
    <w:rsid w:val="006D3F56"/>
    <w:rsid w:val="006E55A9"/>
    <w:rsid w:val="006E731C"/>
    <w:rsid w:val="006F1C96"/>
    <w:rsid w:val="00707DDE"/>
    <w:rsid w:val="00707EF0"/>
    <w:rsid w:val="00710366"/>
    <w:rsid w:val="00711E18"/>
    <w:rsid w:val="007408F8"/>
    <w:rsid w:val="00757A7D"/>
    <w:rsid w:val="0078654A"/>
    <w:rsid w:val="0079017E"/>
    <w:rsid w:val="007A4C70"/>
    <w:rsid w:val="007B48D6"/>
    <w:rsid w:val="007B527C"/>
    <w:rsid w:val="007C3E3A"/>
    <w:rsid w:val="007C4B28"/>
    <w:rsid w:val="007D4DB7"/>
    <w:rsid w:val="007E59A2"/>
    <w:rsid w:val="007E6BCD"/>
    <w:rsid w:val="007F38A6"/>
    <w:rsid w:val="007F4617"/>
    <w:rsid w:val="0081381C"/>
    <w:rsid w:val="00841C24"/>
    <w:rsid w:val="00870BC9"/>
    <w:rsid w:val="00874688"/>
    <w:rsid w:val="008779F5"/>
    <w:rsid w:val="00897516"/>
    <w:rsid w:val="008A409A"/>
    <w:rsid w:val="008B2D57"/>
    <w:rsid w:val="008B72A5"/>
    <w:rsid w:val="008C1B8B"/>
    <w:rsid w:val="008C2C00"/>
    <w:rsid w:val="00903CAB"/>
    <w:rsid w:val="00914E35"/>
    <w:rsid w:val="009162D7"/>
    <w:rsid w:val="00927332"/>
    <w:rsid w:val="00941784"/>
    <w:rsid w:val="00944EB8"/>
    <w:rsid w:val="009465ED"/>
    <w:rsid w:val="00961641"/>
    <w:rsid w:val="009745F8"/>
    <w:rsid w:val="00974C91"/>
    <w:rsid w:val="00995C55"/>
    <w:rsid w:val="009A2860"/>
    <w:rsid w:val="009A2E9D"/>
    <w:rsid w:val="009B267D"/>
    <w:rsid w:val="009C4244"/>
    <w:rsid w:val="00A4150C"/>
    <w:rsid w:val="00A45470"/>
    <w:rsid w:val="00A576B2"/>
    <w:rsid w:val="00A631C8"/>
    <w:rsid w:val="00A6401B"/>
    <w:rsid w:val="00A64196"/>
    <w:rsid w:val="00A66C20"/>
    <w:rsid w:val="00A84190"/>
    <w:rsid w:val="00A9396D"/>
    <w:rsid w:val="00A93E75"/>
    <w:rsid w:val="00AA577F"/>
    <w:rsid w:val="00AC5FA4"/>
    <w:rsid w:val="00AC770B"/>
    <w:rsid w:val="00AD4166"/>
    <w:rsid w:val="00B02E93"/>
    <w:rsid w:val="00B046B7"/>
    <w:rsid w:val="00B10B6E"/>
    <w:rsid w:val="00B20E5A"/>
    <w:rsid w:val="00B2101C"/>
    <w:rsid w:val="00B25C9C"/>
    <w:rsid w:val="00B30067"/>
    <w:rsid w:val="00B437DB"/>
    <w:rsid w:val="00B45D99"/>
    <w:rsid w:val="00B76B19"/>
    <w:rsid w:val="00B859EC"/>
    <w:rsid w:val="00B93224"/>
    <w:rsid w:val="00B94089"/>
    <w:rsid w:val="00B9784D"/>
    <w:rsid w:val="00BA2EB8"/>
    <w:rsid w:val="00BA46BE"/>
    <w:rsid w:val="00BB1B84"/>
    <w:rsid w:val="00BD0775"/>
    <w:rsid w:val="00BD1020"/>
    <w:rsid w:val="00BD6038"/>
    <w:rsid w:val="00BE4CA5"/>
    <w:rsid w:val="00BF73F1"/>
    <w:rsid w:val="00C0666D"/>
    <w:rsid w:val="00C26991"/>
    <w:rsid w:val="00C26C37"/>
    <w:rsid w:val="00C304E3"/>
    <w:rsid w:val="00C3133D"/>
    <w:rsid w:val="00C3153B"/>
    <w:rsid w:val="00C32172"/>
    <w:rsid w:val="00C533DC"/>
    <w:rsid w:val="00C643B5"/>
    <w:rsid w:val="00C6650E"/>
    <w:rsid w:val="00C66769"/>
    <w:rsid w:val="00C868BC"/>
    <w:rsid w:val="00C9121A"/>
    <w:rsid w:val="00CA4A18"/>
    <w:rsid w:val="00CA698D"/>
    <w:rsid w:val="00CB58AB"/>
    <w:rsid w:val="00CC25A2"/>
    <w:rsid w:val="00CC6375"/>
    <w:rsid w:val="00CC7494"/>
    <w:rsid w:val="00CD4703"/>
    <w:rsid w:val="00D2551C"/>
    <w:rsid w:val="00D300B2"/>
    <w:rsid w:val="00D40228"/>
    <w:rsid w:val="00D45513"/>
    <w:rsid w:val="00D565F9"/>
    <w:rsid w:val="00D57034"/>
    <w:rsid w:val="00D57265"/>
    <w:rsid w:val="00D61A19"/>
    <w:rsid w:val="00D64AA7"/>
    <w:rsid w:val="00D74151"/>
    <w:rsid w:val="00D74D4F"/>
    <w:rsid w:val="00D80AD8"/>
    <w:rsid w:val="00D96BDF"/>
    <w:rsid w:val="00DD01AF"/>
    <w:rsid w:val="00DD6D1A"/>
    <w:rsid w:val="00DE3D86"/>
    <w:rsid w:val="00DF3708"/>
    <w:rsid w:val="00E17BC9"/>
    <w:rsid w:val="00E25D22"/>
    <w:rsid w:val="00E25DAD"/>
    <w:rsid w:val="00E374EB"/>
    <w:rsid w:val="00E43D72"/>
    <w:rsid w:val="00E45988"/>
    <w:rsid w:val="00E46363"/>
    <w:rsid w:val="00E77854"/>
    <w:rsid w:val="00E83BFD"/>
    <w:rsid w:val="00E95925"/>
    <w:rsid w:val="00EA4A79"/>
    <w:rsid w:val="00EA59C4"/>
    <w:rsid w:val="00EB5682"/>
    <w:rsid w:val="00EE43B8"/>
    <w:rsid w:val="00EE51B4"/>
    <w:rsid w:val="00EF2CC2"/>
    <w:rsid w:val="00EF3314"/>
    <w:rsid w:val="00EF4765"/>
    <w:rsid w:val="00F06AD4"/>
    <w:rsid w:val="00F20558"/>
    <w:rsid w:val="00F40F19"/>
    <w:rsid w:val="00F56122"/>
    <w:rsid w:val="00F67827"/>
    <w:rsid w:val="00F75939"/>
    <w:rsid w:val="00F87E8B"/>
    <w:rsid w:val="00FA1089"/>
    <w:rsid w:val="00FE0FEB"/>
    <w:rsid w:val="00FE528A"/>
    <w:rsid w:val="00FF0FF0"/>
    <w:rsid w:val="00FF6248"/>
    <w:rsid w:val="09673BB8"/>
    <w:rsid w:val="0CFF6521"/>
    <w:rsid w:val="1219663F"/>
    <w:rsid w:val="12A56A47"/>
    <w:rsid w:val="193C05F0"/>
    <w:rsid w:val="19A24D03"/>
    <w:rsid w:val="1EBDD8F6"/>
    <w:rsid w:val="246001CD"/>
    <w:rsid w:val="266F2AF0"/>
    <w:rsid w:val="305735CC"/>
    <w:rsid w:val="322364F8"/>
    <w:rsid w:val="32AE264F"/>
    <w:rsid w:val="330366AF"/>
    <w:rsid w:val="33043A56"/>
    <w:rsid w:val="33A45AC9"/>
    <w:rsid w:val="3486238C"/>
    <w:rsid w:val="36683797"/>
    <w:rsid w:val="382666DA"/>
    <w:rsid w:val="3AC447CA"/>
    <w:rsid w:val="42961066"/>
    <w:rsid w:val="489047FD"/>
    <w:rsid w:val="48F23DDF"/>
    <w:rsid w:val="4AF804DE"/>
    <w:rsid w:val="4B2A565E"/>
    <w:rsid w:val="4DCB03CA"/>
    <w:rsid w:val="4F02606E"/>
    <w:rsid w:val="54BD2BEA"/>
    <w:rsid w:val="55596EDC"/>
    <w:rsid w:val="55D76A69"/>
    <w:rsid w:val="576E3F68"/>
    <w:rsid w:val="5B7FE6DE"/>
    <w:rsid w:val="5DCE2160"/>
    <w:rsid w:val="5DF05616"/>
    <w:rsid w:val="5EE0101C"/>
    <w:rsid w:val="656D1D76"/>
    <w:rsid w:val="65B312FD"/>
    <w:rsid w:val="67FFD26E"/>
    <w:rsid w:val="6BD1BDA3"/>
    <w:rsid w:val="6CEF52FD"/>
    <w:rsid w:val="70422EF3"/>
    <w:rsid w:val="7178229D"/>
    <w:rsid w:val="7337FAEA"/>
    <w:rsid w:val="73E7C8ED"/>
    <w:rsid w:val="7909101E"/>
    <w:rsid w:val="7B1D78BF"/>
    <w:rsid w:val="7BFB4291"/>
    <w:rsid w:val="7DB95A58"/>
    <w:rsid w:val="7EDA267E"/>
    <w:rsid w:val="7EEF597E"/>
    <w:rsid w:val="7EFF59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1191255"/>
  <w15:docId w15:val="{651921FE-BE6A-4EDA-9F8D-499CF07C2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qFormat="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qFormat/>
    <w:locked/>
    <w:pPr>
      <w:spacing w:beforeAutospacing="1" w:afterAutospacing="1"/>
      <w:jc w:val="left"/>
      <w:outlineLvl w:val="0"/>
    </w:pPr>
    <w:rPr>
      <w:rFonts w:ascii="宋体" w:hAnsi="宋体" w:hint="eastAsia"/>
      <w:b/>
      <w:bCs/>
      <w:kern w:val="44"/>
      <w:sz w:val="48"/>
      <w:szCs w:val="48"/>
    </w:rPr>
  </w:style>
  <w:style w:type="paragraph" w:styleId="4">
    <w:name w:val="heading 4"/>
    <w:basedOn w:val="a"/>
    <w:next w:val="a"/>
    <w:link w:val="40"/>
    <w:semiHidden/>
    <w:unhideWhenUsed/>
    <w:qFormat/>
    <w:locked/>
    <w:rsid w:val="0013002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qFormat/>
    <w:rPr>
      <w:rFonts w:ascii="Lucida Grande" w:hAnsi="Lucida Grande" w:cs="Lucida Grande"/>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paragraph" w:styleId="a7">
    <w:name w:val="header"/>
    <w:basedOn w:val="a"/>
    <w:link w:val="a8"/>
    <w:uiPriority w:val="99"/>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a9">
    <w:name w:val="Normal (Web)"/>
    <w:basedOn w:val="a"/>
    <w:uiPriority w:val="99"/>
    <w:semiHidden/>
    <w:unhideWhenUsed/>
    <w:qFormat/>
    <w:pPr>
      <w:spacing w:beforeAutospacing="1" w:afterAutospacing="1"/>
      <w:jc w:val="left"/>
    </w:pPr>
    <w:rPr>
      <w:kern w:val="0"/>
      <w:sz w:val="24"/>
    </w:rPr>
  </w:style>
  <w:style w:type="table" w:styleId="aa">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link w:val="a3"/>
    <w:uiPriority w:val="99"/>
    <w:semiHidden/>
    <w:qFormat/>
    <w:locked/>
    <w:rPr>
      <w:rFonts w:ascii="Lucida Grande" w:hAnsi="Lucida Grande" w:cs="Lucida Grande"/>
      <w:sz w:val="18"/>
      <w:szCs w:val="18"/>
    </w:rPr>
  </w:style>
  <w:style w:type="character" w:customStyle="1" w:styleId="a6">
    <w:name w:val="页脚 字符"/>
    <w:link w:val="a5"/>
    <w:uiPriority w:val="99"/>
    <w:qFormat/>
    <w:locked/>
    <w:rPr>
      <w:rFonts w:cs="Times New Roman"/>
      <w:sz w:val="18"/>
      <w:szCs w:val="18"/>
    </w:rPr>
  </w:style>
  <w:style w:type="character" w:customStyle="1" w:styleId="a8">
    <w:name w:val="页眉 字符"/>
    <w:link w:val="a7"/>
    <w:uiPriority w:val="99"/>
    <w:locked/>
    <w:rPr>
      <w:rFonts w:cs="Times New Roman"/>
      <w:sz w:val="18"/>
      <w:szCs w:val="18"/>
    </w:rPr>
  </w:style>
  <w:style w:type="character" w:customStyle="1" w:styleId="HTML0">
    <w:name w:val="HTML 预设格式 字符"/>
    <w:link w:val="HTML"/>
    <w:uiPriority w:val="99"/>
    <w:qFormat/>
    <w:rPr>
      <w:rFonts w:ascii="宋体" w:hAnsi="宋体" w:cs="宋体"/>
      <w:sz w:val="24"/>
      <w:szCs w:val="24"/>
    </w:rPr>
  </w:style>
  <w:style w:type="paragraph" w:styleId="ab">
    <w:name w:val="List Paragraph"/>
    <w:basedOn w:val="a"/>
    <w:uiPriority w:val="99"/>
    <w:qFormat/>
    <w:pPr>
      <w:widowControl/>
      <w:ind w:firstLineChars="200" w:firstLine="420"/>
      <w:jc w:val="left"/>
    </w:pPr>
    <w:rPr>
      <w:rFonts w:ascii="宋体" w:hAnsi="宋体" w:cs="宋体"/>
      <w:kern w:val="0"/>
      <w:sz w:val="24"/>
      <w:szCs w:val="24"/>
    </w:rPr>
  </w:style>
  <w:style w:type="paragraph" w:customStyle="1" w:styleId="p1">
    <w:name w:val="p1"/>
    <w:basedOn w:val="a"/>
    <w:pPr>
      <w:widowControl/>
      <w:spacing w:before="100" w:beforeAutospacing="1" w:after="100" w:afterAutospacing="1"/>
      <w:jc w:val="left"/>
    </w:pPr>
    <w:rPr>
      <w:rFonts w:ascii="宋体" w:hAnsi="宋体" w:cs="宋体"/>
      <w:kern w:val="0"/>
      <w:sz w:val="24"/>
      <w:szCs w:val="24"/>
    </w:rPr>
  </w:style>
  <w:style w:type="character" w:customStyle="1" w:styleId="s1">
    <w:name w:val="s1"/>
    <w:basedOn w:val="a0"/>
  </w:style>
  <w:style w:type="paragraph" w:customStyle="1" w:styleId="p2">
    <w:name w:val="p2"/>
    <w:basedOn w:val="a"/>
    <w:pPr>
      <w:widowControl/>
      <w:spacing w:before="100" w:beforeAutospacing="1" w:after="100" w:afterAutospacing="1"/>
      <w:jc w:val="left"/>
    </w:pPr>
    <w:rPr>
      <w:rFonts w:ascii="宋体" w:hAnsi="宋体" w:cs="宋体"/>
      <w:kern w:val="0"/>
      <w:sz w:val="24"/>
      <w:szCs w:val="24"/>
    </w:rPr>
  </w:style>
  <w:style w:type="character" w:customStyle="1" w:styleId="40">
    <w:name w:val="标题 4 字符"/>
    <w:basedOn w:val="a0"/>
    <w:link w:val="4"/>
    <w:semiHidden/>
    <w:rsid w:val="00130027"/>
    <w:rPr>
      <w:rFonts w:asciiTheme="majorHAnsi" w:eastAsiaTheme="majorEastAsia" w:hAnsiTheme="majorHAnsi" w:cstheme="majorBidi"/>
      <w:b/>
      <w:bCs/>
      <w:kern w:val="2"/>
      <w:sz w:val="28"/>
      <w:szCs w:val="28"/>
    </w:rPr>
  </w:style>
  <w:style w:type="character" w:styleId="ac">
    <w:name w:val="Strong"/>
    <w:basedOn w:val="a0"/>
    <w:uiPriority w:val="22"/>
    <w:qFormat/>
    <w:locked/>
    <w:rsid w:val="00132263"/>
    <w:rPr>
      <w:b/>
      <w:bCs/>
    </w:rPr>
  </w:style>
  <w:style w:type="character" w:styleId="HTML1">
    <w:name w:val="HTML Code"/>
    <w:basedOn w:val="a0"/>
    <w:uiPriority w:val="99"/>
    <w:semiHidden/>
    <w:unhideWhenUsed/>
    <w:rsid w:val="00132263"/>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05414">
      <w:bodyDiv w:val="1"/>
      <w:marLeft w:val="0"/>
      <w:marRight w:val="0"/>
      <w:marTop w:val="0"/>
      <w:marBottom w:val="0"/>
      <w:divBdr>
        <w:top w:val="none" w:sz="0" w:space="0" w:color="auto"/>
        <w:left w:val="none" w:sz="0" w:space="0" w:color="auto"/>
        <w:bottom w:val="none" w:sz="0" w:space="0" w:color="auto"/>
        <w:right w:val="none" w:sz="0" w:space="0" w:color="auto"/>
      </w:divBdr>
    </w:div>
    <w:div w:id="229392696">
      <w:bodyDiv w:val="1"/>
      <w:marLeft w:val="0"/>
      <w:marRight w:val="0"/>
      <w:marTop w:val="0"/>
      <w:marBottom w:val="0"/>
      <w:divBdr>
        <w:top w:val="none" w:sz="0" w:space="0" w:color="auto"/>
        <w:left w:val="none" w:sz="0" w:space="0" w:color="auto"/>
        <w:bottom w:val="none" w:sz="0" w:space="0" w:color="auto"/>
        <w:right w:val="none" w:sz="0" w:space="0" w:color="auto"/>
      </w:divBdr>
    </w:div>
    <w:div w:id="342437186">
      <w:bodyDiv w:val="1"/>
      <w:marLeft w:val="0"/>
      <w:marRight w:val="0"/>
      <w:marTop w:val="0"/>
      <w:marBottom w:val="0"/>
      <w:divBdr>
        <w:top w:val="none" w:sz="0" w:space="0" w:color="auto"/>
        <w:left w:val="none" w:sz="0" w:space="0" w:color="auto"/>
        <w:bottom w:val="none" w:sz="0" w:space="0" w:color="auto"/>
        <w:right w:val="none" w:sz="0" w:space="0" w:color="auto"/>
      </w:divBdr>
    </w:div>
    <w:div w:id="351953458">
      <w:bodyDiv w:val="1"/>
      <w:marLeft w:val="0"/>
      <w:marRight w:val="0"/>
      <w:marTop w:val="0"/>
      <w:marBottom w:val="0"/>
      <w:divBdr>
        <w:top w:val="none" w:sz="0" w:space="0" w:color="auto"/>
        <w:left w:val="none" w:sz="0" w:space="0" w:color="auto"/>
        <w:bottom w:val="none" w:sz="0" w:space="0" w:color="auto"/>
        <w:right w:val="none" w:sz="0" w:space="0" w:color="auto"/>
      </w:divBdr>
    </w:div>
    <w:div w:id="374281234">
      <w:bodyDiv w:val="1"/>
      <w:marLeft w:val="0"/>
      <w:marRight w:val="0"/>
      <w:marTop w:val="0"/>
      <w:marBottom w:val="0"/>
      <w:divBdr>
        <w:top w:val="none" w:sz="0" w:space="0" w:color="auto"/>
        <w:left w:val="none" w:sz="0" w:space="0" w:color="auto"/>
        <w:bottom w:val="none" w:sz="0" w:space="0" w:color="auto"/>
        <w:right w:val="none" w:sz="0" w:space="0" w:color="auto"/>
      </w:divBdr>
    </w:div>
    <w:div w:id="441341019">
      <w:bodyDiv w:val="1"/>
      <w:marLeft w:val="0"/>
      <w:marRight w:val="0"/>
      <w:marTop w:val="0"/>
      <w:marBottom w:val="0"/>
      <w:divBdr>
        <w:top w:val="none" w:sz="0" w:space="0" w:color="auto"/>
        <w:left w:val="none" w:sz="0" w:space="0" w:color="auto"/>
        <w:bottom w:val="none" w:sz="0" w:space="0" w:color="auto"/>
        <w:right w:val="none" w:sz="0" w:space="0" w:color="auto"/>
      </w:divBdr>
    </w:div>
    <w:div w:id="519902401">
      <w:bodyDiv w:val="1"/>
      <w:marLeft w:val="0"/>
      <w:marRight w:val="0"/>
      <w:marTop w:val="0"/>
      <w:marBottom w:val="0"/>
      <w:divBdr>
        <w:top w:val="none" w:sz="0" w:space="0" w:color="auto"/>
        <w:left w:val="none" w:sz="0" w:space="0" w:color="auto"/>
        <w:bottom w:val="none" w:sz="0" w:space="0" w:color="auto"/>
        <w:right w:val="none" w:sz="0" w:space="0" w:color="auto"/>
      </w:divBdr>
    </w:div>
    <w:div w:id="665933959">
      <w:bodyDiv w:val="1"/>
      <w:marLeft w:val="0"/>
      <w:marRight w:val="0"/>
      <w:marTop w:val="0"/>
      <w:marBottom w:val="0"/>
      <w:divBdr>
        <w:top w:val="none" w:sz="0" w:space="0" w:color="auto"/>
        <w:left w:val="none" w:sz="0" w:space="0" w:color="auto"/>
        <w:bottom w:val="none" w:sz="0" w:space="0" w:color="auto"/>
        <w:right w:val="none" w:sz="0" w:space="0" w:color="auto"/>
      </w:divBdr>
    </w:div>
    <w:div w:id="721559683">
      <w:bodyDiv w:val="1"/>
      <w:marLeft w:val="0"/>
      <w:marRight w:val="0"/>
      <w:marTop w:val="0"/>
      <w:marBottom w:val="0"/>
      <w:divBdr>
        <w:top w:val="none" w:sz="0" w:space="0" w:color="auto"/>
        <w:left w:val="none" w:sz="0" w:space="0" w:color="auto"/>
        <w:bottom w:val="none" w:sz="0" w:space="0" w:color="auto"/>
        <w:right w:val="none" w:sz="0" w:space="0" w:color="auto"/>
      </w:divBdr>
    </w:div>
    <w:div w:id="760419705">
      <w:bodyDiv w:val="1"/>
      <w:marLeft w:val="0"/>
      <w:marRight w:val="0"/>
      <w:marTop w:val="0"/>
      <w:marBottom w:val="0"/>
      <w:divBdr>
        <w:top w:val="none" w:sz="0" w:space="0" w:color="auto"/>
        <w:left w:val="none" w:sz="0" w:space="0" w:color="auto"/>
        <w:bottom w:val="none" w:sz="0" w:space="0" w:color="auto"/>
        <w:right w:val="none" w:sz="0" w:space="0" w:color="auto"/>
      </w:divBdr>
    </w:div>
    <w:div w:id="1010642832">
      <w:bodyDiv w:val="1"/>
      <w:marLeft w:val="0"/>
      <w:marRight w:val="0"/>
      <w:marTop w:val="0"/>
      <w:marBottom w:val="0"/>
      <w:divBdr>
        <w:top w:val="none" w:sz="0" w:space="0" w:color="auto"/>
        <w:left w:val="none" w:sz="0" w:space="0" w:color="auto"/>
        <w:bottom w:val="none" w:sz="0" w:space="0" w:color="auto"/>
        <w:right w:val="none" w:sz="0" w:space="0" w:color="auto"/>
      </w:divBdr>
    </w:div>
    <w:div w:id="1029531771">
      <w:bodyDiv w:val="1"/>
      <w:marLeft w:val="0"/>
      <w:marRight w:val="0"/>
      <w:marTop w:val="0"/>
      <w:marBottom w:val="0"/>
      <w:divBdr>
        <w:top w:val="none" w:sz="0" w:space="0" w:color="auto"/>
        <w:left w:val="none" w:sz="0" w:space="0" w:color="auto"/>
        <w:bottom w:val="none" w:sz="0" w:space="0" w:color="auto"/>
        <w:right w:val="none" w:sz="0" w:space="0" w:color="auto"/>
      </w:divBdr>
    </w:div>
    <w:div w:id="1052117548">
      <w:bodyDiv w:val="1"/>
      <w:marLeft w:val="0"/>
      <w:marRight w:val="0"/>
      <w:marTop w:val="0"/>
      <w:marBottom w:val="0"/>
      <w:divBdr>
        <w:top w:val="none" w:sz="0" w:space="0" w:color="auto"/>
        <w:left w:val="none" w:sz="0" w:space="0" w:color="auto"/>
        <w:bottom w:val="none" w:sz="0" w:space="0" w:color="auto"/>
        <w:right w:val="none" w:sz="0" w:space="0" w:color="auto"/>
      </w:divBdr>
    </w:div>
    <w:div w:id="1354916742">
      <w:bodyDiv w:val="1"/>
      <w:marLeft w:val="0"/>
      <w:marRight w:val="0"/>
      <w:marTop w:val="0"/>
      <w:marBottom w:val="0"/>
      <w:divBdr>
        <w:top w:val="none" w:sz="0" w:space="0" w:color="auto"/>
        <w:left w:val="none" w:sz="0" w:space="0" w:color="auto"/>
        <w:bottom w:val="none" w:sz="0" w:space="0" w:color="auto"/>
        <w:right w:val="none" w:sz="0" w:space="0" w:color="auto"/>
      </w:divBdr>
    </w:div>
    <w:div w:id="1429765511">
      <w:bodyDiv w:val="1"/>
      <w:marLeft w:val="0"/>
      <w:marRight w:val="0"/>
      <w:marTop w:val="0"/>
      <w:marBottom w:val="0"/>
      <w:divBdr>
        <w:top w:val="none" w:sz="0" w:space="0" w:color="auto"/>
        <w:left w:val="none" w:sz="0" w:space="0" w:color="auto"/>
        <w:bottom w:val="none" w:sz="0" w:space="0" w:color="auto"/>
        <w:right w:val="none" w:sz="0" w:space="0" w:color="auto"/>
      </w:divBdr>
    </w:div>
    <w:div w:id="1596746016">
      <w:bodyDiv w:val="1"/>
      <w:marLeft w:val="0"/>
      <w:marRight w:val="0"/>
      <w:marTop w:val="0"/>
      <w:marBottom w:val="0"/>
      <w:divBdr>
        <w:top w:val="none" w:sz="0" w:space="0" w:color="auto"/>
        <w:left w:val="none" w:sz="0" w:space="0" w:color="auto"/>
        <w:bottom w:val="none" w:sz="0" w:space="0" w:color="auto"/>
        <w:right w:val="none" w:sz="0" w:space="0" w:color="auto"/>
      </w:divBdr>
    </w:div>
    <w:div w:id="1615944788">
      <w:bodyDiv w:val="1"/>
      <w:marLeft w:val="0"/>
      <w:marRight w:val="0"/>
      <w:marTop w:val="0"/>
      <w:marBottom w:val="0"/>
      <w:divBdr>
        <w:top w:val="none" w:sz="0" w:space="0" w:color="auto"/>
        <w:left w:val="none" w:sz="0" w:space="0" w:color="auto"/>
        <w:bottom w:val="none" w:sz="0" w:space="0" w:color="auto"/>
        <w:right w:val="none" w:sz="0" w:space="0" w:color="auto"/>
      </w:divBdr>
    </w:div>
    <w:div w:id="1717971120">
      <w:bodyDiv w:val="1"/>
      <w:marLeft w:val="0"/>
      <w:marRight w:val="0"/>
      <w:marTop w:val="0"/>
      <w:marBottom w:val="0"/>
      <w:divBdr>
        <w:top w:val="none" w:sz="0" w:space="0" w:color="auto"/>
        <w:left w:val="none" w:sz="0" w:space="0" w:color="auto"/>
        <w:bottom w:val="none" w:sz="0" w:space="0" w:color="auto"/>
        <w:right w:val="none" w:sz="0" w:space="0" w:color="auto"/>
      </w:divBdr>
    </w:div>
    <w:div w:id="1758018719">
      <w:bodyDiv w:val="1"/>
      <w:marLeft w:val="0"/>
      <w:marRight w:val="0"/>
      <w:marTop w:val="0"/>
      <w:marBottom w:val="0"/>
      <w:divBdr>
        <w:top w:val="none" w:sz="0" w:space="0" w:color="auto"/>
        <w:left w:val="none" w:sz="0" w:space="0" w:color="auto"/>
        <w:bottom w:val="none" w:sz="0" w:space="0" w:color="auto"/>
        <w:right w:val="none" w:sz="0" w:space="0" w:color="auto"/>
      </w:divBdr>
    </w:div>
    <w:div w:id="1767340270">
      <w:bodyDiv w:val="1"/>
      <w:marLeft w:val="0"/>
      <w:marRight w:val="0"/>
      <w:marTop w:val="0"/>
      <w:marBottom w:val="0"/>
      <w:divBdr>
        <w:top w:val="none" w:sz="0" w:space="0" w:color="auto"/>
        <w:left w:val="none" w:sz="0" w:space="0" w:color="auto"/>
        <w:bottom w:val="none" w:sz="0" w:space="0" w:color="auto"/>
        <w:right w:val="none" w:sz="0" w:space="0" w:color="auto"/>
      </w:divBdr>
    </w:div>
    <w:div w:id="2022513329">
      <w:bodyDiv w:val="1"/>
      <w:marLeft w:val="0"/>
      <w:marRight w:val="0"/>
      <w:marTop w:val="0"/>
      <w:marBottom w:val="0"/>
      <w:divBdr>
        <w:top w:val="none" w:sz="0" w:space="0" w:color="auto"/>
        <w:left w:val="none" w:sz="0" w:space="0" w:color="auto"/>
        <w:bottom w:val="none" w:sz="0" w:space="0" w:color="auto"/>
        <w:right w:val="none" w:sz="0" w:space="0" w:color="auto"/>
      </w:divBdr>
    </w:div>
    <w:div w:id="2045981844">
      <w:bodyDiv w:val="1"/>
      <w:marLeft w:val="0"/>
      <w:marRight w:val="0"/>
      <w:marTop w:val="0"/>
      <w:marBottom w:val="0"/>
      <w:divBdr>
        <w:top w:val="none" w:sz="0" w:space="0" w:color="auto"/>
        <w:left w:val="none" w:sz="0" w:space="0" w:color="auto"/>
        <w:bottom w:val="none" w:sz="0" w:space="0" w:color="auto"/>
        <w:right w:val="none" w:sz="0" w:space="0" w:color="auto"/>
      </w:divBdr>
    </w:div>
    <w:div w:id="20722678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AC4247D6-6C1B-9045-BBC2-29ED1BBE2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17</Pages>
  <Words>1022</Words>
  <Characters>5828</Characters>
  <Application>Microsoft Office Word</Application>
  <DocSecurity>0</DocSecurity>
  <Lines>48</Lines>
  <Paragraphs>13</Paragraphs>
  <ScaleCrop>false</ScaleCrop>
  <Company>swu</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yh Zhou</dc:creator>
  <cp:lastModifiedBy>1732115984@qq.com</cp:lastModifiedBy>
  <cp:revision>32</cp:revision>
  <dcterms:created xsi:type="dcterms:W3CDTF">2025-04-01T16:52:00Z</dcterms:created>
  <dcterms:modified xsi:type="dcterms:W3CDTF">2026-05-25T15:53:00Z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ICV">
    <vt:lpwstr>75A93AB954A3F887ACFFE067DF0A6478_43</vt:lpwstr>
  </property>
</Properties>
</file>