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Trender &amp; behov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Vilka är de 2-3 viktigaste trenderna på marknaden för redovisningstjänster/ ekonomiadministrativa och närliggande tjänster?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Digitalisering av detta. Blivit än mer så i och med pandemin.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Vilka är topp 2-3 utmaningar för kunder &amp; leverantörer på marknaden för redovisningstjänster / ekonomiadministrativa och närliggande tjänster?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Utmaningen är väl kunderna. Att få med dem på digitaliseringen. Alla är olika i den fasen med sådana verktyg.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Hur skulle du beskriva kundföretagens 2-3 viktigaste behov avseende dessa tjänster?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Användarvänlighet. Ofta funkar det via telefon osv, personerna själva som behöver vara md på banan och våga.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Tillväxt och tjänster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Ca hur stor årlig tillväxt är det på marknaden för redovisnings-/ ekonomiadministrativa tjänster som helhet?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(i) +/- 0%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(ii) ca 1-2 %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(iii) 3-5 %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(iv) 6-8 %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(v) &gt;8 %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Tillväxt hela tiden. Dagligen nästan. De har svårt att ta in nya kunder, säkert en 15-20% om de svarat ja på allt.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Vilka faktorer driver främst tillväxten?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 folk är benägna att starta eget. Stor tillväxt av nya kunder, väldigt mycket nystartat.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Vilka specifika tjänster har högst tillväxt dvs där efterfrågan ökar mest (på marknaden för redovisningstjänster/ ekonomiadministrativa och närliggande tjänster)?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Leverantörsfakturor, den biten växer mest. Har blivit mycket mer av den varan, just i och med att digitalisering underlättar.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7a. Om man förenklat delar upp hela marknaden i dels mer kvalificerade rådgivningstjänster och dels mer standardiserade / enkla redovisningstjänster - hur snabbt växer de mer </w:t>
      </w:r>
      <w:r w:rsidDel="00000000" w:rsidR="00000000" w:rsidRPr="00000000">
        <w:rPr>
          <w:i w:val="1"/>
          <w:rtl w:val="0"/>
        </w:rPr>
        <w:t xml:space="preserve">kvalificerade</w:t>
      </w:r>
      <w:r w:rsidDel="00000000" w:rsidR="00000000" w:rsidRPr="00000000">
        <w:rPr>
          <w:rtl w:val="0"/>
        </w:rPr>
        <w:t xml:space="preserve"> rådgivningstjänster (ex. kring skatt, juridik, revision mm) årligen i % ca?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Tycker inte riktigt att de kan ej uttala sig om de kvalificerade. Redovisning större delen. Skatten - mycket frågor. Åtminstone lika stor tillväxt som marknaden i övrigt.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7b. Hur mycket växer </w:t>
      </w:r>
      <w:r w:rsidDel="00000000" w:rsidR="00000000" w:rsidRPr="00000000">
        <w:rPr>
          <w:i w:val="1"/>
          <w:rtl w:val="0"/>
        </w:rPr>
        <w:t xml:space="preserve">enklare</w:t>
      </w:r>
      <w:r w:rsidDel="00000000" w:rsidR="00000000" w:rsidRPr="00000000">
        <w:rPr>
          <w:rtl w:val="0"/>
        </w:rPr>
        <w:t xml:space="preserve"> redovisningstjänster årligen i % ca?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15-20%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Vilka topp 3-4 bastjänster är nödvändiga att kunna erbjuda inom redovisningstjänster / ekonomiadministrativa och närliggande tjänster?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Fakturering. Redovisning - fakturor, vanliga verifiatkoner. (Fick inte fram bättre svar än detta)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Vilka tjänster eller faktorer är allra viktigast för att kunna differentiera &amp; särskilja sig mot andra byråer / leverantörer?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Kundkontakten. Närheten till kunden. Telefonmässigt såväl som fysiskt.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10a. Vilken kategori av byråer växer snabbast?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(i) De mindre redovisningsbyråerna (ex upp till 10-12 anställda)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(ii) Medelstora redovisningsbyråer (ex ca 15-50 anställda)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(iii) Riktigt stora redovisningsbyråer (ex. &gt;50 anställda)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10b. Motivera kort svaret i fråga 9a?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Tror att den personliga kontakten är bättre. Lägre personalomsättning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Outsourcing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11. Bland kundföretag med upp till 100 anställda - ungefär hur stor del i genomsnitt av redovisnings-/ekonomiadministrativa tjänsterna (ex. lönehantering, fakturahantering, utläggsredovisning, årsredovisning etc.) är outsourcade dvs sköts av en extern redovisningsfirma?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(i) 0-10 %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(ii) Ca 10-20%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(iii) Ca 20-30%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(iv) Ca 30-40%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(v) Ca 40-50%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(vi) Ca 50-60%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(vii) Ca 60-70%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(viii) Ca 70-80%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(ix) Ca 80-90%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(x) Annan % sats, ange vilken De sköter i princip allt. De tar hand om det mesta.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12. Bland kundföretag med upp till 100 anställda – ca hur mycket växer outsourcing per år avseende redovisnings-/ekonomiadministrativa tjänster (ex. lönehantering, fakturahantering, utläggsredovisning, årsredovisning etc.)?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(i) Kundföretagens outsourcing ökar i snitt 2-5% årligen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(ii) Kundföretagens outsourcing ökar i snitt 5-10% årligen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(iii) Kundföretagens outsourcing ökar i snitt&gt;10% årligen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(iv) Kundföretagens outsourcing ökar inte +/- 0%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(v) Annan % sats, ange vilken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 redan hand om i princip allt.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13a. För vilka specifika redovisnings-, ekonomiadministrativa- och närliggande tjänster ökar outsourcing till externa byråer mest?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Svårt att svara på i och med har redan allt.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13b. Motivera kort svar i 13a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(Detta man arbetar mest med). Mest bokföring, deklaration och bokslut mindre bitar. Själva redovisningen, den dagliga löpande.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Digitalisering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14. Bland kundföretag med upp till 100 anställda – i vilken genomsnittlig omfattning är hanteringen redovisningstjänster ’digitaliserad’? </w:t>
      </w:r>
    </w:p>
    <w:p w:rsidR="00000000" w:rsidDel="00000000" w:rsidP="00000000" w:rsidRDefault="00000000" w:rsidRPr="00000000" w14:paraId="0000004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[dvs digitaliseringsgrad i % genom hela kedjan: input av redovisningsdata – hantering/processande av data – output / presentation av data för olika redovisningstjänster]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(i) 0-10 %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(ii) Ca 10-20%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(iii) Ca 20-30%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(iv) Ca 30-40%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(v) Ca 40-50%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(vi) Ca 50-60%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(vii) Ca 60-70%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(viii) Ca 70-80%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(ix) Ca 80-90%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(x) Annan % sats, ange vilken 50%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har nog 50%. Så gott som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15a. I vilken takt ökar digitaliseringen dvs digital hantering av redovisningstjänster bland kundföretag med upp till 100 anställda?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(i) Mycket hög takt, ex &gt;20% årligen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(ii) Hög takt ex 10-20% årligen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(iii) Ganska hög takt, ex 5-10% årligen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(iv) Låg takt, ex &lt;5% årligen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15b. Motivera kort svar i 12a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Är en process att få med kunderna. Har lite med kunderna att göra, åldersmässigt.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16. Förenklat – ca vilken digitaliseringsgrad ligger er byrå på avseende hantering av redovisningstjänster uppskattningsvis?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(i) 0-20 %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(ii) Ca 20 - 40 %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(iii) Ca 40 - 60 %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(iv) Ca 60 – 80 %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(v) Ca 80 – 90 %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(vii) Annan % - ange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17. Vilka är de 2-3 största utmaningarna för en redovisningsbyrå i omställningen till ett effektivt digitaliserat arbetsflöde för redovisningstjänster?</w:t>
      </w:r>
    </w:p>
    <w:p w:rsidR="00000000" w:rsidDel="00000000" w:rsidP="00000000" w:rsidRDefault="00000000" w:rsidRPr="00000000" w14:paraId="0000006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Största delen är kunderna. Gäller även att ha med sig personalen, nytt sätt att arbeta. Utmaningen är att lära sig det nya. 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18a. Hur svårt på en skala 1-10, där 7 är svårt och 9 är mycket svårt, är det att få medarbetare på byrån att effektivt ställa om till digitala arbetsflöden?</w:t>
      </w:r>
    </w:p>
    <w:p w:rsidR="00000000" w:rsidDel="00000000" w:rsidP="00000000" w:rsidRDefault="00000000" w:rsidRPr="00000000" w14:paraId="0000006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4 - pga kanske 4/10 som är svåra. </w:t>
      </w:r>
    </w:p>
    <w:p w:rsidR="00000000" w:rsidDel="00000000" w:rsidP="00000000" w:rsidRDefault="00000000" w:rsidRPr="00000000" w14:paraId="0000006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18b. Motivera kort svar i 18a</w:t>
      </w:r>
    </w:p>
    <w:p w:rsidR="00000000" w:rsidDel="00000000" w:rsidP="00000000" w:rsidRDefault="00000000" w:rsidRPr="00000000" w14:paraId="0000006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Svårt att motivera, nytt för många. Tar sin tid. 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19. Vad krävs konkret för att klara av de största utmaningarna i omställningen till ett effektivt digitaliserat arbetsflöde för redovisningstjänster?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Kan vara mer av ett krav uppifrån att man ska göra såhär nu.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Bara några frågor till …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Effekter av skala och digitalisering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20. Vi kan inte se att större redovisningsbyråer som vuxit &amp; konsoliderats och som dessutom satsar på digitala arbetssätt har en högre lönsamhet än branschen som helhet – vilka faktorer förklarar att det ser ut så?</w:t>
      </w:r>
    </w:p>
    <w:p w:rsidR="00000000" w:rsidDel="00000000" w:rsidP="00000000" w:rsidRDefault="00000000" w:rsidRPr="00000000" w14:paraId="0000007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Den kundnära och mer personliga relationen de mindre redovisningsbyråerna har. </w:t>
      </w:r>
    </w:p>
    <w:p w:rsidR="00000000" w:rsidDel="00000000" w:rsidP="00000000" w:rsidRDefault="00000000" w:rsidRPr="00000000" w14:paraId="0000007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21. Vad krävs för att större redovisningsbyråer som växer och satsar på digitala arbetssätt även ska lyckas få en högre lönsamhet än branschen som helhet?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annan relation till kunden. Det är deras erfarenhet, kunder kommer från större byråer till dem. De stora tappar både personal och kunder.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Leverantörer – Lojalitet &amp; byte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22a. Hur lätt eller svårt är det för ett kundföretag med upp till 100 anställda att byta leverantör av redovisningstjänster?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(i) Mycket svårt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(ii) Svårt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(iii) Ganska svårt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(iv) Inte så svårt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(v) Enkelt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22b. Motivera kort svar i fråga 22a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dagsläget är det lätt att koppla över till ny byrå, Sitter i ett molnbaserat program. Samma saker finns kvar oavsett vilken byrå bakom.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23. Vad får kundföretag att byta leverantör av redovisningstjänster – exemplifiera 2-3 anledningar?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 personalomsättning, får inte kontakt med redovisaren. Opersonligt.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24a. Hur många år i genomsnitt stannar ett kundföretag hos en och samma leverantör av redovisningstjänster?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(i) 2-5 år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(ii) 5-10 år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(iii) 10-20 år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(iv) &gt;20 år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har nog kvar 80% av kunderna från start, bolaget är startat 1983.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24b. Kort motivering till fråga 24a, vilka faktorer förklarar att kundföretagen i genomsnitt använder samma leverantör under den genomsnittliga tid du anger i 24a?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Missade att ställa denna. Skulle tro att hennes svar är “kundrelationen”.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Sälj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25. Hur vinner man effektivt nya kunder; 2-3 viktigaste framgångsfaktorerna / argumenten?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För deras del är det att man har bra kontakt med de kunder man har i dagsläget, sprids den vägen.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26. Som grov tumregel, av de som arbetar direkt med kunder, ca hur stor del av totala arbetstiden läggs på aktivt sälj i %?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(i) Ca 10-20% aktivt sälj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(ii) Ca 20-40% aktivt sälj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(iii) Ca 40-60% aktivt sälj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(iv) Ca 60-80% aktivt sälj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(v) Annan % sats på aktivt sälj – ange %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har aldrig annonserat, kunder kommer in. </w:t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Sista avslutande frågor …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H. Konkurrens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27a. Är framväxten av aktörer som Aspia och Ludwig ett stort eller litet konkurrenshot? 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ser sällan dessa som konkurrens.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27b. Motivera kort svar i 27a?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Samarbetar med många. Kan inte vi det här så är de bättre på detta osv. De sitter inte i en storstad heller, kan vara på grund av det.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28a. Är ökad digitalisering i marknaden ett stort eller litet hot? 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Bara en fördel.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28b. Motivera kort svar i 28a?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29. Vilka är ert företags 3 främsta styrkor, som gör er mer framgångsrika än andra byråer?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Personalen. Hur de är. Gäller framförallt personlighet, men även kunnighet.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Pris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30a. Många tjänster som förenklas &amp; digitaliseras prissätts som abonnemang med fasta priser per månad och användare eller anställd – är det en bra modell för digitaliserade redovisningstjänster?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(i) Ja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(ii) Nej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(iii) Vet ej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30b. Motivera kort svar i fråga 30a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har inte köpt det konceptet, kör löpande. (Kan ha gällt hur de fakturerar kunderna)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31. Ca vad är marknadens spann avseende timpris idag för redovisningstjänster (timpris eller spann i kronor)?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Ligger lite olika på vad för uppgifter, 700-1000 kr/h beroende på redovisning eller bokslut/skatt.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32. Ca vad är marknadens spann avseende abonnemangspris för redovisningstjänster ex. per användare och månad eller liknande?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Hade inget svar här.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J. Övrigt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33. Ungefär hur är omsättningsuppdelning i % mellan era 3-5 huvudsakliga tjänsteområden?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60 redovisning, konsultationer 40% (skatt och bokslut)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Sidhuvud">
    <w:name w:val="header"/>
    <w:basedOn w:val="Normal"/>
    <w:link w:val="SidhuvudChar"/>
    <w:uiPriority w:val="99"/>
    <w:unhideWhenUsed w:val="1"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styleId="SidhuvudChar" w:customStyle="1">
    <w:name w:val="Sidhuvud Char"/>
    <w:basedOn w:val="Standardstycketeckensnitt"/>
    <w:link w:val="Sidhuvud"/>
    <w:uiPriority w:val="99"/>
    <w:rsid w:val="004B004E"/>
  </w:style>
  <w:style w:type="paragraph" w:styleId="Sidfot">
    <w:name w:val="footer"/>
    <w:basedOn w:val="Normal"/>
    <w:link w:val="SidfotChar"/>
    <w:uiPriority w:val="99"/>
    <w:unhideWhenUsed w:val="1"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styleId="SidfotChar" w:customStyle="1">
    <w:name w:val="Sidfot Char"/>
    <w:basedOn w:val="Standardstycketeckensnitt"/>
    <w:link w:val="Sidfot"/>
    <w:uiPriority w:val="99"/>
    <w:rsid w:val="004B004E"/>
  </w:style>
  <w:style w:type="paragraph" w:styleId="Liststycke">
    <w:name w:val="List Paragraph"/>
    <w:basedOn w:val="Normal"/>
    <w:uiPriority w:val="34"/>
    <w:qFormat w:val="1"/>
    <w:rsid w:val="00657265"/>
    <w:pPr>
      <w:spacing w:after="0" w:line="240" w:lineRule="auto"/>
      <w:ind w:left="720"/>
    </w:pPr>
    <w:rPr>
      <w:rFonts w:ascii="Calibri" w:cs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qaGl1MGpiq5sb3qi7bDsofUX7A==">AMUW2mXknKDw3kO/DiW+VXSKlawJLbiL+gL6HO/ztp4iZBxUvgujWb6g9bJ/fedjVS9WHhc62Eo8tHOCIV0WUTAIpbGVg9cjqMQP487Hj+rhLwdIs2JH0K8=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2021-09-16T10:50:00Z</dcterms:created>
  <dc:creator>Alexander Asplund</dc:creator>
</cp:coreProperties>
</file>