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heme-and-atmosphere-maou-sama-td"/>
    <w:p>
      <w:pPr>
        <w:pStyle w:val="Heading1"/>
      </w:pPr>
      <w:r>
        <w:t xml:space="preserve">Theme and Atmosphere: Maou-Sama TD</w:t>
      </w:r>
    </w:p>
    <w:bookmarkStart w:id="9" w:name="core-aesthetic-neon-gothic"/>
    <w:p>
      <w:pPr>
        <w:pStyle w:val="Heading2"/>
      </w:pPr>
      <w:r>
        <w:t xml:space="preserve">1. Core Aesthetic:</w:t>
      </w:r>
      <w:r>
        <w:t xml:space="preserve"> </w:t>
      </w:r>
      <w:r>
        <w:t xml:space="preserve">“Neon-Gothic”</w:t>
      </w:r>
    </w:p>
    <w:p>
      <w:pPr>
        <w:pStyle w:val="FirstParagraph"/>
      </w:pPr>
      <w:r>
        <w:t xml:space="preserve">The game visualizes a clash between ancient dark fantasy and modern anime aesthetics. It is not just</w:t>
      </w:r>
      <w:r>
        <w:t xml:space="preserve"> </w:t>
      </w:r>
      <w:r>
        <w:t xml:space="preserve">“dark”</w:t>
      </w:r>
      <w:r>
        <w:t xml:space="preserve">; it is</w:t>
      </w:r>
      <w:r>
        <w:t xml:space="preserve"> </w:t>
      </w:r>
      <w:r>
        <w:rPr>
          <w:b/>
          <w:bCs/>
        </w:rPr>
        <w:t xml:space="preserve">vibrant, high-contrast, and stylish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Keywords:</w:t>
      </w:r>
      <w:r>
        <w:t xml:space="preserve"> </w:t>
      </w:r>
      <w:r>
        <w:t xml:space="preserve">Regal, Forbidden, Stylish, Kinetic, Melancholy but Powerful.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 Pillars: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Gothic Architecture vs. Holographic UI:</w:t>
      </w:r>
      <w:r>
        <w:t xml:space="preserve"> </w:t>
      </w:r>
      <w:r>
        <w:t xml:space="preserve">The Maou’s castle is ancient stone and iron, but the tactical interface is a sleek, glowing magical projection (Hecatina’s HUD).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Shadows &amp; Neon:</w:t>
      </w:r>
      <w:r>
        <w:t xml:space="preserve"> </w:t>
      </w:r>
      <w:r>
        <w:t xml:space="preserve">Deep blacks (Void) punctuated by glowing crimson (Demon Mana), gold (Royalty), and cyan (Souls).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“Diorama”</w:t>
      </w:r>
      <w:r>
        <w:rPr>
          <w:b/>
          <w:bCs/>
        </w:rPr>
        <w:t xml:space="preserve"> </w:t>
      </w:r>
      <w:r>
        <w:rPr>
          <w:b/>
          <w:bCs/>
        </w:rPr>
        <w:t xml:space="preserve">Perspective:</w:t>
      </w:r>
      <w:r>
        <w:t xml:space="preserve"> </w:t>
      </w:r>
      <w:r>
        <w:t xml:space="preserve">The battlefield looks like a meticulously crafted board game or battlefield mode, emphasizing the Maou’s perspective as a commander looking down.</w:t>
      </w:r>
    </w:p>
    <w:bookmarkEnd w:id="9"/>
    <w:bookmarkStart w:id="10" w:name="narrative-tone"/>
    <w:p>
      <w:pPr>
        <w:pStyle w:val="Heading2"/>
      </w:pPr>
      <w:r>
        <w:t xml:space="preserve">2. Narrative Tone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“Reluctant”</w:t>
      </w:r>
      <w:r>
        <w:rPr>
          <w:b/>
          <w:bCs/>
        </w:rPr>
        <w:t xml:space="preserve"> </w:t>
      </w:r>
      <w:r>
        <w:rPr>
          <w:b/>
          <w:bCs/>
        </w:rPr>
        <w:t xml:space="preserve">Villain:</w:t>
      </w:r>
      <w:r>
        <w:t xml:space="preserve"> </w:t>
      </w:r>
      <w:r>
        <w:t xml:space="preserve">The Maou isn’t evil for the sake of evil. They are a necessary force of destruction to pave the way for rebirth. The Humans, conversely, are stagnant and corrupt.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Anime Trope Deconstruction: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t xml:space="preserve">“Chosen Hero”</w:t>
      </w:r>
      <w:r>
        <w:t xml:space="preserve"> </w:t>
      </w:r>
      <w:r>
        <w:t xml:space="preserve">is often arrogant, reckless, or a puppet of political powers.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t xml:space="preserve">“Demon General”</w:t>
      </w:r>
      <w:r>
        <w:t xml:space="preserve"> </w:t>
      </w:r>
      <w:r>
        <w:t xml:space="preserve">who looks scary is actually loyal, disciplined, and perhaps enjoys cute things (Gap Moe).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Humor vs. Stakes:</w:t>
      </w:r>
      <w:r>
        <w:t xml:space="preserve"> </w:t>
      </w:r>
      <w:r>
        <w:t xml:space="preserve">The interactions between the Maou and Vassals are often lighthearted, comedic, or romantic (slice-of-life), contrasting with the brutal, high-stakes battles against the Human armies.</w:t>
      </w:r>
    </w:p>
    <w:bookmarkEnd w:id="10"/>
    <w:bookmarkStart w:id="11" w:name="musical-direction"/>
    <w:p>
      <w:pPr>
        <w:pStyle w:val="Heading2"/>
      </w:pPr>
      <w:r>
        <w:t xml:space="preserve">3. Musical Direction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Genre:</w:t>
      </w:r>
      <w:r>
        <w:t xml:space="preserve"> </w:t>
      </w:r>
      <w:r>
        <w:t xml:space="preserve">Symphonic Metal / Electro-Orchestral.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Battle Tracks:</w:t>
      </w:r>
      <w:r>
        <w:t xml:space="preserve"> </w:t>
      </w:r>
      <w:r>
        <w:t xml:space="preserve">Fast-paced, driving guitars mixed with synthesized choirs. Energy rises as waves progress.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Citadel Tracks:</w:t>
      </w:r>
      <w:r>
        <w:t xml:space="preserve"> </w:t>
      </w:r>
      <w:r>
        <w:t xml:space="preserve">Somber, majestic cello and piano melodies. A sense of</w:t>
      </w:r>
      <w:r>
        <w:t xml:space="preserve"> </w:t>
      </w:r>
      <w:r>
        <w:t xml:space="preserve">“wait and prepare.”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Instruments:</w:t>
      </w:r>
      <w:r>
        <w:t xml:space="preserve"> </w:t>
      </w:r>
      <w:r>
        <w:t xml:space="preserve">Electric Violin, distortion bass, pipe organ.</w:t>
      </w:r>
    </w:p>
    <w:bookmarkEnd w:id="11"/>
    <w:bookmarkStart w:id="12" w:name="visual-effects-vfx"/>
    <w:p>
      <w:pPr>
        <w:pStyle w:val="Heading2"/>
      </w:pPr>
      <w:r>
        <w:t xml:space="preserve">4. Visual Effects (VFX)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Hit Impacts:</w:t>
      </w:r>
      <w:r>
        <w:t xml:space="preserve"> </w:t>
      </w:r>
      <w:r>
        <w:t xml:space="preserve">Satisfying</w:t>
      </w:r>
      <w:r>
        <w:t xml:space="preserve"> </w:t>
      </w:r>
      <w:r>
        <w:t xml:space="preserve">“crunchy”</w:t>
      </w:r>
      <w:r>
        <w:t xml:space="preserve"> </w:t>
      </w:r>
      <w:r>
        <w:t xml:space="preserve">animations with screen shake.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Skill Cut-ins:</w:t>
      </w:r>
      <w:r>
        <w:t xml:space="preserve"> </w:t>
      </w:r>
      <w:r>
        <w:t xml:space="preserve">Anime-style eye-catches when a Unit uses their Ultimate. A 1-second overlay of the character’s art sliding across the screen with a voice line.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Death Animations:</w:t>
      </w:r>
      <w:r>
        <w:t xml:space="preserve"> </w:t>
      </w:r>
      <w:r>
        <w:t xml:space="preserve">Enemies don’t just disappear; they dissolve into mana particles or shatter like glass.</w:t>
      </w:r>
    </w:p>
    <w:bookmarkEnd w:id="12"/>
    <w:bookmarkStart w:id="13" w:name="environment-design"/>
    <w:p>
      <w:pPr>
        <w:pStyle w:val="Heading2"/>
      </w:pPr>
      <w:r>
        <w:t xml:space="preserve">5. Environment Design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 1 (The Tomb &amp; Kingdom):</w:t>
      </w:r>
      <w:r>
        <w:t xml:space="preserve"> </w:t>
      </w:r>
      <w:r>
        <w:t xml:space="preserve">Confined, dusty crypts opening up to lush but war-torn plains and medieval stone castles. Lighting is torch-fire orange and moonlight blue.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 2 (Foreign Lands &amp; Church):</w:t>
      </w:r>
      <w:r>
        <w:t xml:space="preserve"> </w:t>
      </w:r>
      <w:r>
        <w:t xml:space="preserve">Snowy peaks (Northern Alliance) or desert wastes (merchant lands). Sun-bleached ruins. The Church of Heroes is pristine white marble with oppressive golden light.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 3 (Other World):</w:t>
      </w:r>
      <w:r>
        <w:t xml:space="preserve"> </w:t>
      </w:r>
      <w:r>
        <w:t xml:space="preserve">Twisted landscapes where reality is breaking. Glitch effects. Modern skyscrapers merged with demon jagged rocks. The sky is a broken monitor static.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2026-02-20T08:32:37Z</dcterms:created>
  <dcterms:modified xsi:type="dcterms:W3CDTF">2026-02-20T08:32:37Z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