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ui-specification-unit-ui-components"/>
    <w:p>
      <w:pPr>
        <w:pStyle w:val="Heading1"/>
      </w:pPr>
      <w:r>
        <w:t xml:space="preserve">UI Specification: Unit UI Components</w:t>
      </w:r>
    </w:p>
    <w:p>
      <w:pPr>
        <w:pStyle w:val="FirstParagraph"/>
      </w:pPr>
      <w:r>
        <w:t xml:space="preserve">This document clarifies the three distinct components used to display Units in the UI.</w:t>
      </w:r>
    </w:p>
    <w:bookmarkStart w:id="9" w:name="the-architecture"/>
    <w:p>
      <w:pPr>
        <w:pStyle w:val="Heading2"/>
      </w:pPr>
      <w:r>
        <w:t xml:space="preserve">1. The Architecture</w:t>
      </w:r>
    </w:p>
    <w:p>
      <w:pPr>
        <w:pStyle w:val="FirstParagraph"/>
      </w:pPr>
      <w:r>
        <w:t xml:space="preserve">The distinctions exist to separate</w:t>
      </w:r>
      <w:r>
        <w:t xml:space="preserve"> </w:t>
      </w:r>
      <w:r>
        <w:rPr>
          <w:b/>
          <w:bCs/>
        </w:rPr>
        <w:t xml:space="preserve">Lists</w:t>
      </w:r>
      <w:r>
        <w:t xml:space="preserve">,</w:t>
      </w:r>
      <w:r>
        <w:t xml:space="preserve"> </w:t>
      </w:r>
      <w:r>
        <w:rPr>
          <w:b/>
          <w:bCs/>
        </w:rPr>
        <w:t xml:space="preserve">Slots</w:t>
      </w:r>
      <w:r>
        <w:t xml:space="preserve">, and</w:t>
      </w:r>
      <w:r>
        <w:t xml:space="preserve"> </w:t>
      </w:r>
      <w:r>
        <w:rPr>
          <w:b/>
          <w:bCs/>
        </w:rPr>
        <w:t xml:space="preserve">Visuals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is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UnitCardUI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Inventory Item.</w:t>
            </w:r>
            <w:r>
              <w:t xml:space="preserve"> </w:t>
            </w:r>
            <w:r>
              <w:t xml:space="preserve">deeply interactive, shows full stats/level.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 Selection Panel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“Barracks”</w:t>
            </w:r>
            <w:r>
              <w:t xml:space="preserve"> </w:t>
            </w:r>
            <w:r>
              <w:t xml:space="preserve">list).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UnitCardSlot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Container.</w:t>
            </w:r>
            <w:r>
              <w:t xml:space="preserve"> </w:t>
            </w:r>
            <w:r>
              <w:t xml:space="preserve">Holds a position in a team. Handles logic like</w:t>
            </w:r>
            <w:r>
              <w:t xml:space="preserve"> </w:t>
            </w:r>
            <w:r>
              <w:t xml:space="preserve">“Click to Select”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Mission Readiness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Cohort Selection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“Squad”</w:t>
            </w:r>
            <w:r>
              <w:t xml:space="preserve"> </w:t>
            </w:r>
            <w:r>
              <w:t xml:space="preserve">bar).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UnitCardView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Renderer.</w:t>
            </w:r>
            <w:r>
              <w:t xml:space="preserve"> </w:t>
            </w:r>
            <w:r>
              <w:t xml:space="preserve">A lightweight visual wrapper.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Inside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UnitCardSlot</w:t>
            </w:r>
            <w:r>
              <w:t xml:space="preserve">. The slot spawns this to show the unit’s face.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component-details"/>
    <w:p>
      <w:pPr>
        <w:pStyle w:val="Heading2"/>
      </w:pPr>
      <w:r>
        <w:t xml:space="preserve">2. Component Details</w:t>
      </w:r>
    </w:p>
    <w:bookmarkStart w:id="10" w:name="a.-unitcardui-the-card"/>
    <w:p>
      <w:pPr>
        <w:pStyle w:val="Heading3"/>
      </w:pPr>
      <w:r>
        <w:t xml:space="preserve">A. UnitCardUI (The</w:t>
      </w:r>
      <w:r>
        <w:t xml:space="preserve"> </w:t>
      </w:r>
      <w:r>
        <w:t xml:space="preserve">“Card”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maouSamaTD.UI.MainMenu.UnitCardUI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Represents a unit in a large collection.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* Full details: Name, Level, Rarity background.</w:t>
      </w:r>
      <w:r>
        <w:t xml:space="preserve"> </w:t>
      </w:r>
      <w:r>
        <w:t xml:space="preserve">* Selection State: Handles</w:t>
      </w:r>
      <w:r>
        <w:t xml:space="preserve"> </w:t>
      </w:r>
      <w:r>
        <w:t xml:space="preserve">“Multi-select”</w:t>
      </w:r>
      <w:r>
        <w:t xml:space="preserve"> </w:t>
      </w:r>
      <w:r>
        <w:t xml:space="preserve">numbering (1, 2, 3) and Checkmarks.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Heavier:</w:t>
      </w:r>
      <w:r>
        <w:t xml:space="preserve"> </w:t>
      </w:r>
      <w:r>
        <w:t xml:space="preserve">designed for the main scrolling list.</w:t>
      </w:r>
    </w:p>
    <w:bookmarkEnd w:id="10"/>
    <w:bookmarkStart w:id="11" w:name="b.-unitcardslot-the-slot"/>
    <w:p>
      <w:pPr>
        <w:pStyle w:val="Heading3"/>
      </w:pPr>
      <w:r>
        <w:t xml:space="preserve">B. UnitCardSlot (The</w:t>
      </w:r>
      <w:r>
        <w:t xml:space="preserve"> </w:t>
      </w:r>
      <w:r>
        <w:t xml:space="preserve">“Slot”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maouSamaTD.UI.UnitCardSlot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A fixed placeholder for a squad member (Index 0-11).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Logic:</w:t>
      </w:r>
      <w:r>
        <w:t xml:space="preserve"> </w:t>
      </w:r>
      <w:r>
        <w:t xml:space="preserve">*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unit itself; it is the</w:t>
      </w:r>
      <w:r>
        <w:t xml:space="preserve"> </w:t>
      </w:r>
      <w:r>
        <w:rPr>
          <w:i/>
          <w:iCs/>
        </w:rPr>
        <w:t xml:space="preserve">chair</w:t>
      </w:r>
      <w:r>
        <w:t xml:space="preserve"> </w:t>
      </w:r>
      <w:r>
        <w:t xml:space="preserve">the unit sits in.</w:t>
      </w:r>
      <w:r>
        <w:t xml:space="preserve"> </w:t>
      </w:r>
      <w:r>
        <w:t xml:space="preserve">* It has an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event that tells the system</w:t>
      </w:r>
      <w:r>
        <w:t xml:space="preserve"> </w:t>
      </w:r>
      <w:r>
        <w:t xml:space="preserve">“I was clicked, change the unit in this chair”</w:t>
      </w:r>
      <w:r>
        <w:t xml:space="preserve">.</w:t>
      </w:r>
      <w:r>
        <w:t xml:space="preserve"> </w:t>
      </w:r>
      <w:r>
        <w:t xml:space="preserve">* When a unit is assigned, it instantiates a</w:t>
      </w:r>
      <w:r>
        <w:t xml:space="preserve"> </w:t>
      </w:r>
      <w:r>
        <w:rPr>
          <w:b/>
          <w:bCs/>
        </w:rPr>
        <w:t xml:space="preserve">Visual</w:t>
      </w:r>
      <w:r>
        <w:t xml:space="preserve"> </w:t>
      </w:r>
      <w:r>
        <w:t xml:space="preserve">(Prefab) inside itself.</w:t>
      </w:r>
    </w:p>
    <w:bookmarkEnd w:id="11"/>
    <w:bookmarkStart w:id="12" w:name="c.-unitcardview-the-view"/>
    <w:p>
      <w:pPr>
        <w:pStyle w:val="Heading3"/>
      </w:pPr>
      <w:r>
        <w:t xml:space="preserve">C. UnitCardView (The</w:t>
      </w:r>
      <w:r>
        <w:t xml:space="preserve"> </w:t>
      </w:r>
      <w:r>
        <w:t xml:space="preserve">“View”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maouSamaTD.UI.UnitCardView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Purely visual. It just takes</w:t>
      </w:r>
      <w:r>
        <w:t xml:space="preserve"> </w:t>
      </w:r>
      <w:r>
        <w:rPr>
          <w:rStyle w:val="VerbatimChar"/>
        </w:rPr>
        <w:t xml:space="preserve">UnitData</w:t>
      </w:r>
      <w:r>
        <w:t xml:space="preserve"> </w:t>
      </w:r>
      <w:r>
        <w:t xml:space="preserve">and sets the Sprite/Icon.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Usage: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UnitCardSlot</w:t>
      </w:r>
      <w:r>
        <w:t xml:space="preserve"> </w:t>
      </w:r>
      <w:r>
        <w:t xml:space="preserve">uses this script on its spawned prefab to show the unit.</w:t>
      </w:r>
      <w:r>
        <w:t xml:space="preserve"> </w:t>
      </w:r>
      <w:r>
        <w:t xml:space="preserve">* It is</w:t>
      </w:r>
      <w:r>
        <w:t xml:space="preserve"> </w:t>
      </w:r>
      <w:r>
        <w:t xml:space="preserve">“Lightweight”</w:t>
      </w:r>
      <w:r>
        <w:t xml:space="preserve"> </w:t>
      </w:r>
      <w:r>
        <w:t xml:space="preserve">– no button logic, no selection state, just the image.</w:t>
      </w:r>
    </w:p>
    <w:bookmarkEnd w:id="12"/>
    <w:bookmarkEnd w:id="13"/>
    <w:bookmarkStart w:id="14" w:name="why-two-codes"/>
    <w:p>
      <w:pPr>
        <w:pStyle w:val="Heading2"/>
      </w:pPr>
      <w:r>
        <w:t xml:space="preserve">3. Why two codes?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UnitCardUI</w:t>
      </w:r>
      <w:r>
        <w:t xml:space="preserve"> </w:t>
      </w:r>
      <w:r>
        <w:t xml:space="preserve">is for</w:t>
      </w:r>
      <w:r>
        <w:t xml:space="preserve"> </w:t>
      </w:r>
      <w:r>
        <w:rPr>
          <w:b/>
          <w:bCs/>
        </w:rPr>
        <w:t xml:space="preserve">Picking</w:t>
      </w:r>
      <w:r>
        <w:t xml:space="preserve"> </w:t>
      </w:r>
      <w:r>
        <w:t xml:space="preserve">(Menu). It needs selection counters, overlays, and detailed text.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UnitCardSlot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UnitCardView</w:t>
      </w:r>
      <w:r>
        <w:t xml:space="preserve"> </w:t>
      </w:r>
      <w:r>
        <w:t xml:space="preserve">is for</w:t>
      </w:r>
      <w:r>
        <w:t xml:space="preserve"> </w:t>
      </w:r>
      <w:r>
        <w:rPr>
          <w:b/>
          <w:bCs/>
        </w:rPr>
        <w:t xml:space="preserve">Placing</w:t>
      </w:r>
      <w:r>
        <w:t xml:space="preserve"> </w:t>
      </w:r>
      <w:r>
        <w:t xml:space="preserve">(Squad). It needs to be simple, standardized, and just show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is in the slot.</w:t>
      </w:r>
    </w:p>
    <w:bookmarkEnd w:id="14"/>
    <w:bookmarkStart w:id="15" w:name="flow"/>
    <w:p>
      <w:pPr>
        <w:pStyle w:val="Heading2"/>
      </w:pPr>
      <w:r>
        <w:t xml:space="preserve">4. Flow</w:t>
      </w:r>
    </w:p>
    <w:p>
      <w:pPr>
        <w:pStyle w:val="Compact"/>
        <w:numPr>
          <w:ilvl w:val="0"/>
          <w:numId w:val="1002"/>
        </w:numPr>
      </w:pPr>
      <w:r>
        <w:t xml:space="preserve">Player clicks a</w:t>
      </w:r>
      <w:r>
        <w:t xml:space="preserve"> </w:t>
      </w:r>
      <w:r>
        <w:rPr>
          <w:rStyle w:val="VerbatimChar"/>
          <w:b/>
          <w:bCs/>
        </w:rPr>
        <w:t xml:space="preserve">UnitCardSlot</w:t>
      </w:r>
      <w:r>
        <w:t xml:space="preserve"> </w:t>
      </w:r>
      <w:r>
        <w:t xml:space="preserve">(in the Squad Bar).</w:t>
      </w:r>
    </w:p>
    <w:p>
      <w:pPr>
        <w:pStyle w:val="Compact"/>
        <w:numPr>
          <w:ilvl w:val="0"/>
          <w:numId w:val="1002"/>
        </w:numPr>
      </w:pPr>
      <w:r>
        <w:t xml:space="preserve">Game opens the</w:t>
      </w:r>
      <w:r>
        <w:t xml:space="preserve"> </w:t>
      </w:r>
      <w:r>
        <w:rPr>
          <w:rStyle w:val="VerbatimChar"/>
          <w:b/>
          <w:bCs/>
        </w:rPr>
        <w:t xml:space="preserve">UnitSelectionPanel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Panel shows 50</w:t>
      </w:r>
      <w:r>
        <w:t xml:space="preserve"> </w:t>
      </w:r>
      <w:r>
        <w:rPr>
          <w:rStyle w:val="VerbatimChar"/>
          <w:b/>
          <w:bCs/>
        </w:rPr>
        <w:t xml:space="preserve">UnitCardUI</w:t>
      </w:r>
      <w:r>
        <w:t xml:space="preserve"> </w:t>
      </w:r>
      <w:r>
        <w:t xml:space="preserve">items.</w:t>
      </w:r>
    </w:p>
    <w:p>
      <w:pPr>
        <w:pStyle w:val="Compact"/>
        <w:numPr>
          <w:ilvl w:val="0"/>
          <w:numId w:val="1002"/>
        </w:numPr>
      </w:pPr>
      <w:r>
        <w:t xml:space="preserve">Player clicks one</w:t>
      </w:r>
      <w:r>
        <w:t xml:space="preserve"> </w:t>
      </w:r>
      <w:r>
        <w:rPr>
          <w:rStyle w:val="VerbatimChar"/>
          <w:b/>
          <w:bCs/>
        </w:rPr>
        <w:t xml:space="preserve">UnitCardUI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System updates the data, and the</w:t>
      </w:r>
      <w:r>
        <w:t xml:space="preserve"> </w:t>
      </w:r>
      <w:r>
        <w:rPr>
          <w:rStyle w:val="VerbatimChar"/>
          <w:b/>
          <w:bCs/>
        </w:rPr>
        <w:t xml:space="preserve">UnitCardSlot</w:t>
      </w:r>
      <w:r>
        <w:t xml:space="preserve"> </w:t>
      </w:r>
      <w:r>
        <w:t xml:space="preserve">updates its internal</w:t>
      </w:r>
      <w:r>
        <w:t xml:space="preserve"> </w:t>
      </w:r>
      <w:r>
        <w:rPr>
          <w:rStyle w:val="VerbatimChar"/>
          <w:b/>
          <w:bCs/>
        </w:rPr>
        <w:t xml:space="preserve">UnitCardView</w:t>
      </w:r>
      <w:r>
        <w:t xml:space="preserve"> </w:t>
      </w:r>
      <w:r>
        <w:t xml:space="preserve">to match the new unit.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2026-02-20T08:32:38Z</dcterms:created>
  <dcterms:modified xsi:type="dcterms:W3CDTF">2026-02-20T08:32:38Z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