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AEACD" w14:textId="77777777" w:rsidR="006E7836" w:rsidRPr="00A932B1" w:rsidRDefault="00F80730" w:rsidP="006E7836">
      <w:pPr>
        <w:spacing w:after="0" w:line="240" w:lineRule="auto"/>
        <w:jc w:val="center"/>
        <w:rPr>
          <w:rFonts w:asciiTheme="minorHAnsi" w:hAnsiTheme="minorHAnsi"/>
          <w:b/>
          <w:sz w:val="28"/>
          <w:lang w:val="fi-FI"/>
        </w:rPr>
      </w:pPr>
      <w:r w:rsidRPr="00A932B1">
        <w:rPr>
          <w:rFonts w:asciiTheme="minorHAnsi" w:hAnsiTheme="minorHAnsi"/>
          <w:b/>
          <w:sz w:val="28"/>
          <w:lang w:val="fi-FI"/>
        </w:rPr>
        <w:t xml:space="preserve">KAEDAH PENILAIAN KURSUS </w:t>
      </w:r>
    </w:p>
    <w:p w14:paraId="659E967C" w14:textId="0D5C6053" w:rsidR="00795550" w:rsidRPr="00A932B1" w:rsidRDefault="007250D1" w:rsidP="006E7836">
      <w:pPr>
        <w:spacing w:after="0" w:line="240" w:lineRule="auto"/>
        <w:jc w:val="center"/>
        <w:rPr>
          <w:rFonts w:asciiTheme="minorHAnsi" w:hAnsiTheme="minorHAnsi"/>
          <w:b/>
          <w:sz w:val="28"/>
          <w:lang w:val="fi-FI"/>
        </w:rPr>
      </w:pPr>
      <w:r w:rsidRPr="00A932B1">
        <w:rPr>
          <w:rFonts w:asciiTheme="minorHAnsi" w:hAnsiTheme="minorHAnsi"/>
          <w:b/>
          <w:sz w:val="28"/>
          <w:lang w:val="fi-FI"/>
        </w:rPr>
        <w:t>CSC3200</w:t>
      </w:r>
      <w:r w:rsidR="00AC22EB" w:rsidRPr="00A932B1">
        <w:rPr>
          <w:rFonts w:asciiTheme="minorHAnsi" w:hAnsiTheme="minorHAnsi"/>
          <w:b/>
          <w:sz w:val="28"/>
          <w:lang w:val="fi-FI"/>
        </w:rPr>
        <w:t xml:space="preserve"> ORGANISAS</w:t>
      </w:r>
      <w:r w:rsidRPr="00A932B1">
        <w:rPr>
          <w:rFonts w:asciiTheme="minorHAnsi" w:hAnsiTheme="minorHAnsi"/>
          <w:b/>
          <w:sz w:val="28"/>
          <w:lang w:val="fi-FI"/>
        </w:rPr>
        <w:t>I</w:t>
      </w:r>
      <w:r w:rsidR="00AC22EB" w:rsidRPr="00A932B1">
        <w:rPr>
          <w:rFonts w:asciiTheme="minorHAnsi" w:hAnsiTheme="minorHAnsi"/>
          <w:b/>
          <w:sz w:val="28"/>
          <w:lang w:val="fi-FI"/>
        </w:rPr>
        <w:t xml:space="preserve"> DAN </w:t>
      </w:r>
      <w:r w:rsidRPr="00A932B1">
        <w:rPr>
          <w:rFonts w:asciiTheme="minorHAnsi" w:hAnsiTheme="minorHAnsi"/>
          <w:b/>
          <w:sz w:val="28"/>
          <w:lang w:val="fi-FI"/>
        </w:rPr>
        <w:t>SENI BINA KOMPUTER</w:t>
      </w:r>
    </w:p>
    <w:p w14:paraId="0AEA18DC" w14:textId="337B8BD1" w:rsidR="00C15206" w:rsidRPr="00C94538" w:rsidRDefault="00C15206" w:rsidP="006E7836">
      <w:pPr>
        <w:spacing w:after="0" w:line="240" w:lineRule="auto"/>
        <w:jc w:val="center"/>
        <w:rPr>
          <w:rFonts w:asciiTheme="minorHAnsi" w:hAnsiTheme="minorHAnsi"/>
          <w:b/>
          <w:sz w:val="28"/>
        </w:rPr>
      </w:pPr>
      <w:r w:rsidRPr="00651BD1">
        <w:rPr>
          <w:rFonts w:asciiTheme="minorHAnsi" w:hAnsiTheme="minorHAnsi"/>
          <w:b/>
          <w:sz w:val="28"/>
        </w:rPr>
        <w:t>SEMES</w:t>
      </w:r>
      <w:r w:rsidR="00651BD1">
        <w:rPr>
          <w:rFonts w:asciiTheme="minorHAnsi" w:hAnsiTheme="minorHAnsi"/>
          <w:b/>
          <w:sz w:val="28"/>
        </w:rPr>
        <w:t xml:space="preserve">TER </w:t>
      </w:r>
      <w:r w:rsidR="00EC5AE9">
        <w:rPr>
          <w:rFonts w:asciiTheme="minorHAnsi" w:hAnsiTheme="minorHAnsi"/>
          <w:b/>
          <w:sz w:val="28"/>
        </w:rPr>
        <w:t>KEDUA</w:t>
      </w:r>
      <w:r w:rsidR="00651BD1">
        <w:rPr>
          <w:rFonts w:asciiTheme="minorHAnsi" w:hAnsiTheme="minorHAnsi"/>
          <w:b/>
          <w:sz w:val="28"/>
        </w:rPr>
        <w:t xml:space="preserve"> 20</w:t>
      </w:r>
      <w:r w:rsidR="00AE66F1">
        <w:rPr>
          <w:rFonts w:asciiTheme="minorHAnsi" w:hAnsiTheme="minorHAnsi"/>
          <w:b/>
          <w:sz w:val="28"/>
        </w:rPr>
        <w:t>2</w:t>
      </w:r>
      <w:r w:rsidR="00066809">
        <w:rPr>
          <w:rFonts w:asciiTheme="minorHAnsi" w:hAnsiTheme="minorHAnsi"/>
          <w:b/>
          <w:sz w:val="28"/>
        </w:rPr>
        <w:t>4</w:t>
      </w:r>
      <w:r w:rsidR="00651BD1">
        <w:rPr>
          <w:rFonts w:asciiTheme="minorHAnsi" w:hAnsiTheme="minorHAnsi"/>
          <w:b/>
          <w:sz w:val="28"/>
        </w:rPr>
        <w:t>/202</w:t>
      </w:r>
      <w:r w:rsidR="00066809">
        <w:rPr>
          <w:rFonts w:asciiTheme="minorHAnsi" w:hAnsiTheme="minorHAnsi"/>
          <w:b/>
          <w:sz w:val="28"/>
        </w:rPr>
        <w:t>5</w:t>
      </w:r>
      <w:r w:rsidR="00651BD1">
        <w:rPr>
          <w:rFonts w:asciiTheme="minorHAnsi" w:hAnsiTheme="minorHAnsi"/>
          <w:b/>
          <w:sz w:val="28"/>
        </w:rPr>
        <w:t xml:space="preserve"> </w:t>
      </w:r>
    </w:p>
    <w:p w14:paraId="68800E83" w14:textId="77777777" w:rsidR="00763C82" w:rsidRPr="00C94538" w:rsidRDefault="00763C82" w:rsidP="006E7836">
      <w:pPr>
        <w:spacing w:after="0" w:line="240" w:lineRule="auto"/>
        <w:jc w:val="both"/>
        <w:rPr>
          <w:rFonts w:asciiTheme="minorHAnsi" w:hAnsiTheme="minorHAnsi"/>
        </w:rPr>
      </w:pPr>
    </w:p>
    <w:p w14:paraId="53B2C072" w14:textId="77777777" w:rsidR="002C14A7" w:rsidRDefault="002C14A7" w:rsidP="002C14A7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10252" w:type="dxa"/>
        <w:tblLayout w:type="fixed"/>
        <w:tblLook w:val="0400" w:firstRow="0" w:lastRow="0" w:firstColumn="0" w:lastColumn="0" w:noHBand="0" w:noVBand="1"/>
      </w:tblPr>
      <w:tblGrid>
        <w:gridCol w:w="2547"/>
        <w:gridCol w:w="709"/>
        <w:gridCol w:w="850"/>
        <w:gridCol w:w="851"/>
        <w:gridCol w:w="1984"/>
        <w:gridCol w:w="1678"/>
        <w:gridCol w:w="1346"/>
        <w:gridCol w:w="287"/>
      </w:tblGrid>
      <w:tr w:rsidR="002C14A7" w14:paraId="58941F3D" w14:textId="77777777" w:rsidTr="006324A1">
        <w:trPr>
          <w:gridAfter w:val="1"/>
          <w:wAfter w:w="287" w:type="dxa"/>
          <w:trHeight w:val="517"/>
        </w:trPr>
        <w:tc>
          <w:tcPr>
            <w:tcW w:w="99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B8DC390" w14:textId="77777777" w:rsidR="002C14A7" w:rsidRDefault="002C14A7" w:rsidP="006324A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Mapping of the Course Learning Outcomes to the Programme Learning Outcomes, Teaching Methods, Assessment and SLT:</w:t>
            </w:r>
          </w:p>
        </w:tc>
      </w:tr>
      <w:tr w:rsidR="002C14A7" w14:paraId="356786C3" w14:textId="77777777" w:rsidTr="006324A1">
        <w:trPr>
          <w:trHeight w:val="354"/>
        </w:trPr>
        <w:tc>
          <w:tcPr>
            <w:tcW w:w="9965" w:type="dxa"/>
            <w:gridSpan w:val="7"/>
            <w:vMerge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457F3C47" w14:textId="77777777" w:rsidR="002C14A7" w:rsidRDefault="002C14A7" w:rsidP="0063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3856D2" w14:textId="77777777" w:rsidR="002C14A7" w:rsidRDefault="002C14A7" w:rsidP="006324A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</w:tr>
      <w:tr w:rsidR="002C14A7" w14:paraId="63C1BFB9" w14:textId="77777777" w:rsidTr="006324A1">
        <w:trPr>
          <w:trHeight w:val="320"/>
        </w:trPr>
        <w:tc>
          <w:tcPr>
            <w:tcW w:w="2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5FA9C3D3" w14:textId="77777777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Course Learning Outcomes (CO)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ECA5F74" w14:textId="77777777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Programme Learning Outcomes (PO)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4BCAAE7" w14:textId="77777777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Teaching Methods</w:t>
            </w:r>
          </w:p>
        </w:tc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54F51784" w14:textId="77777777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Assessment</w:t>
            </w:r>
          </w:p>
        </w:tc>
        <w:tc>
          <w:tcPr>
            <w:tcW w:w="13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5993F440" w14:textId="77777777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Total SLT</w:t>
            </w:r>
          </w:p>
        </w:tc>
        <w:tc>
          <w:tcPr>
            <w:tcW w:w="287" w:type="dxa"/>
            <w:vAlign w:val="center"/>
          </w:tcPr>
          <w:p w14:paraId="1C0E182A" w14:textId="77777777" w:rsidR="002C14A7" w:rsidRDefault="002C14A7" w:rsidP="006324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14A7" w14:paraId="00E8A802" w14:textId="77777777" w:rsidTr="006324A1">
        <w:trPr>
          <w:trHeight w:val="411"/>
        </w:trPr>
        <w:tc>
          <w:tcPr>
            <w:tcW w:w="254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1AE50C74" w14:textId="77777777" w:rsidR="002C14A7" w:rsidRDefault="002C14A7" w:rsidP="0063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2270B075" w14:textId="77777777" w:rsidR="0035408F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CPS</w:t>
            </w:r>
          </w:p>
          <w:p w14:paraId="601B755C" w14:textId="531D346A" w:rsidR="002C14A7" w:rsidRDefault="0035408F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30</w:t>
            </w:r>
            <w:r w:rsidR="00F664A6">
              <w:rPr>
                <w:rFonts w:ascii="Calibri" w:eastAsia="Calibri" w:hAnsi="Calibri" w:cs="Calibri"/>
                <w:b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32E1640" w14:textId="77777777" w:rsidR="0035408F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CPS</w:t>
            </w:r>
          </w:p>
          <w:p w14:paraId="1872459B" w14:textId="2737DA72" w:rsidR="002C14A7" w:rsidRDefault="0035408F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307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EA4E12F" w14:textId="77777777" w:rsidR="0035408F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CPS</w:t>
            </w:r>
          </w:p>
          <w:p w14:paraId="72E51675" w14:textId="5F279598" w:rsidR="002C14A7" w:rsidRDefault="0035408F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308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599B8DD3" w14:textId="77777777" w:rsidR="002C14A7" w:rsidRDefault="002C14A7" w:rsidP="0063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3F9CB34A" w14:textId="77777777" w:rsidR="002C14A7" w:rsidRDefault="002C14A7" w:rsidP="0063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134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996FD57" w14:textId="77777777" w:rsidR="002C14A7" w:rsidRDefault="002C14A7" w:rsidP="00632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287" w:type="dxa"/>
            <w:vAlign w:val="center"/>
          </w:tcPr>
          <w:p w14:paraId="3081DC2E" w14:textId="77777777" w:rsidR="002C14A7" w:rsidRDefault="002C14A7" w:rsidP="006324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14A7" w14:paraId="5E94215A" w14:textId="77777777" w:rsidTr="006324A1">
        <w:trPr>
          <w:trHeight w:val="1234"/>
        </w:trPr>
        <w:tc>
          <w:tcPr>
            <w:tcW w:w="25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881F94A" w14:textId="77777777" w:rsidR="002C14A7" w:rsidRPr="00A932B1" w:rsidRDefault="002C14A7" w:rsidP="006324A1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  <w:lang w:val="fi-FI"/>
              </w:rPr>
            </w:pPr>
            <w:r w:rsidRPr="00A932B1">
              <w:rPr>
                <w:rFonts w:ascii="Calibri" w:eastAsia="Calibri" w:hAnsi="Calibri" w:cs="Calibri"/>
                <w:b/>
                <w:color w:val="000000"/>
                <w:sz w:val="22"/>
                <w:lang w:val="fi-FI"/>
              </w:rPr>
              <w:t>CO1:</w:t>
            </w:r>
          </w:p>
          <w:p w14:paraId="4F757A46" w14:textId="2707811D" w:rsidR="00F664A6" w:rsidRPr="009504AC" w:rsidRDefault="0035408F" w:rsidP="00F664A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 w:rsidRPr="00A932B1">
              <w:rPr>
                <w:rFonts w:ascii="Arial" w:hAnsi="Arial" w:cs="Arial"/>
                <w:color w:val="000000"/>
                <w:sz w:val="22"/>
                <w:lang w:val="fi-FI"/>
              </w:rPr>
              <w:t>menjelaskan</w:t>
            </w:r>
            <w:r w:rsidR="00F664A6" w:rsidRPr="00A932B1">
              <w:rPr>
                <w:rFonts w:ascii="Arial" w:hAnsi="Arial" w:cs="Arial"/>
                <w:color w:val="000000"/>
                <w:sz w:val="22"/>
                <w:lang w:val="fi-FI"/>
              </w:rPr>
              <w:t xml:space="preserve"> fungsi dan struktur bagi komponen utama komputer. </w:t>
            </w:r>
            <w:r w:rsidR="00F664A6" w:rsidRPr="009504AC">
              <w:rPr>
                <w:rFonts w:ascii="Arial" w:hAnsi="Arial" w:cs="Arial"/>
                <w:color w:val="000000"/>
                <w:sz w:val="22"/>
              </w:rPr>
              <w:t>(C4)</w:t>
            </w:r>
          </w:p>
          <w:p w14:paraId="5E0B1D13" w14:textId="01AFC717" w:rsidR="002C14A7" w:rsidRDefault="002C14A7" w:rsidP="006324A1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6B673838" w14:textId="1571A051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  <w:r w:rsidR="00F664A6">
              <w:rPr>
                <w:rFonts w:ascii="Calibri" w:eastAsia="Calibri" w:hAnsi="Calibri" w:cs="Calibri"/>
                <w:color w:val="000000"/>
                <w:sz w:val="22"/>
              </w:rPr>
              <w:t>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1E49FC5" w14:textId="1B974653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6AD24A44" w14:textId="77777777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2077FCBB" w14:textId="1689B8C7" w:rsidR="00633407" w:rsidRDefault="002C14A7" w:rsidP="0063340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Lectures</w:t>
            </w:r>
            <w:r w:rsidR="009B2F01">
              <w:rPr>
                <w:rFonts w:ascii="Calibri" w:eastAsia="Calibri" w:hAnsi="Calibri" w:cs="Calibri"/>
                <w:color w:val="000000"/>
                <w:sz w:val="22"/>
              </w:rPr>
              <w:t xml:space="preserve">, </w:t>
            </w:r>
            <w:r w:rsidR="0043740A">
              <w:rPr>
                <w:rFonts w:ascii="Calibri" w:eastAsia="Calibri" w:hAnsi="Calibri" w:cs="Calibri"/>
                <w:color w:val="000000"/>
                <w:sz w:val="22"/>
              </w:rPr>
              <w:t>Problem Based Learning</w:t>
            </w:r>
          </w:p>
          <w:p w14:paraId="3627464F" w14:textId="77D4362C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1BC11D44" w14:textId="144C4C24" w:rsidR="002C14A7" w:rsidRDefault="0063340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Assessment 1 </w:t>
            </w:r>
            <w:r w:rsidR="002C14A7">
              <w:rPr>
                <w:rFonts w:ascii="Calibri" w:eastAsia="Calibri" w:hAnsi="Calibri" w:cs="Calibri"/>
                <w:color w:val="000000"/>
                <w:sz w:val="22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  <w:r w:rsidR="002C14A7">
              <w:rPr>
                <w:rFonts w:ascii="Calibri" w:eastAsia="Calibri" w:hAnsi="Calibri" w:cs="Calibri"/>
                <w:color w:val="000000"/>
                <w:sz w:val="22"/>
              </w:rPr>
              <w:t>0), As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sessment 2 </w:t>
            </w:r>
            <w:r w:rsidR="002C14A7">
              <w:rPr>
                <w:rFonts w:ascii="Calibri" w:eastAsia="Calibri" w:hAnsi="Calibri" w:cs="Calibri"/>
                <w:color w:val="000000"/>
                <w:sz w:val="22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  <w:r w:rsidR="002C14A7">
              <w:rPr>
                <w:rFonts w:ascii="Calibri" w:eastAsia="Calibri" w:hAnsi="Calibri" w:cs="Calibri"/>
                <w:color w:val="000000"/>
                <w:sz w:val="22"/>
              </w:rPr>
              <w:t>0), Final Assessment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(3</w:t>
            </w:r>
            <w:r w:rsidR="002C14A7">
              <w:rPr>
                <w:rFonts w:ascii="Calibri" w:eastAsia="Calibri" w:hAnsi="Calibri" w:cs="Calibri"/>
                <w:color w:val="000000"/>
                <w:sz w:val="22"/>
              </w:rPr>
              <w:t>0)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5A8C8800" w14:textId="5B772D81" w:rsidR="002C14A7" w:rsidRDefault="0063340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84</w:t>
            </w:r>
          </w:p>
          <w:p w14:paraId="5C4A6115" w14:textId="77777777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  <w:p w14:paraId="3FD083E8" w14:textId="77777777" w:rsidR="00F37146" w:rsidRDefault="00F37146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(70/100)*</w:t>
            </w:r>
          </w:p>
          <w:p w14:paraId="2C7B50DA" w14:textId="1D6B7E14" w:rsidR="002C14A7" w:rsidRDefault="00F37146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120</w:t>
            </w:r>
          </w:p>
        </w:tc>
        <w:tc>
          <w:tcPr>
            <w:tcW w:w="287" w:type="dxa"/>
            <w:vAlign w:val="center"/>
          </w:tcPr>
          <w:p w14:paraId="11D97618" w14:textId="77777777" w:rsidR="002C14A7" w:rsidRDefault="002C14A7" w:rsidP="006324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14A7" w14:paraId="3CC9AFD8" w14:textId="77777777" w:rsidTr="006324A1">
        <w:trPr>
          <w:trHeight w:val="846"/>
        </w:trPr>
        <w:tc>
          <w:tcPr>
            <w:tcW w:w="25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3D06118" w14:textId="77777777" w:rsidR="002C14A7" w:rsidRDefault="002C14A7" w:rsidP="006324A1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CO2:</w:t>
            </w:r>
          </w:p>
          <w:p w14:paraId="77749DE6" w14:textId="71569849" w:rsidR="00F664A6" w:rsidRPr="009504AC" w:rsidRDefault="0035408F" w:rsidP="00F664A6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Menaakul </w:t>
            </w:r>
            <w:r w:rsidR="00F664A6" w:rsidRPr="009504AC">
              <w:rPr>
                <w:rFonts w:ascii="Arial" w:hAnsi="Arial" w:cs="Arial"/>
                <w:color w:val="000000"/>
                <w:sz w:val="22"/>
              </w:rPr>
              <w:t xml:space="preserve">aljabar Boolean, litar logik dan sistem nombor </w:t>
            </w:r>
            <w:r>
              <w:rPr>
                <w:rFonts w:ascii="Arial" w:hAnsi="Arial" w:cs="Arial"/>
                <w:color w:val="000000"/>
                <w:sz w:val="22"/>
              </w:rPr>
              <w:t>binary dalam reka bentuk komponen komputer</w:t>
            </w:r>
            <w:r w:rsidR="00F664A6" w:rsidRPr="009504AC">
              <w:rPr>
                <w:rFonts w:ascii="Arial" w:hAnsi="Arial" w:cs="Arial"/>
                <w:color w:val="000000"/>
                <w:sz w:val="22"/>
              </w:rPr>
              <w:t>. (NS)</w:t>
            </w:r>
          </w:p>
          <w:p w14:paraId="0A1226BB" w14:textId="7E64AE03" w:rsidR="002C14A7" w:rsidRDefault="002C14A7" w:rsidP="006324A1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56479D8" w14:textId="77777777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2AA3503A" w14:textId="0368DE77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  <w:r w:rsidR="00F664A6">
              <w:rPr>
                <w:rFonts w:ascii="Calibri" w:eastAsia="Calibri" w:hAnsi="Calibri" w:cs="Calibri"/>
                <w:color w:val="000000"/>
                <w:sz w:val="22"/>
              </w:rPr>
              <w:t>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5649852E" w14:textId="154B437D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5D8713D2" w14:textId="30FAA102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Lectures</w:t>
            </w:r>
            <w:r w:rsidR="009B2F01">
              <w:rPr>
                <w:rFonts w:ascii="Calibri" w:eastAsia="Calibri" w:hAnsi="Calibri" w:cs="Calibri"/>
                <w:color w:val="000000"/>
                <w:sz w:val="22"/>
              </w:rPr>
              <w:t xml:space="preserve">, </w:t>
            </w:r>
            <w:r w:rsidR="0043740A">
              <w:rPr>
                <w:rFonts w:ascii="Calibri" w:eastAsia="Calibri" w:hAnsi="Calibri" w:cs="Calibri"/>
                <w:color w:val="000000"/>
                <w:sz w:val="22"/>
              </w:rPr>
              <w:t>Problem Based Learning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22103E86" w14:textId="2D7FBB43" w:rsidR="002C14A7" w:rsidRDefault="0063340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Final Assessment </w:t>
            </w:r>
            <w:r w:rsidR="002C14A7">
              <w:rPr>
                <w:rFonts w:ascii="Calibri" w:eastAsia="Calibri" w:hAnsi="Calibri" w:cs="Calibri"/>
                <w:color w:val="000000"/>
                <w:sz w:val="22"/>
              </w:rPr>
              <w:t xml:space="preserve">(10)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1C2C892" w14:textId="1ECFA473" w:rsidR="003F71C0" w:rsidRDefault="003F71C0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</w:t>
            </w:r>
          </w:p>
          <w:p w14:paraId="7999D9E5" w14:textId="77777777" w:rsidR="003F71C0" w:rsidRDefault="003F71C0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4B98B586" w14:textId="77777777" w:rsidR="00F37146" w:rsidRDefault="00F37146" w:rsidP="00F37146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(10/100)*</w:t>
            </w:r>
          </w:p>
          <w:p w14:paraId="643B6F59" w14:textId="546541C3" w:rsidR="002C14A7" w:rsidRDefault="00F37146" w:rsidP="00F37146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  <w:tc>
          <w:tcPr>
            <w:tcW w:w="287" w:type="dxa"/>
            <w:vAlign w:val="center"/>
          </w:tcPr>
          <w:p w14:paraId="572B8CE9" w14:textId="77777777" w:rsidR="002C14A7" w:rsidRDefault="002C14A7" w:rsidP="006324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14A7" w14:paraId="0125D751" w14:textId="77777777" w:rsidTr="006324A1">
        <w:trPr>
          <w:trHeight w:val="1372"/>
        </w:trPr>
        <w:tc>
          <w:tcPr>
            <w:tcW w:w="254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10F9A282" w14:textId="77777777" w:rsidR="00F664A6" w:rsidRPr="00A932B1" w:rsidRDefault="002C14A7" w:rsidP="00F664A6">
            <w:pPr>
              <w:spacing w:after="0" w:line="240" w:lineRule="auto"/>
              <w:rPr>
                <w:rFonts w:ascii="Calibri" w:eastAsia="Calibri" w:hAnsi="Calibri" w:cs="Calibri"/>
                <w:color w:val="3D3D3D"/>
                <w:sz w:val="22"/>
                <w:lang w:val="fi-FI"/>
              </w:rPr>
            </w:pPr>
            <w:r w:rsidRPr="00A932B1">
              <w:rPr>
                <w:rFonts w:ascii="Calibri" w:eastAsia="Calibri" w:hAnsi="Calibri" w:cs="Calibri"/>
                <w:b/>
                <w:color w:val="000000"/>
                <w:sz w:val="22"/>
                <w:lang w:val="fi-FI"/>
              </w:rPr>
              <w:t>CO3:</w:t>
            </w:r>
            <w:r w:rsidRPr="00A932B1">
              <w:rPr>
                <w:rFonts w:ascii="Calibri" w:eastAsia="Calibri" w:hAnsi="Calibri" w:cs="Calibri"/>
                <w:color w:val="3D3D3D"/>
                <w:sz w:val="22"/>
                <w:lang w:val="fi-FI"/>
              </w:rPr>
              <w:t xml:space="preserve"> </w:t>
            </w:r>
          </w:p>
          <w:p w14:paraId="4DAF5527" w14:textId="1A2CA1DE" w:rsidR="00F664A6" w:rsidRPr="00F664A6" w:rsidRDefault="0035408F" w:rsidP="00F664A6">
            <w:pPr>
              <w:spacing w:after="0" w:line="240" w:lineRule="auto"/>
              <w:rPr>
                <w:rFonts w:ascii="Calibri" w:eastAsia="Calibri" w:hAnsi="Calibri" w:cs="Calibri"/>
                <w:color w:val="3D3D3D"/>
                <w:sz w:val="22"/>
              </w:rPr>
            </w:pPr>
            <w:r w:rsidRPr="00A932B1">
              <w:rPr>
                <w:rFonts w:ascii="Arial" w:hAnsi="Arial" w:cs="Arial"/>
                <w:sz w:val="22"/>
                <w:lang w:val="fi-FI"/>
              </w:rPr>
              <w:t>Mengurus perlaksanaan projek bagi mengkaji prestasi pelbagai seni bina komputer</w:t>
            </w:r>
            <w:r w:rsidR="00F664A6" w:rsidRPr="00A932B1">
              <w:rPr>
                <w:rFonts w:ascii="Arial" w:hAnsi="Arial" w:cs="Arial"/>
                <w:sz w:val="22"/>
                <w:lang w:val="fi-FI"/>
              </w:rPr>
              <w:t xml:space="preserve">. </w:t>
            </w:r>
            <w:r w:rsidR="00F664A6" w:rsidRPr="009504AC">
              <w:rPr>
                <w:rFonts w:ascii="Arial" w:hAnsi="Arial" w:cs="Arial"/>
                <w:sz w:val="22"/>
              </w:rPr>
              <w:t>(A3, LS)</w:t>
            </w:r>
          </w:p>
          <w:p w14:paraId="45CE7797" w14:textId="78BB8A23" w:rsidR="002C14A7" w:rsidRDefault="002C14A7" w:rsidP="006324A1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1CCEAE94" w14:textId="39B2338B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400C2B9F" w14:textId="77777777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2DF25405" w14:textId="0470230E" w:rsidR="002C14A7" w:rsidRDefault="00F664A6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√</w:t>
            </w:r>
            <w:r w:rsidR="002C14A7"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448E14D0" w14:textId="364773FD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Presentation</w:t>
            </w:r>
            <w:r w:rsidR="003F71C0">
              <w:rPr>
                <w:rFonts w:ascii="Calibri" w:eastAsia="Calibri" w:hAnsi="Calibri" w:cs="Calibri"/>
                <w:color w:val="000000"/>
                <w:sz w:val="22"/>
              </w:rPr>
              <w:t>, Assignment</w:t>
            </w:r>
            <w:r w:rsidR="009B2F01">
              <w:rPr>
                <w:rFonts w:ascii="Calibri" w:eastAsia="Calibri" w:hAnsi="Calibri" w:cs="Calibri"/>
                <w:color w:val="000000"/>
                <w:sz w:val="22"/>
              </w:rPr>
              <w:t xml:space="preserve">, </w:t>
            </w:r>
            <w:r w:rsidR="003F71C0">
              <w:rPr>
                <w:rFonts w:ascii="Calibri" w:eastAsia="Calibri" w:hAnsi="Calibri" w:cs="Calibri"/>
                <w:color w:val="000000"/>
                <w:sz w:val="22"/>
              </w:rPr>
              <w:t>Project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19C156F7" w14:textId="363F3A09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Project</w:t>
            </w:r>
            <w:r w:rsidR="003F71C0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(</w:t>
            </w:r>
            <w:r w:rsidR="003F71C0">
              <w:rPr>
                <w:rFonts w:ascii="Calibri" w:eastAsia="Calibri" w:hAnsi="Calibri" w:cs="Calibri"/>
                <w:color w:val="000000"/>
                <w:sz w:val="22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0)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4494BFFC" w14:textId="77777777" w:rsidR="002C14A7" w:rsidRDefault="003F71C0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24</w:t>
            </w:r>
          </w:p>
          <w:p w14:paraId="2B3AAEC8" w14:textId="77777777" w:rsidR="003F71C0" w:rsidRDefault="003F71C0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</w:p>
          <w:p w14:paraId="202C8389" w14:textId="77777777" w:rsidR="00F37146" w:rsidRDefault="00F37146" w:rsidP="00F37146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(20/100)*</w:t>
            </w:r>
          </w:p>
          <w:p w14:paraId="29320EAF" w14:textId="686C5CAF" w:rsidR="00F37146" w:rsidRDefault="00F37146" w:rsidP="00F37146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  <w:tc>
          <w:tcPr>
            <w:tcW w:w="287" w:type="dxa"/>
            <w:vAlign w:val="center"/>
          </w:tcPr>
          <w:p w14:paraId="006A17F6" w14:textId="77777777" w:rsidR="002C14A7" w:rsidRDefault="002C14A7" w:rsidP="006324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C14A7" w14:paraId="69D8DA3C" w14:textId="77777777" w:rsidTr="006324A1">
        <w:trPr>
          <w:trHeight w:val="480"/>
        </w:trPr>
        <w:tc>
          <w:tcPr>
            <w:tcW w:w="8619" w:type="dxa"/>
            <w:gridSpan w:val="6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23C1F294" w14:textId="77777777" w:rsidR="002C14A7" w:rsidRDefault="002C14A7" w:rsidP="006324A1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 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  <w:p w14:paraId="6283E6EC" w14:textId="77777777" w:rsidR="002C14A7" w:rsidRDefault="002C14A7" w:rsidP="006324A1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13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93EE467" w14:textId="075BFE14" w:rsidR="002C14A7" w:rsidRDefault="002C14A7" w:rsidP="006324A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1</w:t>
            </w:r>
            <w:r w:rsidR="00F664A6">
              <w:rPr>
                <w:rFonts w:ascii="Calibri" w:eastAsia="Calibri" w:hAnsi="Calibri" w:cs="Calibri"/>
                <w:b/>
                <w:color w:val="000000"/>
                <w:sz w:val="22"/>
              </w:rPr>
              <w:t>2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0</w:t>
            </w:r>
          </w:p>
        </w:tc>
        <w:tc>
          <w:tcPr>
            <w:tcW w:w="287" w:type="dxa"/>
            <w:vAlign w:val="center"/>
          </w:tcPr>
          <w:p w14:paraId="7CCD44E4" w14:textId="77777777" w:rsidR="002C14A7" w:rsidRDefault="002C14A7" w:rsidP="006324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3F390FEE" w14:textId="77777777" w:rsidR="002C14A7" w:rsidRDefault="002C14A7" w:rsidP="002C14A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24F907" w14:textId="77777777" w:rsidR="002C14A7" w:rsidRDefault="002C14A7" w:rsidP="002C14A7">
      <w:pPr>
        <w:spacing w:after="0" w:line="24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Agihan Peratusan mengikut CPS/PO (struktur markah dalam eSMP)</w:t>
      </w:r>
    </w:p>
    <w:p w14:paraId="247233AC" w14:textId="77777777" w:rsidR="002C14A7" w:rsidRDefault="002C14A7" w:rsidP="002C14A7">
      <w:pPr>
        <w:spacing w:after="0" w:line="240" w:lineRule="auto"/>
        <w:jc w:val="both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Percentage distribution according to CPS/PO (mark structure in eSMP)</w:t>
      </w:r>
    </w:p>
    <w:p w14:paraId="56AFF9B6" w14:textId="77777777" w:rsidR="006E7836" w:rsidRPr="00C94538" w:rsidRDefault="006E7836" w:rsidP="006E7836">
      <w:pPr>
        <w:spacing w:after="0" w:line="240" w:lineRule="auto"/>
        <w:jc w:val="both"/>
        <w:rPr>
          <w:rFonts w:asciiTheme="minorHAnsi" w:hAnsiTheme="minorHAnsi"/>
        </w:rPr>
      </w:pPr>
    </w:p>
    <w:tbl>
      <w:tblPr>
        <w:tblStyle w:val="TableGrid"/>
        <w:tblW w:w="10207" w:type="dxa"/>
        <w:tblInd w:w="-34" w:type="dxa"/>
        <w:tblLook w:val="04A0" w:firstRow="1" w:lastRow="0" w:firstColumn="1" w:lastColumn="0" w:noHBand="0" w:noVBand="1"/>
      </w:tblPr>
      <w:tblGrid>
        <w:gridCol w:w="903"/>
        <w:gridCol w:w="601"/>
        <w:gridCol w:w="2006"/>
        <w:gridCol w:w="1155"/>
        <w:gridCol w:w="874"/>
        <w:gridCol w:w="1714"/>
        <w:gridCol w:w="2954"/>
      </w:tblGrid>
      <w:tr w:rsidR="007A45BC" w:rsidRPr="00C94538" w14:paraId="4F58B7D1" w14:textId="77777777" w:rsidTr="00E76635">
        <w:tc>
          <w:tcPr>
            <w:tcW w:w="905" w:type="dxa"/>
          </w:tcPr>
          <w:p w14:paraId="380B975B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Level</w:t>
            </w:r>
          </w:p>
        </w:tc>
        <w:tc>
          <w:tcPr>
            <w:tcW w:w="602" w:type="dxa"/>
          </w:tcPr>
          <w:p w14:paraId="2FBA488A" w14:textId="77777777" w:rsidR="00F80730" w:rsidRPr="00651BD1" w:rsidRDefault="00F80730" w:rsidP="001A0BB3">
            <w:pPr>
              <w:jc w:val="center"/>
              <w:rPr>
                <w:rFonts w:asciiTheme="minorHAnsi" w:hAnsiTheme="minorHAnsi"/>
              </w:rPr>
            </w:pPr>
            <w:r w:rsidRPr="00651BD1">
              <w:rPr>
                <w:rFonts w:asciiTheme="minorHAnsi" w:hAnsiTheme="minorHAnsi"/>
              </w:rPr>
              <w:t>Bil.</w:t>
            </w:r>
          </w:p>
        </w:tc>
        <w:tc>
          <w:tcPr>
            <w:tcW w:w="2013" w:type="dxa"/>
          </w:tcPr>
          <w:p w14:paraId="187D9EBE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Nama Penilaian</w:t>
            </w:r>
          </w:p>
        </w:tc>
        <w:tc>
          <w:tcPr>
            <w:tcW w:w="1158" w:type="dxa"/>
          </w:tcPr>
          <w:p w14:paraId="263F92E0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Markah Penuh</w:t>
            </w:r>
          </w:p>
        </w:tc>
        <w:tc>
          <w:tcPr>
            <w:tcW w:w="876" w:type="dxa"/>
          </w:tcPr>
          <w:p w14:paraId="6FF26986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%</w:t>
            </w:r>
          </w:p>
        </w:tc>
        <w:tc>
          <w:tcPr>
            <w:tcW w:w="1684" w:type="dxa"/>
          </w:tcPr>
          <w:p w14:paraId="41C724D4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Hasil Pembelajaran (PO)</w:t>
            </w:r>
          </w:p>
        </w:tc>
        <w:tc>
          <w:tcPr>
            <w:tcW w:w="2969" w:type="dxa"/>
          </w:tcPr>
          <w:p w14:paraId="0FDCA944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</w:p>
          <w:p w14:paraId="1F565DC9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Kaedah penilaian</w:t>
            </w:r>
          </w:p>
        </w:tc>
      </w:tr>
      <w:tr w:rsidR="007A45BC" w:rsidRPr="00C94538" w14:paraId="014A06E1" w14:textId="77777777" w:rsidTr="00E76635">
        <w:tc>
          <w:tcPr>
            <w:tcW w:w="905" w:type="dxa"/>
            <w:shd w:val="clear" w:color="auto" w:fill="E5B8B7" w:themeFill="accent2" w:themeFillTint="66"/>
          </w:tcPr>
          <w:p w14:paraId="1990B7ED" w14:textId="42D87620" w:rsidR="00F80730" w:rsidRPr="00C94538" w:rsidRDefault="00E616BA" w:rsidP="00E616BA">
            <w:pPr>
              <w:pStyle w:val="ListParagraph"/>
              <w:ind w:left="9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</w:p>
        </w:tc>
        <w:tc>
          <w:tcPr>
            <w:tcW w:w="602" w:type="dxa"/>
            <w:shd w:val="clear" w:color="auto" w:fill="E5B8B7" w:themeFill="accent2" w:themeFillTint="66"/>
          </w:tcPr>
          <w:p w14:paraId="5FECC142" w14:textId="77777777" w:rsidR="00F80730" w:rsidRPr="00C94538" w:rsidRDefault="00F80730" w:rsidP="00346011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1.</w:t>
            </w:r>
          </w:p>
        </w:tc>
        <w:tc>
          <w:tcPr>
            <w:tcW w:w="2013" w:type="dxa"/>
            <w:shd w:val="clear" w:color="auto" w:fill="E5B8B7" w:themeFill="accent2" w:themeFillTint="66"/>
          </w:tcPr>
          <w:p w14:paraId="18BEE9BB" w14:textId="77777777" w:rsidR="00F80730" w:rsidRPr="00C94538" w:rsidRDefault="00F80730" w:rsidP="001A0BB3">
            <w:pPr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Kerja Kursus</w:t>
            </w:r>
          </w:p>
        </w:tc>
        <w:tc>
          <w:tcPr>
            <w:tcW w:w="1158" w:type="dxa"/>
            <w:shd w:val="clear" w:color="auto" w:fill="E5B8B7" w:themeFill="accent2" w:themeFillTint="66"/>
          </w:tcPr>
          <w:p w14:paraId="6F195BDC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60</w:t>
            </w:r>
          </w:p>
        </w:tc>
        <w:tc>
          <w:tcPr>
            <w:tcW w:w="876" w:type="dxa"/>
            <w:shd w:val="clear" w:color="auto" w:fill="E5B8B7" w:themeFill="accent2" w:themeFillTint="66"/>
          </w:tcPr>
          <w:p w14:paraId="3AE5F837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60</w:t>
            </w:r>
            <w:r w:rsidR="006E7836" w:rsidRPr="00C94538">
              <w:rPr>
                <w:rFonts w:asciiTheme="minorHAnsi" w:hAnsiTheme="minorHAnsi"/>
              </w:rPr>
              <w:t>%</w:t>
            </w:r>
          </w:p>
        </w:tc>
        <w:tc>
          <w:tcPr>
            <w:tcW w:w="1684" w:type="dxa"/>
            <w:shd w:val="clear" w:color="auto" w:fill="E5B8B7" w:themeFill="accent2" w:themeFillTint="66"/>
          </w:tcPr>
          <w:p w14:paraId="23702209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69" w:type="dxa"/>
            <w:shd w:val="clear" w:color="auto" w:fill="auto"/>
          </w:tcPr>
          <w:p w14:paraId="1FD674C2" w14:textId="77777777" w:rsidR="00F80730" w:rsidRPr="00C94538" w:rsidRDefault="00F80730" w:rsidP="001A0BB3">
            <w:pPr>
              <w:rPr>
                <w:rFonts w:asciiTheme="minorHAnsi" w:hAnsiTheme="minorHAnsi"/>
              </w:rPr>
            </w:pPr>
          </w:p>
        </w:tc>
      </w:tr>
      <w:tr w:rsidR="007A45BC" w:rsidRPr="00C94538" w14:paraId="55026920" w14:textId="77777777" w:rsidTr="00E76635">
        <w:tc>
          <w:tcPr>
            <w:tcW w:w="905" w:type="dxa"/>
            <w:shd w:val="clear" w:color="auto" w:fill="92D050"/>
          </w:tcPr>
          <w:p w14:paraId="0FF69565" w14:textId="77777777" w:rsidR="00F80730" w:rsidRPr="00C94538" w:rsidRDefault="00F80730" w:rsidP="00346011">
            <w:pPr>
              <w:pStyle w:val="ListParagraph"/>
              <w:ind w:left="90"/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2.</w:t>
            </w:r>
          </w:p>
        </w:tc>
        <w:tc>
          <w:tcPr>
            <w:tcW w:w="602" w:type="dxa"/>
            <w:shd w:val="clear" w:color="auto" w:fill="92D050"/>
          </w:tcPr>
          <w:p w14:paraId="01CE0B41" w14:textId="77777777" w:rsidR="00F80730" w:rsidRPr="00C94538" w:rsidRDefault="00F80730" w:rsidP="00346011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1.</w:t>
            </w:r>
          </w:p>
        </w:tc>
        <w:tc>
          <w:tcPr>
            <w:tcW w:w="2013" w:type="dxa"/>
            <w:shd w:val="clear" w:color="auto" w:fill="92D050"/>
          </w:tcPr>
          <w:p w14:paraId="58926722" w14:textId="77777777" w:rsidR="00F80730" w:rsidRPr="00C94538" w:rsidRDefault="00F80730" w:rsidP="001A0BB3">
            <w:pPr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Penilaian M1-7</w:t>
            </w:r>
          </w:p>
        </w:tc>
        <w:tc>
          <w:tcPr>
            <w:tcW w:w="1158" w:type="dxa"/>
            <w:shd w:val="clear" w:color="auto" w:fill="92D050"/>
          </w:tcPr>
          <w:p w14:paraId="038B737D" w14:textId="77777777" w:rsidR="00F80730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</w:t>
            </w:r>
          </w:p>
        </w:tc>
        <w:tc>
          <w:tcPr>
            <w:tcW w:w="876" w:type="dxa"/>
            <w:shd w:val="clear" w:color="auto" w:fill="92D050"/>
          </w:tcPr>
          <w:p w14:paraId="17DA32F7" w14:textId="77777777" w:rsidR="00F80730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6E7836" w:rsidRPr="00C94538">
              <w:rPr>
                <w:rFonts w:asciiTheme="minorHAnsi" w:hAnsiTheme="minorHAnsi"/>
              </w:rPr>
              <w:t>%</w:t>
            </w:r>
          </w:p>
        </w:tc>
        <w:tc>
          <w:tcPr>
            <w:tcW w:w="1684" w:type="dxa"/>
            <w:shd w:val="clear" w:color="auto" w:fill="92D050"/>
          </w:tcPr>
          <w:p w14:paraId="28E1FC2F" w14:textId="77777777" w:rsidR="00F80730" w:rsidRPr="00C94538" w:rsidRDefault="00F80730" w:rsidP="001A0BB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69" w:type="dxa"/>
            <w:shd w:val="clear" w:color="auto" w:fill="auto"/>
          </w:tcPr>
          <w:p w14:paraId="0094515F" w14:textId="77777777" w:rsidR="00F80730" w:rsidRPr="00C94538" w:rsidRDefault="00F80730" w:rsidP="001A0BB3">
            <w:pPr>
              <w:rPr>
                <w:rFonts w:asciiTheme="minorHAnsi" w:hAnsiTheme="minorHAnsi"/>
              </w:rPr>
            </w:pPr>
          </w:p>
        </w:tc>
      </w:tr>
      <w:tr w:rsidR="0068049F" w:rsidRPr="00C94538" w14:paraId="14FBD395" w14:textId="77777777" w:rsidTr="00E76635">
        <w:tc>
          <w:tcPr>
            <w:tcW w:w="905" w:type="dxa"/>
          </w:tcPr>
          <w:p w14:paraId="5887D2A2" w14:textId="77777777" w:rsidR="0068049F" w:rsidRPr="00C94538" w:rsidRDefault="0068049F" w:rsidP="00346011">
            <w:pPr>
              <w:ind w:left="90"/>
              <w:jc w:val="center"/>
              <w:rPr>
                <w:rFonts w:asciiTheme="minorHAnsi" w:hAnsiTheme="minorHAnsi"/>
              </w:rPr>
            </w:pPr>
          </w:p>
          <w:p w14:paraId="6DA86644" w14:textId="77777777" w:rsidR="0068049F" w:rsidRPr="00C94538" w:rsidRDefault="0068049F" w:rsidP="00011BA5">
            <w:pPr>
              <w:pStyle w:val="ListParagraph"/>
              <w:ind w:left="90"/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3.</w:t>
            </w:r>
          </w:p>
        </w:tc>
        <w:tc>
          <w:tcPr>
            <w:tcW w:w="602" w:type="dxa"/>
          </w:tcPr>
          <w:p w14:paraId="7068419A" w14:textId="77777777" w:rsidR="0068049F" w:rsidRPr="00C94538" w:rsidRDefault="0068049F" w:rsidP="00346011">
            <w:pPr>
              <w:jc w:val="center"/>
              <w:rPr>
                <w:rFonts w:asciiTheme="minorHAnsi" w:hAnsiTheme="minorHAnsi"/>
              </w:rPr>
            </w:pPr>
          </w:p>
          <w:p w14:paraId="6AA9975F" w14:textId="77777777" w:rsidR="0068049F" w:rsidRPr="00C94538" w:rsidRDefault="0068049F" w:rsidP="00346011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1.</w:t>
            </w:r>
          </w:p>
        </w:tc>
        <w:tc>
          <w:tcPr>
            <w:tcW w:w="2013" w:type="dxa"/>
          </w:tcPr>
          <w:p w14:paraId="0720FD0B" w14:textId="77777777" w:rsidR="0068049F" w:rsidRPr="00C94538" w:rsidRDefault="0068049F" w:rsidP="00F80730">
            <w:pPr>
              <w:rPr>
                <w:rFonts w:asciiTheme="minorHAnsi" w:hAnsiTheme="minorHAnsi"/>
              </w:rPr>
            </w:pPr>
          </w:p>
          <w:p w14:paraId="17984732" w14:textId="78F5337D" w:rsidR="00596001" w:rsidRPr="00C94538" w:rsidRDefault="00AE66F1" w:rsidP="00AE66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Penilaian</w:t>
            </w:r>
            <w:r w:rsidR="0068049F" w:rsidRPr="00C94538">
              <w:rPr>
                <w:rFonts w:asciiTheme="minorHAnsi" w:hAnsiTheme="minorHAnsi"/>
              </w:rPr>
              <w:t xml:space="preserve"> </w:t>
            </w:r>
            <w:r w:rsidR="008D1B54">
              <w:rPr>
                <w:rFonts w:asciiTheme="minorHAnsi" w:hAnsiTheme="minorHAnsi"/>
              </w:rPr>
              <w:t>1</w:t>
            </w:r>
            <w:r w:rsidR="00596001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158" w:type="dxa"/>
          </w:tcPr>
          <w:p w14:paraId="47F0057B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</w:p>
          <w:p w14:paraId="5E0F21FD" w14:textId="77777777" w:rsidR="0068049F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68049F" w:rsidRPr="00C94538">
              <w:rPr>
                <w:rFonts w:asciiTheme="minorHAnsi" w:hAnsiTheme="minorHAnsi"/>
              </w:rPr>
              <w:t>0</w:t>
            </w:r>
          </w:p>
        </w:tc>
        <w:tc>
          <w:tcPr>
            <w:tcW w:w="876" w:type="dxa"/>
          </w:tcPr>
          <w:p w14:paraId="0597CCBE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</w:p>
          <w:p w14:paraId="2B9642BB" w14:textId="77777777" w:rsidR="0068049F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6E7836" w:rsidRPr="00C94538">
              <w:rPr>
                <w:rFonts w:asciiTheme="minorHAnsi" w:hAnsiTheme="minorHAnsi"/>
              </w:rPr>
              <w:t>%</w:t>
            </w:r>
          </w:p>
        </w:tc>
        <w:tc>
          <w:tcPr>
            <w:tcW w:w="1684" w:type="dxa"/>
          </w:tcPr>
          <w:p w14:paraId="3E8AD221" w14:textId="77777777" w:rsidR="00DD4AF5" w:rsidRPr="00C94538" w:rsidRDefault="00DD4AF5" w:rsidP="001A0BB3">
            <w:pPr>
              <w:jc w:val="center"/>
              <w:rPr>
                <w:rFonts w:asciiTheme="minorHAnsi" w:hAnsiTheme="minorHAnsi"/>
              </w:rPr>
            </w:pPr>
          </w:p>
          <w:p w14:paraId="6EAC1FCA" w14:textId="3EF14341" w:rsidR="0068049F" w:rsidRPr="00C94538" w:rsidRDefault="00292E08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CPS</w:t>
            </w:r>
            <w:r w:rsidR="004C71AE">
              <w:rPr>
                <w:rFonts w:asciiTheme="minorHAnsi" w:hAnsiTheme="minorHAnsi"/>
              </w:rPr>
              <w:t>30</w:t>
            </w:r>
            <w:r w:rsidR="00197011">
              <w:rPr>
                <w:rFonts w:asciiTheme="minorHAnsi" w:hAnsiTheme="minorHAnsi"/>
              </w:rPr>
              <w:t>1</w:t>
            </w:r>
            <w:r w:rsidR="0068049F" w:rsidRPr="00C94538">
              <w:rPr>
                <w:rFonts w:asciiTheme="minorHAnsi" w:hAnsiTheme="minorHAnsi"/>
              </w:rPr>
              <w:t>:</w:t>
            </w:r>
          </w:p>
          <w:p w14:paraId="055DE0F4" w14:textId="77777777" w:rsidR="0068049F" w:rsidRDefault="0068049F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Pengetahuan</w:t>
            </w:r>
            <w:r w:rsidR="00791E81">
              <w:rPr>
                <w:rFonts w:asciiTheme="minorHAnsi" w:hAnsiTheme="minorHAnsi"/>
              </w:rPr>
              <w:t xml:space="preserve"> dan kefahaman</w:t>
            </w:r>
          </w:p>
          <w:p w14:paraId="5C4C867C" w14:textId="23F1913F" w:rsidR="00766F42" w:rsidRPr="00C94538" w:rsidRDefault="00766F42" w:rsidP="001A0BB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69" w:type="dxa"/>
            <w:shd w:val="clear" w:color="auto" w:fill="auto"/>
          </w:tcPr>
          <w:p w14:paraId="7ED037DB" w14:textId="7BB56B20" w:rsidR="0068049F" w:rsidRPr="00C94538" w:rsidRDefault="0068049F" w:rsidP="0068049F">
            <w:pPr>
              <w:rPr>
                <w:rFonts w:asciiTheme="minorHAnsi" w:hAnsiTheme="minorHAnsi"/>
                <w:color w:val="000000" w:themeColor="text1"/>
              </w:rPr>
            </w:pPr>
            <w:r w:rsidRPr="00C94538">
              <w:rPr>
                <w:rFonts w:asciiTheme="minorHAnsi" w:hAnsiTheme="minorHAnsi"/>
              </w:rPr>
              <w:t xml:space="preserve">Soalan </w:t>
            </w:r>
            <w:r w:rsidR="00AE66F1">
              <w:rPr>
                <w:rFonts w:asciiTheme="minorHAnsi" w:hAnsiTheme="minorHAnsi"/>
              </w:rPr>
              <w:t>penilaian 1</w:t>
            </w:r>
            <w:r w:rsidRPr="00C94538">
              <w:rPr>
                <w:rFonts w:asciiTheme="minorHAnsi" w:hAnsiTheme="minorHAnsi"/>
              </w:rPr>
              <w:t xml:space="preserve"> dalam bentuk subjektif</w:t>
            </w:r>
            <w:r w:rsidR="00AE66F1">
              <w:rPr>
                <w:rFonts w:asciiTheme="minorHAnsi" w:hAnsiTheme="minorHAnsi"/>
              </w:rPr>
              <w:t xml:space="preserve"> </w:t>
            </w:r>
            <w:r w:rsidRPr="00C94538">
              <w:rPr>
                <w:rFonts w:asciiTheme="minorHAnsi" w:hAnsiTheme="minorHAnsi"/>
              </w:rPr>
              <w:t xml:space="preserve">merangkumi </w:t>
            </w:r>
            <w:r w:rsidR="00DF4953">
              <w:rPr>
                <w:rFonts w:asciiTheme="minorHAnsi" w:hAnsiTheme="minorHAnsi"/>
              </w:rPr>
              <w:t>topik</w:t>
            </w:r>
            <w:r w:rsidR="0042245A">
              <w:rPr>
                <w:rFonts w:asciiTheme="minorHAnsi" w:hAnsiTheme="minorHAnsi"/>
              </w:rPr>
              <w:t xml:space="preserve"> yang telah diajar setakat ini.</w:t>
            </w:r>
          </w:p>
        </w:tc>
      </w:tr>
      <w:tr w:rsidR="008D1B54" w:rsidRPr="00C94538" w14:paraId="27BBF3E1" w14:textId="77777777" w:rsidTr="00E76635">
        <w:tc>
          <w:tcPr>
            <w:tcW w:w="905" w:type="dxa"/>
            <w:shd w:val="clear" w:color="auto" w:fill="92D050"/>
          </w:tcPr>
          <w:p w14:paraId="1BF0BAE5" w14:textId="77777777" w:rsidR="008D1B54" w:rsidRPr="00C94538" w:rsidRDefault="008D1B54" w:rsidP="001A0BB3">
            <w:pPr>
              <w:pStyle w:val="ListParagraph"/>
              <w:ind w:left="90"/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2.</w:t>
            </w:r>
          </w:p>
        </w:tc>
        <w:tc>
          <w:tcPr>
            <w:tcW w:w="602" w:type="dxa"/>
            <w:shd w:val="clear" w:color="auto" w:fill="92D050"/>
          </w:tcPr>
          <w:p w14:paraId="7D3EACC5" w14:textId="52359446" w:rsidR="008D1B54" w:rsidRPr="00C94538" w:rsidRDefault="00AF1EB6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8D1B54" w:rsidRPr="00C94538">
              <w:rPr>
                <w:rFonts w:asciiTheme="minorHAnsi" w:hAnsiTheme="minorHAnsi"/>
              </w:rPr>
              <w:t>.</w:t>
            </w:r>
          </w:p>
        </w:tc>
        <w:tc>
          <w:tcPr>
            <w:tcW w:w="2013" w:type="dxa"/>
            <w:shd w:val="clear" w:color="auto" w:fill="92D050"/>
          </w:tcPr>
          <w:p w14:paraId="6876E9A4" w14:textId="77777777" w:rsidR="008D1B54" w:rsidRPr="00C94538" w:rsidRDefault="008D1B54" w:rsidP="001A0B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Penilaian M8-14</w:t>
            </w:r>
          </w:p>
        </w:tc>
        <w:tc>
          <w:tcPr>
            <w:tcW w:w="1158" w:type="dxa"/>
            <w:shd w:val="clear" w:color="auto" w:fill="92D050"/>
          </w:tcPr>
          <w:p w14:paraId="34EE1DF5" w14:textId="77777777" w:rsidR="008D1B54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</w:t>
            </w:r>
          </w:p>
        </w:tc>
        <w:tc>
          <w:tcPr>
            <w:tcW w:w="876" w:type="dxa"/>
            <w:shd w:val="clear" w:color="auto" w:fill="92D050"/>
          </w:tcPr>
          <w:p w14:paraId="2E0010A1" w14:textId="77777777" w:rsidR="008D1B54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8D1B54" w:rsidRPr="00C94538">
              <w:rPr>
                <w:rFonts w:asciiTheme="minorHAnsi" w:hAnsiTheme="minorHAnsi"/>
              </w:rPr>
              <w:t>%</w:t>
            </w:r>
          </w:p>
        </w:tc>
        <w:tc>
          <w:tcPr>
            <w:tcW w:w="1684" w:type="dxa"/>
            <w:shd w:val="clear" w:color="auto" w:fill="92D050"/>
          </w:tcPr>
          <w:p w14:paraId="538AB50C" w14:textId="77777777" w:rsidR="008D1B54" w:rsidRPr="00C94538" w:rsidRDefault="008D1B54" w:rsidP="001A0BB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69" w:type="dxa"/>
            <w:shd w:val="clear" w:color="auto" w:fill="auto"/>
          </w:tcPr>
          <w:p w14:paraId="0B506EEB" w14:textId="77777777" w:rsidR="008D1B54" w:rsidRPr="00C94538" w:rsidRDefault="008D1B54" w:rsidP="001A0BB3">
            <w:pPr>
              <w:rPr>
                <w:rFonts w:asciiTheme="minorHAnsi" w:hAnsiTheme="minorHAnsi"/>
              </w:rPr>
            </w:pPr>
          </w:p>
        </w:tc>
      </w:tr>
      <w:tr w:rsidR="008D1B54" w:rsidRPr="00C94538" w14:paraId="2076360D" w14:textId="77777777" w:rsidTr="00E76635">
        <w:tc>
          <w:tcPr>
            <w:tcW w:w="905" w:type="dxa"/>
          </w:tcPr>
          <w:p w14:paraId="7087D5A7" w14:textId="77777777" w:rsidR="008D1B54" w:rsidRPr="00C94538" w:rsidRDefault="008D1B54" w:rsidP="001A0BB3">
            <w:pPr>
              <w:ind w:left="90"/>
              <w:jc w:val="center"/>
              <w:rPr>
                <w:rFonts w:asciiTheme="minorHAnsi" w:hAnsiTheme="minorHAnsi"/>
              </w:rPr>
            </w:pPr>
          </w:p>
          <w:p w14:paraId="261C5C7C" w14:textId="77777777" w:rsidR="008D1B54" w:rsidRPr="00C94538" w:rsidRDefault="008D1B54" w:rsidP="00011BA5">
            <w:pPr>
              <w:pStyle w:val="ListParagraph"/>
              <w:ind w:left="90"/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3.</w:t>
            </w:r>
          </w:p>
        </w:tc>
        <w:tc>
          <w:tcPr>
            <w:tcW w:w="602" w:type="dxa"/>
          </w:tcPr>
          <w:p w14:paraId="2914BB6B" w14:textId="77777777" w:rsidR="008D1B54" w:rsidRPr="00C94538" w:rsidRDefault="008D1B54" w:rsidP="001A0BB3">
            <w:pPr>
              <w:jc w:val="center"/>
              <w:rPr>
                <w:rFonts w:asciiTheme="minorHAnsi" w:hAnsiTheme="minorHAnsi"/>
              </w:rPr>
            </w:pPr>
          </w:p>
          <w:p w14:paraId="1B66BE75" w14:textId="77777777" w:rsidR="008D1B54" w:rsidRPr="00C94538" w:rsidRDefault="008D1B54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1.</w:t>
            </w:r>
          </w:p>
        </w:tc>
        <w:tc>
          <w:tcPr>
            <w:tcW w:w="2013" w:type="dxa"/>
          </w:tcPr>
          <w:p w14:paraId="4FA54606" w14:textId="77777777" w:rsidR="008D1B54" w:rsidRPr="00C94538" w:rsidRDefault="008D1B54" w:rsidP="001A0BB3">
            <w:pPr>
              <w:rPr>
                <w:rFonts w:asciiTheme="minorHAnsi" w:hAnsiTheme="minorHAnsi"/>
              </w:rPr>
            </w:pPr>
          </w:p>
          <w:p w14:paraId="127C44E0" w14:textId="181D659E" w:rsidR="008D1B54" w:rsidRPr="00C94538" w:rsidRDefault="00AE66F1" w:rsidP="001A0B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Penilaian 2</w:t>
            </w:r>
          </w:p>
        </w:tc>
        <w:tc>
          <w:tcPr>
            <w:tcW w:w="1158" w:type="dxa"/>
          </w:tcPr>
          <w:p w14:paraId="446B000B" w14:textId="77777777" w:rsidR="008D1B54" w:rsidRPr="00C94538" w:rsidRDefault="008D1B54" w:rsidP="001A0BB3">
            <w:pPr>
              <w:jc w:val="center"/>
              <w:rPr>
                <w:rFonts w:asciiTheme="minorHAnsi" w:hAnsiTheme="minorHAnsi"/>
              </w:rPr>
            </w:pPr>
          </w:p>
          <w:p w14:paraId="57ED8873" w14:textId="77777777" w:rsidR="008D1B54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</w:t>
            </w:r>
          </w:p>
        </w:tc>
        <w:tc>
          <w:tcPr>
            <w:tcW w:w="876" w:type="dxa"/>
          </w:tcPr>
          <w:p w14:paraId="4E98978A" w14:textId="77777777" w:rsidR="008D1B54" w:rsidRPr="00C94538" w:rsidRDefault="008D1B54" w:rsidP="001A0BB3">
            <w:pPr>
              <w:jc w:val="center"/>
              <w:rPr>
                <w:rFonts w:asciiTheme="minorHAnsi" w:hAnsiTheme="minorHAnsi"/>
              </w:rPr>
            </w:pPr>
          </w:p>
          <w:p w14:paraId="4EFA7B53" w14:textId="77777777" w:rsidR="008D1B54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8D1B54" w:rsidRPr="00C94538">
              <w:rPr>
                <w:rFonts w:asciiTheme="minorHAnsi" w:hAnsiTheme="minorHAnsi"/>
              </w:rPr>
              <w:t>%</w:t>
            </w:r>
          </w:p>
        </w:tc>
        <w:tc>
          <w:tcPr>
            <w:tcW w:w="1684" w:type="dxa"/>
          </w:tcPr>
          <w:p w14:paraId="7A59F218" w14:textId="77777777" w:rsidR="008D1B54" w:rsidRPr="00C94538" w:rsidRDefault="008D1B54" w:rsidP="001A0BB3">
            <w:pPr>
              <w:jc w:val="center"/>
              <w:rPr>
                <w:rFonts w:asciiTheme="minorHAnsi" w:hAnsiTheme="minorHAnsi"/>
              </w:rPr>
            </w:pPr>
          </w:p>
          <w:p w14:paraId="67A985D7" w14:textId="51575295" w:rsidR="008D1B54" w:rsidRPr="00C94538" w:rsidRDefault="00292E08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CPS</w:t>
            </w:r>
            <w:r w:rsidR="004C71AE">
              <w:rPr>
                <w:rFonts w:asciiTheme="minorHAnsi" w:hAnsiTheme="minorHAnsi"/>
              </w:rPr>
              <w:t>30</w:t>
            </w:r>
            <w:r w:rsidR="00197011">
              <w:rPr>
                <w:rFonts w:asciiTheme="minorHAnsi" w:hAnsiTheme="minorHAnsi"/>
              </w:rPr>
              <w:t>1</w:t>
            </w:r>
            <w:r w:rsidR="008D1B54" w:rsidRPr="00C94538">
              <w:rPr>
                <w:rFonts w:asciiTheme="minorHAnsi" w:hAnsiTheme="minorHAnsi"/>
              </w:rPr>
              <w:t>:</w:t>
            </w:r>
          </w:p>
          <w:p w14:paraId="6EA8A126" w14:textId="77777777" w:rsidR="008D1B54" w:rsidRDefault="008D1B54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Pengetahuan</w:t>
            </w:r>
            <w:r w:rsidR="00791E81">
              <w:rPr>
                <w:rFonts w:asciiTheme="minorHAnsi" w:hAnsiTheme="minorHAnsi"/>
              </w:rPr>
              <w:t xml:space="preserve"> dan kefahaman</w:t>
            </w:r>
          </w:p>
          <w:p w14:paraId="6D808483" w14:textId="7D8B938E" w:rsidR="00766F42" w:rsidRPr="00C94538" w:rsidRDefault="00766F42" w:rsidP="001A0BB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69" w:type="dxa"/>
            <w:shd w:val="clear" w:color="auto" w:fill="auto"/>
          </w:tcPr>
          <w:p w14:paraId="766875A5" w14:textId="1D6E7BEE" w:rsidR="008D1B54" w:rsidRPr="00C94538" w:rsidRDefault="00AE66F1" w:rsidP="00DF4953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</w:rPr>
              <w:t>Soalan penilaian 2</w:t>
            </w:r>
            <w:r w:rsidR="00DF4953">
              <w:rPr>
                <w:rFonts w:asciiTheme="minorHAnsi" w:hAnsiTheme="minorHAnsi"/>
              </w:rPr>
              <w:t xml:space="preserve"> dalam bentuk subjektif</w:t>
            </w:r>
            <w:r w:rsidR="008C5ECC">
              <w:rPr>
                <w:rFonts w:asciiTheme="minorHAnsi" w:hAnsiTheme="minorHAnsi"/>
              </w:rPr>
              <w:t xml:space="preserve"> merangkumi</w:t>
            </w:r>
            <w:r w:rsidR="00DF4953">
              <w:rPr>
                <w:rFonts w:asciiTheme="minorHAnsi" w:hAnsiTheme="minorHAnsi"/>
              </w:rPr>
              <w:t xml:space="preserve"> topik</w:t>
            </w:r>
            <w:r w:rsidR="0042245A">
              <w:rPr>
                <w:rFonts w:asciiTheme="minorHAnsi" w:hAnsiTheme="minorHAnsi"/>
              </w:rPr>
              <w:t xml:space="preserve"> yang telah diajar setakat ini.</w:t>
            </w:r>
            <w:r w:rsidR="00DF4953">
              <w:rPr>
                <w:rFonts w:asciiTheme="minorHAnsi" w:hAnsiTheme="minorHAnsi"/>
              </w:rPr>
              <w:t xml:space="preserve"> </w:t>
            </w:r>
          </w:p>
        </w:tc>
      </w:tr>
      <w:tr w:rsidR="0068049F" w:rsidRPr="00C94538" w14:paraId="0859572E" w14:textId="77777777" w:rsidTr="00E76635">
        <w:tc>
          <w:tcPr>
            <w:tcW w:w="905" w:type="dxa"/>
            <w:shd w:val="clear" w:color="auto" w:fill="92D050"/>
          </w:tcPr>
          <w:p w14:paraId="720454FB" w14:textId="77777777" w:rsidR="0068049F" w:rsidRPr="00C94538" w:rsidRDefault="0068049F" w:rsidP="00011BA5">
            <w:pPr>
              <w:pStyle w:val="ListParagraph"/>
              <w:ind w:left="90"/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2.</w:t>
            </w:r>
          </w:p>
        </w:tc>
        <w:tc>
          <w:tcPr>
            <w:tcW w:w="602" w:type="dxa"/>
            <w:shd w:val="clear" w:color="auto" w:fill="92D050"/>
          </w:tcPr>
          <w:p w14:paraId="2B3D0D3B" w14:textId="77777777" w:rsidR="0068049F" w:rsidRPr="00C94538" w:rsidRDefault="0068049F" w:rsidP="00346011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3.</w:t>
            </w:r>
          </w:p>
        </w:tc>
        <w:tc>
          <w:tcPr>
            <w:tcW w:w="2013" w:type="dxa"/>
            <w:shd w:val="clear" w:color="auto" w:fill="92D050"/>
          </w:tcPr>
          <w:p w14:paraId="60316793" w14:textId="77777777" w:rsidR="0068049F" w:rsidRPr="00C94538" w:rsidRDefault="0068049F" w:rsidP="001A0BB3">
            <w:pPr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Berterusan</w:t>
            </w:r>
          </w:p>
        </w:tc>
        <w:tc>
          <w:tcPr>
            <w:tcW w:w="1158" w:type="dxa"/>
            <w:shd w:val="clear" w:color="auto" w:fill="92D050"/>
          </w:tcPr>
          <w:p w14:paraId="625F55C1" w14:textId="77777777" w:rsidR="0068049F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876" w:type="dxa"/>
            <w:shd w:val="clear" w:color="auto" w:fill="92D050"/>
          </w:tcPr>
          <w:p w14:paraId="7E69C7C4" w14:textId="77777777" w:rsidR="0068049F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E63799">
              <w:rPr>
                <w:rFonts w:asciiTheme="minorHAnsi" w:hAnsiTheme="minorHAnsi"/>
              </w:rPr>
              <w:t>0</w:t>
            </w:r>
            <w:r w:rsidR="006E7836" w:rsidRPr="00C94538">
              <w:rPr>
                <w:rFonts w:asciiTheme="minorHAnsi" w:hAnsiTheme="minorHAnsi"/>
              </w:rPr>
              <w:t>%</w:t>
            </w:r>
          </w:p>
        </w:tc>
        <w:tc>
          <w:tcPr>
            <w:tcW w:w="1684" w:type="dxa"/>
            <w:shd w:val="clear" w:color="auto" w:fill="92D050"/>
          </w:tcPr>
          <w:p w14:paraId="3B21B7AB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69" w:type="dxa"/>
            <w:shd w:val="clear" w:color="auto" w:fill="auto"/>
          </w:tcPr>
          <w:p w14:paraId="178FF291" w14:textId="77777777" w:rsidR="0068049F" w:rsidRPr="00C94538" w:rsidRDefault="0068049F" w:rsidP="001A0BB3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68049F" w:rsidRPr="00C94538" w14:paraId="2B9F7E29" w14:textId="77777777" w:rsidTr="00E76635">
        <w:tc>
          <w:tcPr>
            <w:tcW w:w="905" w:type="dxa"/>
          </w:tcPr>
          <w:p w14:paraId="66724385" w14:textId="77777777" w:rsidR="0068049F" w:rsidRPr="00C94538" w:rsidRDefault="0068049F" w:rsidP="00346011">
            <w:pPr>
              <w:jc w:val="center"/>
              <w:rPr>
                <w:rFonts w:asciiTheme="minorHAnsi" w:hAnsiTheme="minorHAnsi"/>
              </w:rPr>
            </w:pPr>
          </w:p>
          <w:p w14:paraId="48952DEB" w14:textId="77777777" w:rsidR="0068049F" w:rsidRPr="00C94538" w:rsidRDefault="0068049F" w:rsidP="00011BA5">
            <w:pPr>
              <w:pStyle w:val="ListParagraph"/>
              <w:ind w:left="90"/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3.</w:t>
            </w:r>
          </w:p>
        </w:tc>
        <w:tc>
          <w:tcPr>
            <w:tcW w:w="602" w:type="dxa"/>
          </w:tcPr>
          <w:p w14:paraId="1E0F59BA" w14:textId="77777777" w:rsidR="0068049F" w:rsidRPr="00C94538" w:rsidRDefault="0068049F" w:rsidP="00346011">
            <w:pPr>
              <w:jc w:val="center"/>
              <w:rPr>
                <w:rFonts w:asciiTheme="minorHAnsi" w:hAnsiTheme="minorHAnsi"/>
              </w:rPr>
            </w:pPr>
          </w:p>
          <w:p w14:paraId="4DF207BD" w14:textId="77777777" w:rsidR="0068049F" w:rsidRPr="00C94538" w:rsidRDefault="0068049F" w:rsidP="00346011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1.</w:t>
            </w:r>
          </w:p>
        </w:tc>
        <w:tc>
          <w:tcPr>
            <w:tcW w:w="2013" w:type="dxa"/>
          </w:tcPr>
          <w:p w14:paraId="591FCF53" w14:textId="77777777" w:rsidR="0068049F" w:rsidRPr="00C94538" w:rsidRDefault="0068049F" w:rsidP="001A0BB3">
            <w:pPr>
              <w:rPr>
                <w:rFonts w:asciiTheme="minorHAnsi" w:hAnsiTheme="minorHAnsi"/>
              </w:rPr>
            </w:pPr>
          </w:p>
          <w:p w14:paraId="3461920C" w14:textId="77777777" w:rsidR="0068049F" w:rsidRPr="00C94538" w:rsidRDefault="00AC22EB" w:rsidP="001A0B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 Berkumpulan</w:t>
            </w:r>
          </w:p>
        </w:tc>
        <w:tc>
          <w:tcPr>
            <w:tcW w:w="1158" w:type="dxa"/>
          </w:tcPr>
          <w:p w14:paraId="1E2CA99B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</w:p>
          <w:p w14:paraId="32737195" w14:textId="77777777" w:rsidR="0068049F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876" w:type="dxa"/>
          </w:tcPr>
          <w:p w14:paraId="11D9258B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</w:p>
          <w:p w14:paraId="5281F2C1" w14:textId="77777777" w:rsidR="0068049F" w:rsidRPr="00C94538" w:rsidRDefault="00AC22EB" w:rsidP="001A0BB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6E7836" w:rsidRPr="00C94538">
              <w:rPr>
                <w:rFonts w:asciiTheme="minorHAnsi" w:hAnsiTheme="minorHAnsi"/>
              </w:rPr>
              <w:t>%</w:t>
            </w:r>
          </w:p>
        </w:tc>
        <w:tc>
          <w:tcPr>
            <w:tcW w:w="1684" w:type="dxa"/>
          </w:tcPr>
          <w:p w14:paraId="5E4AA4DD" w14:textId="77777777" w:rsidR="0068049F" w:rsidRPr="00791E81" w:rsidRDefault="0068049F" w:rsidP="001A0BB3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  <w:p w14:paraId="2C85D94B" w14:textId="2F7B1C54" w:rsidR="00791E81" w:rsidRPr="00791E81" w:rsidRDefault="00292E08" w:rsidP="00791E8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791E81">
              <w:rPr>
                <w:rFonts w:asciiTheme="minorHAnsi" w:hAnsiTheme="minorHAnsi" w:cstheme="minorHAnsi"/>
                <w:szCs w:val="24"/>
              </w:rPr>
              <w:t>CPS</w:t>
            </w:r>
            <w:r w:rsidR="004C71AE">
              <w:rPr>
                <w:rFonts w:asciiTheme="minorHAnsi" w:hAnsiTheme="minorHAnsi" w:cstheme="minorHAnsi"/>
                <w:szCs w:val="24"/>
              </w:rPr>
              <w:t>308</w:t>
            </w:r>
            <w:r w:rsidR="00AC22EB" w:rsidRPr="00791E81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91E81" w:rsidRPr="00791E81">
              <w:rPr>
                <w:rFonts w:asciiTheme="minorHAnsi" w:hAnsiTheme="minorHAnsi" w:cstheme="minorHAnsi"/>
                <w:color w:val="000000" w:themeColor="text1"/>
                <w:szCs w:val="24"/>
              </w:rPr>
              <w:t>Kepimpinan, autonomi dan tanggungjawab</w:t>
            </w:r>
          </w:p>
          <w:p w14:paraId="70A38873" w14:textId="25EDDDED" w:rsidR="0068049F" w:rsidRPr="00791E81" w:rsidRDefault="0068049F" w:rsidP="001A0BB3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  <w:p w14:paraId="4CB69FA2" w14:textId="77777777" w:rsidR="0068049F" w:rsidRPr="00791E81" w:rsidRDefault="0068049F" w:rsidP="001A0BB3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969" w:type="dxa"/>
            <w:shd w:val="clear" w:color="auto" w:fill="auto"/>
          </w:tcPr>
          <w:p w14:paraId="30C2385E" w14:textId="77777777" w:rsidR="0068049F" w:rsidRDefault="006C7129" w:rsidP="006C7129">
            <w:pPr>
              <w:rPr>
                <w:rFonts w:asciiTheme="minorHAnsi" w:hAnsiTheme="minorHAnsi"/>
                <w:color w:val="000000" w:themeColor="text1"/>
              </w:rPr>
            </w:pPr>
            <w:r w:rsidRPr="00A932B1">
              <w:rPr>
                <w:rFonts w:asciiTheme="minorHAnsi" w:hAnsiTheme="minorHAnsi"/>
                <w:color w:val="000000" w:themeColor="text1"/>
                <w:lang w:val="fi-FI"/>
              </w:rPr>
              <w:t xml:space="preserve">Pelajar diberikan projek berkumpulan mengenai topik semasa dan berkaitan dengan subjek. </w:t>
            </w:r>
            <w:r>
              <w:rPr>
                <w:rFonts w:asciiTheme="minorHAnsi" w:hAnsiTheme="minorHAnsi"/>
                <w:color w:val="000000" w:themeColor="text1"/>
              </w:rPr>
              <w:t>Pelajar juga akan membentangkan hasil kajian mereka secara berkumpulan.</w:t>
            </w:r>
          </w:p>
          <w:p w14:paraId="1516ED6F" w14:textId="072BA76A" w:rsidR="005A7C74" w:rsidRPr="00C94538" w:rsidRDefault="005A7C74" w:rsidP="006C712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68049F" w:rsidRPr="00C94538" w14:paraId="14C8423C" w14:textId="77777777" w:rsidTr="00E76635">
        <w:tc>
          <w:tcPr>
            <w:tcW w:w="905" w:type="dxa"/>
            <w:shd w:val="clear" w:color="auto" w:fill="E5B8B7" w:themeFill="accent2" w:themeFillTint="66"/>
          </w:tcPr>
          <w:p w14:paraId="20B7C5A3" w14:textId="77777777" w:rsidR="0068049F" w:rsidRPr="00C94538" w:rsidRDefault="0068049F" w:rsidP="00346011">
            <w:pPr>
              <w:jc w:val="center"/>
              <w:rPr>
                <w:rFonts w:asciiTheme="minorHAnsi" w:hAnsiTheme="minorHAnsi"/>
              </w:rPr>
            </w:pPr>
          </w:p>
          <w:p w14:paraId="4525B06B" w14:textId="77777777" w:rsidR="0068049F" w:rsidRPr="00C94538" w:rsidRDefault="0068049F" w:rsidP="00011BA5">
            <w:pPr>
              <w:pStyle w:val="ListParagraph"/>
              <w:ind w:left="90"/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1.</w:t>
            </w:r>
          </w:p>
        </w:tc>
        <w:tc>
          <w:tcPr>
            <w:tcW w:w="602" w:type="dxa"/>
            <w:shd w:val="clear" w:color="auto" w:fill="E5B8B7" w:themeFill="accent2" w:themeFillTint="66"/>
          </w:tcPr>
          <w:p w14:paraId="51EDC72C" w14:textId="77777777" w:rsidR="0068049F" w:rsidRPr="00C94538" w:rsidRDefault="0068049F" w:rsidP="00346011">
            <w:pPr>
              <w:jc w:val="center"/>
              <w:rPr>
                <w:rFonts w:asciiTheme="minorHAnsi" w:hAnsiTheme="minorHAnsi"/>
              </w:rPr>
            </w:pPr>
          </w:p>
          <w:p w14:paraId="29FEB5B5" w14:textId="77777777" w:rsidR="0068049F" w:rsidRPr="00C94538" w:rsidRDefault="0068049F" w:rsidP="00346011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2.</w:t>
            </w:r>
          </w:p>
        </w:tc>
        <w:tc>
          <w:tcPr>
            <w:tcW w:w="2013" w:type="dxa"/>
            <w:shd w:val="clear" w:color="auto" w:fill="E5B8B7" w:themeFill="accent2" w:themeFillTint="66"/>
          </w:tcPr>
          <w:p w14:paraId="2B8DA89D" w14:textId="77777777" w:rsidR="0068049F" w:rsidRPr="00C94538" w:rsidRDefault="0068049F" w:rsidP="001A0BB3">
            <w:pPr>
              <w:rPr>
                <w:rFonts w:asciiTheme="minorHAnsi" w:hAnsiTheme="minorHAnsi"/>
              </w:rPr>
            </w:pPr>
          </w:p>
          <w:p w14:paraId="748A49ED" w14:textId="6B6E3410" w:rsidR="0068049F" w:rsidRPr="00C94538" w:rsidRDefault="00012B23" w:rsidP="001A0B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Penilaian </w:t>
            </w:r>
            <w:r w:rsidR="0068049F" w:rsidRPr="00651BD1">
              <w:rPr>
                <w:rFonts w:asciiTheme="minorHAnsi" w:hAnsiTheme="minorHAnsi"/>
              </w:rPr>
              <w:t>Akhir</w:t>
            </w:r>
          </w:p>
        </w:tc>
        <w:tc>
          <w:tcPr>
            <w:tcW w:w="1158" w:type="dxa"/>
            <w:shd w:val="clear" w:color="auto" w:fill="E5B8B7" w:themeFill="accent2" w:themeFillTint="66"/>
          </w:tcPr>
          <w:p w14:paraId="78430075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</w:p>
          <w:p w14:paraId="3D756FFB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40</w:t>
            </w:r>
          </w:p>
        </w:tc>
        <w:tc>
          <w:tcPr>
            <w:tcW w:w="876" w:type="dxa"/>
            <w:shd w:val="clear" w:color="auto" w:fill="E5B8B7" w:themeFill="accent2" w:themeFillTint="66"/>
          </w:tcPr>
          <w:p w14:paraId="5D55C42D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</w:p>
          <w:p w14:paraId="3E53E3F0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40</w:t>
            </w:r>
            <w:r w:rsidR="006E7836" w:rsidRPr="00C94538">
              <w:rPr>
                <w:rFonts w:asciiTheme="minorHAnsi" w:hAnsiTheme="minorHAnsi"/>
              </w:rPr>
              <w:t>%</w:t>
            </w:r>
          </w:p>
        </w:tc>
        <w:tc>
          <w:tcPr>
            <w:tcW w:w="1684" w:type="dxa"/>
            <w:shd w:val="clear" w:color="auto" w:fill="E5B8B7" w:themeFill="accent2" w:themeFillTint="66"/>
          </w:tcPr>
          <w:p w14:paraId="335C561D" w14:textId="77777777" w:rsidR="0068049F" w:rsidRPr="00A932B1" w:rsidRDefault="0068049F" w:rsidP="001A0BB3">
            <w:pPr>
              <w:jc w:val="center"/>
              <w:rPr>
                <w:rFonts w:asciiTheme="minorHAnsi" w:hAnsiTheme="minorHAnsi"/>
                <w:lang w:val="fi-FI"/>
              </w:rPr>
            </w:pPr>
          </w:p>
          <w:p w14:paraId="78606DE6" w14:textId="49DCDA44" w:rsidR="0068049F" w:rsidRPr="00A932B1" w:rsidRDefault="00292E08" w:rsidP="008D1B54">
            <w:pPr>
              <w:jc w:val="center"/>
              <w:rPr>
                <w:rFonts w:asciiTheme="minorHAnsi" w:hAnsiTheme="minorHAnsi"/>
                <w:lang w:val="fi-FI"/>
              </w:rPr>
            </w:pPr>
            <w:r w:rsidRPr="00A932B1">
              <w:rPr>
                <w:rFonts w:asciiTheme="minorHAnsi" w:hAnsiTheme="minorHAnsi"/>
                <w:lang w:val="fi-FI"/>
              </w:rPr>
              <w:t>CPS</w:t>
            </w:r>
            <w:r w:rsidR="004C71AE" w:rsidRPr="00A932B1">
              <w:rPr>
                <w:rFonts w:asciiTheme="minorHAnsi" w:hAnsiTheme="minorHAnsi"/>
                <w:lang w:val="fi-FI"/>
              </w:rPr>
              <w:t>30</w:t>
            </w:r>
            <w:r w:rsidR="00197011" w:rsidRPr="00A932B1">
              <w:rPr>
                <w:rFonts w:asciiTheme="minorHAnsi" w:hAnsiTheme="minorHAnsi"/>
                <w:lang w:val="fi-FI"/>
              </w:rPr>
              <w:t>1</w:t>
            </w:r>
            <w:r w:rsidR="0068049F" w:rsidRPr="00A932B1">
              <w:rPr>
                <w:rFonts w:asciiTheme="minorHAnsi" w:hAnsiTheme="minorHAnsi"/>
                <w:lang w:val="fi-FI"/>
              </w:rPr>
              <w:t>: Pengetahuan</w:t>
            </w:r>
            <w:r w:rsidR="00766F42" w:rsidRPr="00A932B1">
              <w:rPr>
                <w:rFonts w:asciiTheme="minorHAnsi" w:hAnsiTheme="minorHAnsi"/>
                <w:lang w:val="fi-FI"/>
              </w:rPr>
              <w:t xml:space="preserve"> dan kefahaman </w:t>
            </w:r>
            <w:r w:rsidR="0068049F" w:rsidRPr="00A932B1">
              <w:rPr>
                <w:rFonts w:asciiTheme="minorHAnsi" w:hAnsiTheme="minorHAnsi"/>
                <w:lang w:val="fi-FI"/>
              </w:rPr>
              <w:t>(30%)</w:t>
            </w:r>
          </w:p>
          <w:p w14:paraId="266508D1" w14:textId="77777777" w:rsidR="006C7129" w:rsidRPr="00A932B1" w:rsidRDefault="006C7129" w:rsidP="008D1B54">
            <w:pPr>
              <w:jc w:val="center"/>
              <w:rPr>
                <w:rFonts w:asciiTheme="minorHAnsi" w:hAnsiTheme="minorHAnsi"/>
                <w:lang w:val="fi-FI"/>
              </w:rPr>
            </w:pPr>
          </w:p>
          <w:p w14:paraId="0D1001EF" w14:textId="75049A92" w:rsidR="006C7129" w:rsidRPr="00A932B1" w:rsidRDefault="00292E08" w:rsidP="008D1B54">
            <w:pPr>
              <w:jc w:val="center"/>
              <w:rPr>
                <w:rFonts w:asciiTheme="minorHAnsi" w:hAnsiTheme="minorHAnsi"/>
                <w:lang w:val="fi-FI"/>
              </w:rPr>
            </w:pPr>
            <w:r w:rsidRPr="00A932B1">
              <w:rPr>
                <w:rFonts w:asciiTheme="minorHAnsi" w:hAnsiTheme="minorHAnsi"/>
                <w:lang w:val="fi-FI"/>
              </w:rPr>
              <w:t>CPS</w:t>
            </w:r>
            <w:r w:rsidR="004C71AE" w:rsidRPr="00A932B1">
              <w:rPr>
                <w:rFonts w:asciiTheme="minorHAnsi" w:hAnsiTheme="minorHAnsi"/>
                <w:lang w:val="fi-FI"/>
              </w:rPr>
              <w:t>307</w:t>
            </w:r>
            <w:r w:rsidR="006C7129" w:rsidRPr="00A932B1">
              <w:rPr>
                <w:rFonts w:asciiTheme="minorHAnsi" w:hAnsiTheme="minorHAnsi"/>
                <w:lang w:val="fi-FI"/>
              </w:rPr>
              <w:t>:</w:t>
            </w:r>
          </w:p>
          <w:p w14:paraId="3A26F6A8" w14:textId="45C192EA" w:rsidR="006C7129" w:rsidRPr="00A932B1" w:rsidRDefault="006C7129" w:rsidP="006C7129">
            <w:pPr>
              <w:jc w:val="center"/>
              <w:rPr>
                <w:rFonts w:asciiTheme="minorHAnsi" w:hAnsiTheme="minorHAnsi"/>
                <w:lang w:val="fi-FI"/>
              </w:rPr>
            </w:pPr>
            <w:r w:rsidRPr="00A932B1">
              <w:rPr>
                <w:rFonts w:asciiTheme="minorHAnsi" w:hAnsiTheme="minorHAnsi"/>
                <w:lang w:val="fi-FI"/>
              </w:rPr>
              <w:t xml:space="preserve">Kemahiran </w:t>
            </w:r>
            <w:r w:rsidR="00285A4F" w:rsidRPr="00A932B1">
              <w:rPr>
                <w:rFonts w:asciiTheme="minorHAnsi" w:hAnsiTheme="minorHAnsi"/>
                <w:lang w:val="fi-FI"/>
              </w:rPr>
              <w:t>digital dan numerasi</w:t>
            </w:r>
          </w:p>
          <w:p w14:paraId="03D153CA" w14:textId="28EB0829" w:rsidR="006C7129" w:rsidRDefault="00292E08" w:rsidP="008D1B5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r w:rsidR="00285A4F">
              <w:rPr>
                <w:rFonts w:asciiTheme="minorHAnsi" w:hAnsiTheme="minorHAnsi"/>
              </w:rPr>
              <w:t>10</w:t>
            </w:r>
            <w:r w:rsidR="006C7129">
              <w:rPr>
                <w:rFonts w:asciiTheme="minorHAnsi" w:hAnsiTheme="minorHAnsi"/>
              </w:rPr>
              <w:t>%)</w:t>
            </w:r>
          </w:p>
          <w:p w14:paraId="10882E2C" w14:textId="77777777" w:rsidR="00292E08" w:rsidRDefault="00292E08" w:rsidP="008D1B54">
            <w:pPr>
              <w:jc w:val="center"/>
              <w:rPr>
                <w:rFonts w:asciiTheme="minorHAnsi" w:hAnsiTheme="minorHAnsi"/>
              </w:rPr>
            </w:pPr>
          </w:p>
          <w:p w14:paraId="09FD91A1" w14:textId="4A43200F" w:rsidR="00292E08" w:rsidRPr="00C94538" w:rsidRDefault="00292E08" w:rsidP="008D1B5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69" w:type="dxa"/>
            <w:shd w:val="clear" w:color="auto" w:fill="auto"/>
          </w:tcPr>
          <w:p w14:paraId="06C0FCF5" w14:textId="56B5B6BC" w:rsidR="0068049F" w:rsidRDefault="0068049F" w:rsidP="008D1B54">
            <w:pPr>
              <w:rPr>
                <w:rFonts w:asciiTheme="minorHAnsi" w:hAnsiTheme="minorHAnsi"/>
              </w:rPr>
            </w:pPr>
            <w:r w:rsidRPr="00651BD1">
              <w:rPr>
                <w:rFonts w:asciiTheme="minorHAnsi" w:hAnsiTheme="minorHAnsi"/>
              </w:rPr>
              <w:t xml:space="preserve">Soalan </w:t>
            </w:r>
            <w:r w:rsidR="00012B23">
              <w:rPr>
                <w:rFonts w:asciiTheme="minorHAnsi" w:hAnsiTheme="minorHAnsi"/>
              </w:rPr>
              <w:t>penilaian</w:t>
            </w:r>
            <w:r w:rsidRPr="00651BD1">
              <w:rPr>
                <w:rFonts w:asciiTheme="minorHAnsi" w:hAnsiTheme="minorHAnsi"/>
              </w:rPr>
              <w:t xml:space="preserve"> a</w:t>
            </w:r>
            <w:r w:rsidR="00292E08" w:rsidRPr="00651BD1">
              <w:rPr>
                <w:rFonts w:asciiTheme="minorHAnsi" w:hAnsiTheme="minorHAnsi"/>
              </w:rPr>
              <w:t>khir dalam bentuk subjektif (CPS</w:t>
            </w:r>
            <w:r w:rsidR="004C71AE">
              <w:rPr>
                <w:rFonts w:asciiTheme="minorHAnsi" w:hAnsiTheme="minorHAnsi"/>
              </w:rPr>
              <w:t>30</w:t>
            </w:r>
            <w:r w:rsidR="00B167F3">
              <w:rPr>
                <w:rFonts w:asciiTheme="minorHAnsi" w:hAnsiTheme="minorHAnsi"/>
              </w:rPr>
              <w:t>1</w:t>
            </w:r>
            <w:r w:rsidR="00292E08" w:rsidRPr="00651BD1">
              <w:rPr>
                <w:rFonts w:asciiTheme="minorHAnsi" w:hAnsiTheme="minorHAnsi"/>
              </w:rPr>
              <w:t xml:space="preserve"> dan CPS</w:t>
            </w:r>
            <w:r w:rsidR="004C71AE">
              <w:rPr>
                <w:rFonts w:asciiTheme="minorHAnsi" w:hAnsiTheme="minorHAnsi"/>
              </w:rPr>
              <w:t>307</w:t>
            </w:r>
            <w:r w:rsidRPr="00651BD1">
              <w:rPr>
                <w:rFonts w:asciiTheme="minorHAnsi" w:hAnsiTheme="minorHAnsi"/>
              </w:rPr>
              <w:t>) merangkumi silibus yang telah diajar.</w:t>
            </w:r>
          </w:p>
          <w:p w14:paraId="2A9AEECF" w14:textId="1EAA9304" w:rsidR="00012171" w:rsidRPr="00DF4953" w:rsidRDefault="00012171" w:rsidP="0042245A">
            <w:pPr>
              <w:pStyle w:val="ListParagraph"/>
              <w:rPr>
                <w:rFonts w:asciiTheme="minorHAnsi" w:hAnsiTheme="minorHAnsi"/>
              </w:rPr>
            </w:pPr>
          </w:p>
        </w:tc>
      </w:tr>
      <w:tr w:rsidR="0068049F" w:rsidRPr="00C94538" w14:paraId="6B2D6088" w14:textId="77777777" w:rsidTr="00E76635">
        <w:tc>
          <w:tcPr>
            <w:tcW w:w="905" w:type="dxa"/>
          </w:tcPr>
          <w:p w14:paraId="61A1B2C4" w14:textId="0012FE8A" w:rsidR="0068049F" w:rsidRPr="00C94538" w:rsidRDefault="0068049F" w:rsidP="001A0BB3">
            <w:pPr>
              <w:rPr>
                <w:rFonts w:asciiTheme="minorHAnsi" w:hAnsiTheme="minorHAnsi"/>
              </w:rPr>
            </w:pPr>
          </w:p>
        </w:tc>
        <w:tc>
          <w:tcPr>
            <w:tcW w:w="602" w:type="dxa"/>
          </w:tcPr>
          <w:p w14:paraId="1353E12C" w14:textId="77777777" w:rsidR="0068049F" w:rsidRPr="00C94538" w:rsidRDefault="0068049F" w:rsidP="001A0BB3">
            <w:pPr>
              <w:rPr>
                <w:rFonts w:asciiTheme="minorHAnsi" w:hAnsiTheme="minorHAnsi"/>
              </w:rPr>
            </w:pPr>
          </w:p>
        </w:tc>
        <w:tc>
          <w:tcPr>
            <w:tcW w:w="2013" w:type="dxa"/>
          </w:tcPr>
          <w:p w14:paraId="13F211E7" w14:textId="77777777" w:rsidR="0068049F" w:rsidRPr="00C94538" w:rsidRDefault="0068049F" w:rsidP="001A0BB3">
            <w:pPr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Jumlah</w:t>
            </w:r>
          </w:p>
        </w:tc>
        <w:tc>
          <w:tcPr>
            <w:tcW w:w="1158" w:type="dxa"/>
          </w:tcPr>
          <w:p w14:paraId="48A5983E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100</w:t>
            </w:r>
          </w:p>
        </w:tc>
        <w:tc>
          <w:tcPr>
            <w:tcW w:w="876" w:type="dxa"/>
          </w:tcPr>
          <w:p w14:paraId="13CE6DC0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  <w:r w:rsidRPr="00C94538">
              <w:rPr>
                <w:rFonts w:asciiTheme="minorHAnsi" w:hAnsiTheme="minorHAnsi"/>
              </w:rPr>
              <w:t>100</w:t>
            </w:r>
            <w:r w:rsidR="006E7836" w:rsidRPr="00C94538">
              <w:rPr>
                <w:rFonts w:asciiTheme="minorHAnsi" w:hAnsiTheme="minorHAnsi"/>
              </w:rPr>
              <w:t>%</w:t>
            </w:r>
          </w:p>
        </w:tc>
        <w:tc>
          <w:tcPr>
            <w:tcW w:w="1684" w:type="dxa"/>
          </w:tcPr>
          <w:p w14:paraId="71550F73" w14:textId="77777777" w:rsidR="0068049F" w:rsidRPr="00C94538" w:rsidRDefault="0068049F" w:rsidP="001A0BB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69" w:type="dxa"/>
            <w:shd w:val="clear" w:color="auto" w:fill="auto"/>
          </w:tcPr>
          <w:p w14:paraId="673EB186" w14:textId="77777777" w:rsidR="0068049F" w:rsidRPr="00C94538" w:rsidRDefault="0068049F" w:rsidP="001A0BB3">
            <w:pPr>
              <w:rPr>
                <w:rFonts w:asciiTheme="minorHAnsi" w:hAnsiTheme="minorHAnsi"/>
              </w:rPr>
            </w:pPr>
          </w:p>
        </w:tc>
      </w:tr>
    </w:tbl>
    <w:p w14:paraId="146D41E2" w14:textId="77777777" w:rsidR="006076E2" w:rsidRDefault="006076E2" w:rsidP="006633DF">
      <w:pPr>
        <w:rPr>
          <w:rFonts w:asciiTheme="minorHAnsi" w:hAnsiTheme="minorHAnsi" w:cs="Calibri"/>
          <w:b/>
          <w:bCs/>
          <w:szCs w:val="24"/>
          <w:u w:val="single"/>
          <w:lang w:val="sv-SE"/>
        </w:rPr>
      </w:pPr>
    </w:p>
    <w:p w14:paraId="6C71115D" w14:textId="1020010E" w:rsidR="006633DF" w:rsidRPr="00A932B1" w:rsidRDefault="006633DF" w:rsidP="006633DF">
      <w:pPr>
        <w:rPr>
          <w:rFonts w:asciiTheme="minorHAnsi" w:hAnsiTheme="minorHAnsi"/>
          <w:b/>
          <w:bCs/>
          <w:szCs w:val="24"/>
          <w:u w:val="single"/>
          <w:lang w:val="fi-FI"/>
        </w:rPr>
      </w:pPr>
      <w:r>
        <w:rPr>
          <w:rFonts w:asciiTheme="minorHAnsi" w:hAnsiTheme="minorHAnsi" w:cs="Calibri"/>
          <w:b/>
          <w:bCs/>
          <w:szCs w:val="24"/>
          <w:u w:val="single"/>
          <w:lang w:val="sv-SE"/>
        </w:rPr>
        <w:t>Kata Kunci Untuk S</w:t>
      </w:r>
      <w:r w:rsidRPr="006633DF">
        <w:rPr>
          <w:rFonts w:asciiTheme="minorHAnsi" w:hAnsiTheme="minorHAnsi" w:cs="Calibri"/>
          <w:b/>
          <w:bCs/>
          <w:szCs w:val="24"/>
          <w:u w:val="single"/>
          <w:lang w:val="sv-SE"/>
        </w:rPr>
        <w:t>oalan (PO1</w:t>
      </w:r>
      <w:r>
        <w:rPr>
          <w:rFonts w:asciiTheme="minorHAnsi" w:hAnsiTheme="minorHAnsi" w:cs="Calibri"/>
          <w:b/>
          <w:bCs/>
          <w:szCs w:val="24"/>
          <w:u w:val="single"/>
          <w:lang w:val="sv-SE"/>
        </w:rPr>
        <w:t xml:space="preserve"> (C</w:t>
      </w:r>
      <w:r w:rsidR="0035657E">
        <w:rPr>
          <w:rFonts w:asciiTheme="minorHAnsi" w:hAnsiTheme="minorHAnsi" w:cs="Calibri"/>
          <w:b/>
          <w:bCs/>
          <w:szCs w:val="24"/>
          <w:u w:val="single"/>
          <w:lang w:val="sv-SE"/>
        </w:rPr>
        <w:t>4</w:t>
      </w:r>
      <w:r>
        <w:rPr>
          <w:rFonts w:asciiTheme="minorHAnsi" w:hAnsiTheme="minorHAnsi" w:cs="Calibri"/>
          <w:b/>
          <w:bCs/>
          <w:szCs w:val="24"/>
          <w:u w:val="single"/>
          <w:lang w:val="sv-SE"/>
        </w:rPr>
        <w:t xml:space="preserve">) </w:t>
      </w:r>
      <w:r w:rsidRPr="006633DF">
        <w:rPr>
          <w:rFonts w:asciiTheme="minorHAnsi" w:hAnsiTheme="minorHAnsi" w:cs="Calibri"/>
          <w:b/>
          <w:bCs/>
          <w:szCs w:val="24"/>
          <w:u w:val="single"/>
          <w:lang w:val="sv-SE"/>
        </w:rPr>
        <w:t>- Pengetahuan)</w:t>
      </w:r>
    </w:p>
    <w:tbl>
      <w:tblPr>
        <w:tblW w:w="48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2"/>
        <w:gridCol w:w="1630"/>
        <w:gridCol w:w="7489"/>
      </w:tblGrid>
      <w:tr w:rsidR="006633DF" w:rsidRPr="00792C6B" w14:paraId="700A3438" w14:textId="77777777" w:rsidTr="00E76635">
        <w:trPr>
          <w:trHeight w:val="420"/>
          <w:tblHeader/>
        </w:trPr>
        <w:tc>
          <w:tcPr>
            <w:tcW w:w="418" w:type="pct"/>
            <w:shd w:val="clear" w:color="auto" w:fill="BFBFBF"/>
            <w:vAlign w:val="center"/>
          </w:tcPr>
          <w:p w14:paraId="48B40190" w14:textId="77777777" w:rsidR="006633DF" w:rsidRPr="00792C6B" w:rsidRDefault="006633DF" w:rsidP="004E0D43">
            <w:pPr>
              <w:tabs>
                <w:tab w:val="left" w:pos="1080"/>
                <w:tab w:val="left" w:pos="1260"/>
              </w:tabs>
              <w:spacing w:after="0" w:line="240" w:lineRule="auto"/>
              <w:jc w:val="center"/>
              <w:rPr>
                <w:rFonts w:asciiTheme="minorHAnsi" w:hAnsiTheme="minorHAnsi" w:cs="Calibri"/>
                <w:szCs w:val="24"/>
                <w:lang w:val="sv-SE"/>
              </w:rPr>
            </w:pPr>
          </w:p>
        </w:tc>
        <w:tc>
          <w:tcPr>
            <w:tcW w:w="819" w:type="pct"/>
            <w:shd w:val="clear" w:color="auto" w:fill="BFBFBF"/>
            <w:vAlign w:val="center"/>
          </w:tcPr>
          <w:p w14:paraId="3CACD6FE" w14:textId="77777777" w:rsidR="006633DF" w:rsidRPr="00792C6B" w:rsidRDefault="006633DF" w:rsidP="004E0D43">
            <w:pPr>
              <w:tabs>
                <w:tab w:val="left" w:pos="1080"/>
                <w:tab w:val="left" w:pos="1260"/>
              </w:tabs>
              <w:spacing w:after="0" w:line="240" w:lineRule="auto"/>
              <w:jc w:val="center"/>
              <w:rPr>
                <w:rFonts w:asciiTheme="minorHAnsi" w:hAnsiTheme="minorHAnsi" w:cs="Calibri"/>
                <w:szCs w:val="24"/>
                <w:lang w:val="sv-SE"/>
              </w:rPr>
            </w:pPr>
            <w:r w:rsidRPr="00792C6B">
              <w:rPr>
                <w:rFonts w:asciiTheme="minorHAnsi" w:hAnsiTheme="minorHAnsi" w:cs="Calibri"/>
                <w:szCs w:val="24"/>
                <w:lang w:val="sv-SE"/>
              </w:rPr>
              <w:t>Tahap PO</w:t>
            </w:r>
          </w:p>
        </w:tc>
        <w:tc>
          <w:tcPr>
            <w:tcW w:w="3762" w:type="pct"/>
            <w:shd w:val="clear" w:color="auto" w:fill="BFBFBF"/>
          </w:tcPr>
          <w:p w14:paraId="4DC09468" w14:textId="77777777" w:rsidR="006633DF" w:rsidRPr="00792C6B" w:rsidRDefault="006633DF" w:rsidP="004E0D43">
            <w:pPr>
              <w:tabs>
                <w:tab w:val="left" w:pos="1080"/>
                <w:tab w:val="left" w:pos="1260"/>
              </w:tabs>
              <w:spacing w:after="0" w:line="240" w:lineRule="auto"/>
              <w:jc w:val="center"/>
              <w:rPr>
                <w:rFonts w:asciiTheme="minorHAnsi" w:hAnsiTheme="minorHAnsi" w:cs="Calibri"/>
                <w:szCs w:val="24"/>
                <w:lang w:val="sv-SE"/>
              </w:rPr>
            </w:pPr>
            <w:r w:rsidRPr="00792C6B">
              <w:rPr>
                <w:rFonts w:asciiTheme="minorHAnsi" w:hAnsiTheme="minorHAnsi" w:cs="Calibri"/>
                <w:szCs w:val="24"/>
                <w:lang w:val="sv-SE"/>
              </w:rPr>
              <w:t>Kata Kunci untuk soalan</w:t>
            </w:r>
          </w:p>
        </w:tc>
      </w:tr>
      <w:tr w:rsidR="006633DF" w:rsidRPr="00A932B1" w14:paraId="7060FB3D" w14:textId="77777777" w:rsidTr="00E76635">
        <w:trPr>
          <w:trHeight w:val="300"/>
        </w:trPr>
        <w:tc>
          <w:tcPr>
            <w:tcW w:w="418" w:type="pct"/>
            <w:shd w:val="clear" w:color="auto" w:fill="auto"/>
            <w:vAlign w:val="center"/>
          </w:tcPr>
          <w:p w14:paraId="52822B66" w14:textId="77777777" w:rsidR="006633DF" w:rsidRPr="00792C6B" w:rsidRDefault="006633DF" w:rsidP="004E0D43">
            <w:pPr>
              <w:spacing w:after="0" w:line="240" w:lineRule="auto"/>
              <w:jc w:val="center"/>
              <w:rPr>
                <w:rFonts w:asciiTheme="minorHAnsi" w:eastAsia="Arial Unicode MS" w:hAnsiTheme="minorHAnsi"/>
                <w:b/>
                <w:szCs w:val="24"/>
                <w:lang w:val="fr-FR"/>
              </w:rPr>
            </w:pPr>
            <w:r w:rsidRPr="00792C6B">
              <w:rPr>
                <w:rFonts w:asciiTheme="minorHAnsi" w:eastAsia="Arial Unicode MS" w:hAnsiTheme="minorHAnsi"/>
                <w:b/>
                <w:szCs w:val="24"/>
                <w:lang w:val="fr-FR"/>
              </w:rPr>
              <w:t>C1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66C7C6FD" w14:textId="77777777" w:rsidR="006633DF" w:rsidRPr="00792C6B" w:rsidRDefault="006633DF" w:rsidP="004E0D43">
            <w:pPr>
              <w:spacing w:after="0" w:line="240" w:lineRule="auto"/>
              <w:rPr>
                <w:rFonts w:asciiTheme="minorHAnsi" w:eastAsia="Arial Unicode MS" w:hAnsiTheme="minorHAnsi"/>
                <w:b/>
                <w:szCs w:val="24"/>
                <w:lang w:val="fr-FR"/>
              </w:rPr>
            </w:pPr>
            <w:r w:rsidRPr="00792C6B">
              <w:rPr>
                <w:rFonts w:asciiTheme="minorHAnsi" w:eastAsia="Arial Unicode MS" w:hAnsiTheme="minorHAnsi"/>
                <w:b/>
                <w:szCs w:val="24"/>
                <w:lang w:val="fr-FR"/>
              </w:rPr>
              <w:t>Pengetahuan</w:t>
            </w:r>
          </w:p>
        </w:tc>
        <w:tc>
          <w:tcPr>
            <w:tcW w:w="3762" w:type="pct"/>
            <w:shd w:val="clear" w:color="auto" w:fill="auto"/>
          </w:tcPr>
          <w:p w14:paraId="1929B712" w14:textId="77777777" w:rsidR="006633DF" w:rsidRPr="00792C6B" w:rsidRDefault="006633DF" w:rsidP="004E0D43">
            <w:pPr>
              <w:spacing w:after="0" w:line="240" w:lineRule="auto"/>
              <w:rPr>
                <w:rFonts w:asciiTheme="minorHAnsi" w:hAnsiTheme="minorHAnsi" w:cs="Arial"/>
                <w:szCs w:val="24"/>
                <w:lang w:val="de-DE"/>
              </w:rPr>
            </w:pPr>
            <w:r w:rsidRPr="00792C6B">
              <w:rPr>
                <w:rFonts w:asciiTheme="minorHAnsi" w:hAnsiTheme="minorHAnsi" w:cs="Arial"/>
                <w:szCs w:val="24"/>
                <w:lang w:val="de-DE"/>
              </w:rPr>
              <w:t>Melabel, menyenaraikan, mengenalpasti, menakrif, melakarkan</w:t>
            </w:r>
          </w:p>
        </w:tc>
      </w:tr>
      <w:tr w:rsidR="006633DF" w:rsidRPr="00A932B1" w14:paraId="6C5B121C" w14:textId="77777777" w:rsidTr="00E76635">
        <w:trPr>
          <w:trHeight w:val="561"/>
        </w:trPr>
        <w:tc>
          <w:tcPr>
            <w:tcW w:w="418" w:type="pct"/>
            <w:shd w:val="clear" w:color="auto" w:fill="auto"/>
            <w:vAlign w:val="center"/>
          </w:tcPr>
          <w:p w14:paraId="53933ADC" w14:textId="77777777" w:rsidR="006633DF" w:rsidRPr="00792C6B" w:rsidRDefault="006633DF" w:rsidP="004E0D43">
            <w:pPr>
              <w:spacing w:after="0" w:line="240" w:lineRule="auto"/>
              <w:jc w:val="center"/>
              <w:rPr>
                <w:rFonts w:asciiTheme="minorHAnsi" w:eastAsia="Arial Unicode MS" w:hAnsiTheme="minorHAnsi"/>
                <w:b/>
                <w:szCs w:val="24"/>
                <w:lang w:val="fr-FR"/>
              </w:rPr>
            </w:pPr>
            <w:r w:rsidRPr="00792C6B">
              <w:rPr>
                <w:rFonts w:asciiTheme="minorHAnsi" w:eastAsia="Arial Unicode MS" w:hAnsiTheme="minorHAnsi"/>
                <w:b/>
                <w:szCs w:val="24"/>
                <w:lang w:val="fr-FR"/>
              </w:rPr>
              <w:t>C2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5245F2BF" w14:textId="77777777" w:rsidR="006633DF" w:rsidRPr="00792C6B" w:rsidRDefault="006633DF" w:rsidP="004E0D43">
            <w:pPr>
              <w:spacing w:after="0" w:line="240" w:lineRule="auto"/>
              <w:rPr>
                <w:rFonts w:asciiTheme="minorHAnsi" w:hAnsiTheme="minorHAnsi"/>
                <w:b/>
                <w:szCs w:val="24"/>
              </w:rPr>
            </w:pPr>
            <w:r w:rsidRPr="00792C6B">
              <w:rPr>
                <w:rFonts w:asciiTheme="minorHAnsi" w:eastAsia="Arial Unicode MS" w:hAnsiTheme="minorHAnsi"/>
                <w:b/>
                <w:szCs w:val="24"/>
                <w:lang w:val="fr-FR"/>
              </w:rPr>
              <w:t>Pemahaman</w:t>
            </w:r>
          </w:p>
        </w:tc>
        <w:tc>
          <w:tcPr>
            <w:tcW w:w="3762" w:type="pct"/>
            <w:shd w:val="clear" w:color="auto" w:fill="auto"/>
          </w:tcPr>
          <w:p w14:paraId="607E67A5" w14:textId="77777777" w:rsidR="006633DF" w:rsidRPr="00A932B1" w:rsidRDefault="006633DF" w:rsidP="004E0D43">
            <w:pPr>
              <w:spacing w:after="0" w:line="240" w:lineRule="auto"/>
              <w:rPr>
                <w:rFonts w:asciiTheme="minorHAnsi" w:hAnsiTheme="minorHAnsi" w:cs="Arial"/>
                <w:szCs w:val="24"/>
                <w:lang w:val="fi-FI"/>
              </w:rPr>
            </w:pPr>
            <w:r w:rsidRPr="00A932B1">
              <w:rPr>
                <w:rFonts w:asciiTheme="minorHAnsi" w:hAnsiTheme="minorHAnsi" w:cs="Arial"/>
                <w:szCs w:val="24"/>
                <w:lang w:val="fi-FI"/>
              </w:rPr>
              <w:t>Mentafsirkan, menjelaskan, merumuskan, menerangkan, meramalkan, menterjemahkan, menganggarkan</w:t>
            </w:r>
          </w:p>
        </w:tc>
      </w:tr>
      <w:tr w:rsidR="006633DF" w:rsidRPr="00A932B1" w14:paraId="5E3CB50D" w14:textId="77777777" w:rsidTr="00E76635">
        <w:trPr>
          <w:trHeight w:val="561"/>
        </w:trPr>
        <w:tc>
          <w:tcPr>
            <w:tcW w:w="418" w:type="pct"/>
            <w:shd w:val="clear" w:color="auto" w:fill="auto"/>
            <w:vAlign w:val="center"/>
          </w:tcPr>
          <w:p w14:paraId="7CD2AEF5" w14:textId="77777777" w:rsidR="006633DF" w:rsidRPr="00792C6B" w:rsidRDefault="006633DF" w:rsidP="004E0D43">
            <w:pPr>
              <w:spacing w:after="0" w:line="240" w:lineRule="auto"/>
              <w:jc w:val="center"/>
              <w:rPr>
                <w:rFonts w:asciiTheme="minorHAnsi" w:eastAsia="Arial Unicode MS" w:hAnsiTheme="minorHAnsi"/>
                <w:b/>
                <w:szCs w:val="24"/>
                <w:lang w:val="fr-FR"/>
              </w:rPr>
            </w:pPr>
            <w:r w:rsidRPr="00792C6B">
              <w:rPr>
                <w:rFonts w:asciiTheme="minorHAnsi" w:eastAsia="Arial Unicode MS" w:hAnsiTheme="minorHAnsi"/>
                <w:b/>
                <w:szCs w:val="24"/>
                <w:lang w:val="fr-FR"/>
              </w:rPr>
              <w:t>C3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398EF7B2" w14:textId="77777777" w:rsidR="006633DF" w:rsidRPr="00792C6B" w:rsidRDefault="006633DF" w:rsidP="004E0D43">
            <w:pPr>
              <w:spacing w:after="0" w:line="240" w:lineRule="auto"/>
              <w:rPr>
                <w:rFonts w:asciiTheme="minorHAnsi" w:hAnsiTheme="minorHAnsi"/>
                <w:b/>
                <w:szCs w:val="24"/>
              </w:rPr>
            </w:pPr>
            <w:r w:rsidRPr="00792C6B">
              <w:rPr>
                <w:rFonts w:asciiTheme="minorHAnsi" w:eastAsia="Arial Unicode MS" w:hAnsiTheme="minorHAnsi"/>
                <w:b/>
                <w:szCs w:val="24"/>
                <w:lang w:val="fr-FR"/>
              </w:rPr>
              <w:t>Aplikasi</w:t>
            </w:r>
          </w:p>
        </w:tc>
        <w:tc>
          <w:tcPr>
            <w:tcW w:w="3762" w:type="pct"/>
            <w:shd w:val="clear" w:color="auto" w:fill="auto"/>
          </w:tcPr>
          <w:p w14:paraId="3CC149E5" w14:textId="77777777" w:rsidR="006633DF" w:rsidRPr="00A932B1" w:rsidRDefault="006633DF" w:rsidP="004E0D43">
            <w:pPr>
              <w:tabs>
                <w:tab w:val="left" w:pos="1980"/>
              </w:tabs>
              <w:spacing w:after="0" w:line="240" w:lineRule="auto"/>
              <w:ind w:left="14"/>
              <w:rPr>
                <w:rFonts w:asciiTheme="minorHAnsi" w:hAnsiTheme="minorHAnsi" w:cs="Calibri"/>
                <w:szCs w:val="24"/>
                <w:lang w:val="fi-FI"/>
              </w:rPr>
            </w:pPr>
            <w:r w:rsidRPr="00A932B1">
              <w:rPr>
                <w:rFonts w:asciiTheme="minorHAnsi" w:hAnsiTheme="minorHAnsi" w:cs="Calibri"/>
                <w:szCs w:val="24"/>
                <w:lang w:val="fi-FI"/>
              </w:rPr>
              <w:t>Menghitung, meneroka, menyelesaikan, menghubungkaitkan, memanipulasi, menjana</w:t>
            </w:r>
          </w:p>
        </w:tc>
      </w:tr>
      <w:tr w:rsidR="00025AD1" w:rsidRPr="00792C6B" w14:paraId="30221149" w14:textId="77777777" w:rsidTr="00E76635">
        <w:trPr>
          <w:trHeight w:val="561"/>
        </w:trPr>
        <w:tc>
          <w:tcPr>
            <w:tcW w:w="418" w:type="pct"/>
            <w:shd w:val="clear" w:color="auto" w:fill="auto"/>
            <w:vAlign w:val="center"/>
          </w:tcPr>
          <w:p w14:paraId="42204760" w14:textId="2B411186" w:rsidR="00025AD1" w:rsidRPr="00792C6B" w:rsidRDefault="00025AD1" w:rsidP="004E0D43">
            <w:pPr>
              <w:spacing w:after="0" w:line="240" w:lineRule="auto"/>
              <w:jc w:val="center"/>
              <w:rPr>
                <w:rFonts w:asciiTheme="minorHAnsi" w:eastAsia="Arial Unicode MS" w:hAnsiTheme="minorHAnsi"/>
                <w:b/>
                <w:szCs w:val="24"/>
                <w:lang w:val="fr-FR"/>
              </w:rPr>
            </w:pPr>
            <w:r>
              <w:rPr>
                <w:rFonts w:asciiTheme="minorHAnsi" w:eastAsia="Arial Unicode MS" w:hAnsiTheme="minorHAnsi"/>
                <w:b/>
                <w:szCs w:val="24"/>
                <w:lang w:val="fr-FR"/>
              </w:rPr>
              <w:t>C4</w:t>
            </w:r>
          </w:p>
        </w:tc>
        <w:tc>
          <w:tcPr>
            <w:tcW w:w="819" w:type="pct"/>
            <w:shd w:val="clear" w:color="auto" w:fill="auto"/>
            <w:vAlign w:val="center"/>
          </w:tcPr>
          <w:p w14:paraId="6B5F138D" w14:textId="58D4864C" w:rsidR="00025AD1" w:rsidRPr="00792C6B" w:rsidRDefault="00025AD1" w:rsidP="004E0D43">
            <w:pPr>
              <w:spacing w:after="0" w:line="240" w:lineRule="auto"/>
              <w:rPr>
                <w:rFonts w:asciiTheme="minorHAnsi" w:eastAsia="Arial Unicode MS" w:hAnsiTheme="minorHAnsi"/>
                <w:b/>
                <w:szCs w:val="24"/>
                <w:lang w:val="fr-FR"/>
              </w:rPr>
            </w:pPr>
            <w:r>
              <w:rPr>
                <w:rFonts w:asciiTheme="minorHAnsi" w:eastAsia="Arial Unicode MS" w:hAnsiTheme="minorHAnsi"/>
                <w:b/>
                <w:szCs w:val="24"/>
                <w:lang w:val="fr-FR"/>
              </w:rPr>
              <w:t>Analisis</w:t>
            </w:r>
          </w:p>
        </w:tc>
        <w:tc>
          <w:tcPr>
            <w:tcW w:w="3762" w:type="pct"/>
            <w:shd w:val="clear" w:color="auto" w:fill="auto"/>
          </w:tcPr>
          <w:p w14:paraId="397DF4B8" w14:textId="1C75D2C7" w:rsidR="00025AD1" w:rsidRPr="00792C6B" w:rsidRDefault="00025AD1" w:rsidP="004E0D43">
            <w:pPr>
              <w:tabs>
                <w:tab w:val="left" w:pos="1980"/>
              </w:tabs>
              <w:spacing w:after="0" w:line="240" w:lineRule="auto"/>
              <w:ind w:left="14"/>
              <w:rPr>
                <w:rFonts w:asciiTheme="minorHAnsi" w:hAnsiTheme="minorHAnsi" w:cs="Calibri"/>
                <w:szCs w:val="24"/>
              </w:rPr>
            </w:pPr>
            <w:r>
              <w:rPr>
                <w:rFonts w:asciiTheme="minorHAnsi" w:hAnsiTheme="minorHAnsi" w:cs="Calibri"/>
                <w:szCs w:val="24"/>
              </w:rPr>
              <w:t>Menganalisis, memilih, mengasing, membanding, membeza, menjelas dengan gambarajah, menghurai</w:t>
            </w:r>
          </w:p>
        </w:tc>
      </w:tr>
    </w:tbl>
    <w:p w14:paraId="59FA8BE9" w14:textId="6CD9C40A" w:rsidR="006633DF" w:rsidRDefault="006633DF" w:rsidP="001B5B38">
      <w:pPr>
        <w:rPr>
          <w:rFonts w:ascii="Arial" w:hAnsi="Arial" w:cs="Arial"/>
          <w:b/>
          <w:szCs w:val="24"/>
        </w:rPr>
      </w:pPr>
    </w:p>
    <w:p w14:paraId="7BD661D4" w14:textId="77777777" w:rsidR="004C4B3C" w:rsidRPr="004C4B3C" w:rsidRDefault="004C4B3C" w:rsidP="001B5B3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Penilaian</w:t>
      </w:r>
    </w:p>
    <w:tbl>
      <w:tblPr>
        <w:tblStyle w:val="TableGrid"/>
        <w:tblW w:w="4897" w:type="pct"/>
        <w:tblLayout w:type="fixed"/>
        <w:tblLook w:val="04A0" w:firstRow="1" w:lastRow="0" w:firstColumn="1" w:lastColumn="0" w:noHBand="0" w:noVBand="1"/>
      </w:tblPr>
      <w:tblGrid>
        <w:gridCol w:w="1129"/>
        <w:gridCol w:w="4663"/>
        <w:gridCol w:w="2358"/>
        <w:gridCol w:w="1801"/>
      </w:tblGrid>
      <w:tr w:rsidR="00E76635" w:rsidRPr="004C4B3C" w14:paraId="43A967DB" w14:textId="77777777" w:rsidTr="00012B23">
        <w:tc>
          <w:tcPr>
            <w:tcW w:w="567" w:type="pct"/>
            <w:shd w:val="clear" w:color="auto" w:fill="D9D9D9" w:themeFill="background1" w:themeFillShade="D9"/>
          </w:tcPr>
          <w:p w14:paraId="6A73E957" w14:textId="77777777" w:rsidR="00E76635" w:rsidRPr="004C4B3C" w:rsidRDefault="00E76635" w:rsidP="001A0BB3">
            <w:pPr>
              <w:jc w:val="both"/>
              <w:rPr>
                <w:rFonts w:asciiTheme="minorHAnsi" w:hAnsiTheme="minorHAnsi" w:cs="Arial"/>
                <w:b/>
                <w:szCs w:val="24"/>
              </w:rPr>
            </w:pPr>
            <w:r w:rsidRPr="004C4B3C">
              <w:rPr>
                <w:rFonts w:asciiTheme="minorHAnsi" w:hAnsiTheme="minorHAnsi" w:cs="Arial"/>
                <w:b/>
                <w:szCs w:val="24"/>
              </w:rPr>
              <w:t>PO</w:t>
            </w:r>
          </w:p>
        </w:tc>
        <w:tc>
          <w:tcPr>
            <w:tcW w:w="2343" w:type="pct"/>
            <w:shd w:val="clear" w:color="auto" w:fill="D9D9D9" w:themeFill="background1" w:themeFillShade="D9"/>
          </w:tcPr>
          <w:p w14:paraId="7BCB9B06" w14:textId="77777777" w:rsidR="00E76635" w:rsidRPr="004C4B3C" w:rsidRDefault="00E76635" w:rsidP="001A0BB3">
            <w:pPr>
              <w:rPr>
                <w:rFonts w:asciiTheme="minorHAnsi" w:hAnsiTheme="minorHAnsi" w:cs="Arial"/>
                <w:b/>
                <w:szCs w:val="24"/>
              </w:rPr>
            </w:pPr>
            <w:r w:rsidRPr="004C4B3C">
              <w:rPr>
                <w:rFonts w:asciiTheme="minorHAnsi" w:hAnsiTheme="minorHAnsi" w:cs="Arial"/>
                <w:b/>
                <w:szCs w:val="24"/>
              </w:rPr>
              <w:t>CO</w:t>
            </w:r>
          </w:p>
        </w:tc>
        <w:tc>
          <w:tcPr>
            <w:tcW w:w="1185" w:type="pct"/>
            <w:shd w:val="clear" w:color="auto" w:fill="D9D9D9" w:themeFill="background1" w:themeFillShade="D9"/>
          </w:tcPr>
          <w:p w14:paraId="4D072F03" w14:textId="77777777" w:rsidR="00E76635" w:rsidRPr="004C4B3C" w:rsidRDefault="00E76635" w:rsidP="001A0BB3">
            <w:pPr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Penilaian</w:t>
            </w:r>
          </w:p>
        </w:tc>
        <w:tc>
          <w:tcPr>
            <w:tcW w:w="905" w:type="pct"/>
            <w:shd w:val="clear" w:color="auto" w:fill="D9D9D9" w:themeFill="background1" w:themeFillShade="D9"/>
          </w:tcPr>
          <w:p w14:paraId="27A36D6B" w14:textId="77777777" w:rsidR="00E76635" w:rsidRPr="004C4B3C" w:rsidRDefault="00E76635" w:rsidP="001A0BB3">
            <w:pPr>
              <w:rPr>
                <w:rFonts w:asciiTheme="minorHAnsi" w:hAnsiTheme="minorHAnsi" w:cs="Arial"/>
                <w:b/>
                <w:szCs w:val="24"/>
              </w:rPr>
            </w:pPr>
            <w:r w:rsidRPr="004C4B3C">
              <w:rPr>
                <w:rFonts w:asciiTheme="minorHAnsi" w:hAnsiTheme="minorHAnsi" w:cs="Arial"/>
                <w:b/>
                <w:szCs w:val="24"/>
              </w:rPr>
              <w:t>Format</w:t>
            </w:r>
          </w:p>
        </w:tc>
      </w:tr>
      <w:tr w:rsidR="00E76635" w:rsidRPr="004C4B3C" w14:paraId="01CA7CB8" w14:textId="77777777" w:rsidTr="00012B23">
        <w:tc>
          <w:tcPr>
            <w:tcW w:w="567" w:type="pct"/>
          </w:tcPr>
          <w:p w14:paraId="5502090F" w14:textId="577FDED3" w:rsidR="00E76635" w:rsidRPr="004C4B3C" w:rsidRDefault="00292E08" w:rsidP="001A0BB3">
            <w:pPr>
              <w:jc w:val="both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CPS</w:t>
            </w:r>
            <w:r w:rsidR="004C71AE">
              <w:rPr>
                <w:rFonts w:asciiTheme="minorHAnsi" w:hAnsiTheme="minorHAnsi" w:cs="Arial"/>
                <w:szCs w:val="24"/>
              </w:rPr>
              <w:t>30</w:t>
            </w:r>
            <w:r w:rsidR="0035657E">
              <w:rPr>
                <w:rFonts w:asciiTheme="minorHAnsi" w:hAnsiTheme="minorHAnsi" w:cs="Arial"/>
                <w:szCs w:val="24"/>
              </w:rPr>
              <w:t>1</w:t>
            </w:r>
            <w:r w:rsidR="00E76635">
              <w:rPr>
                <w:rFonts w:asciiTheme="minorHAnsi" w:hAnsiTheme="minorHAnsi" w:cs="Arial"/>
                <w:szCs w:val="24"/>
              </w:rPr>
              <w:t xml:space="preserve"> (C</w:t>
            </w:r>
            <w:r w:rsidR="0035657E">
              <w:rPr>
                <w:rFonts w:asciiTheme="minorHAnsi" w:hAnsiTheme="minorHAnsi" w:cs="Arial"/>
                <w:szCs w:val="24"/>
              </w:rPr>
              <w:t>4</w:t>
            </w:r>
            <w:r w:rsidR="00E76635">
              <w:rPr>
                <w:rFonts w:asciiTheme="minorHAnsi" w:hAnsiTheme="minorHAnsi" w:cs="Arial"/>
                <w:szCs w:val="24"/>
              </w:rPr>
              <w:t>)</w:t>
            </w:r>
          </w:p>
        </w:tc>
        <w:tc>
          <w:tcPr>
            <w:tcW w:w="2343" w:type="pct"/>
          </w:tcPr>
          <w:p w14:paraId="7674D538" w14:textId="41E69F6B" w:rsidR="00061B53" w:rsidRPr="009504AC" w:rsidRDefault="004C71AE" w:rsidP="00061B53">
            <w:pPr>
              <w:jc w:val="both"/>
              <w:rPr>
                <w:rFonts w:ascii="Arial" w:hAnsi="Arial" w:cs="Arial"/>
                <w:color w:val="000000"/>
                <w:sz w:val="22"/>
              </w:rPr>
            </w:pPr>
            <w:r w:rsidRPr="00A932B1">
              <w:rPr>
                <w:rFonts w:ascii="Arial" w:hAnsi="Arial" w:cs="Arial"/>
                <w:color w:val="000000"/>
                <w:sz w:val="22"/>
                <w:lang w:val="fi-FI"/>
              </w:rPr>
              <w:t>menjelaskan</w:t>
            </w:r>
            <w:r w:rsidR="00061B53" w:rsidRPr="00A932B1">
              <w:rPr>
                <w:rFonts w:ascii="Arial" w:hAnsi="Arial" w:cs="Arial"/>
                <w:color w:val="000000"/>
                <w:sz w:val="22"/>
                <w:lang w:val="fi-FI"/>
              </w:rPr>
              <w:t xml:space="preserve"> fungsi dan struktur bagi komponen utama komputer. </w:t>
            </w:r>
            <w:r w:rsidR="00061B53" w:rsidRPr="009504AC">
              <w:rPr>
                <w:rFonts w:ascii="Arial" w:hAnsi="Arial" w:cs="Arial"/>
                <w:color w:val="000000"/>
                <w:sz w:val="22"/>
              </w:rPr>
              <w:t>(C4)</w:t>
            </w:r>
          </w:p>
          <w:p w14:paraId="4A226FBF" w14:textId="7B24CE76" w:rsidR="00E76635" w:rsidRPr="00A67F0D" w:rsidRDefault="00061B53" w:rsidP="001B5B38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ms-MY"/>
              </w:rPr>
              <w:t xml:space="preserve"> </w:t>
            </w:r>
            <w:r w:rsidR="00E76635"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  <w:r w:rsidR="00E76635"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  <w:r w:rsidR="00E76635"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  <w:r w:rsidR="00E76635"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  <w:r w:rsidR="00E76635"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</w:p>
        </w:tc>
        <w:tc>
          <w:tcPr>
            <w:tcW w:w="1185" w:type="pct"/>
          </w:tcPr>
          <w:p w14:paraId="2625D06C" w14:textId="097ABD65" w:rsidR="00E76635" w:rsidRPr="00A932B1" w:rsidRDefault="00D2598F" w:rsidP="000C462D">
            <w:pPr>
              <w:rPr>
                <w:rFonts w:asciiTheme="minorHAnsi" w:hAnsiTheme="minorHAnsi" w:cs="Arial"/>
                <w:szCs w:val="24"/>
                <w:lang w:val="fi-FI"/>
              </w:rPr>
            </w:pPr>
            <w:r w:rsidRPr="00A932B1">
              <w:rPr>
                <w:rFonts w:asciiTheme="minorHAnsi" w:hAnsiTheme="minorHAnsi" w:cs="Arial"/>
                <w:szCs w:val="24"/>
                <w:lang w:val="fi-FI"/>
              </w:rPr>
              <w:t>Penilaian</w:t>
            </w:r>
            <w:r w:rsidR="00E76635" w:rsidRPr="00A932B1">
              <w:rPr>
                <w:rFonts w:asciiTheme="minorHAnsi" w:hAnsiTheme="minorHAnsi" w:cs="Arial"/>
                <w:szCs w:val="24"/>
                <w:lang w:val="fi-FI"/>
              </w:rPr>
              <w:t xml:space="preserve"> 1</w:t>
            </w:r>
            <w:r w:rsidR="006076E2" w:rsidRPr="00A932B1">
              <w:rPr>
                <w:rFonts w:asciiTheme="minorHAnsi" w:hAnsiTheme="minorHAnsi"/>
                <w:lang w:val="fi-FI"/>
              </w:rPr>
              <w:t xml:space="preserve"> (penilaian M1-7)</w:t>
            </w:r>
            <w:r w:rsidR="00E76635" w:rsidRPr="00A932B1">
              <w:rPr>
                <w:rFonts w:asciiTheme="minorHAnsi" w:hAnsiTheme="minorHAnsi" w:cs="Arial"/>
                <w:szCs w:val="24"/>
                <w:lang w:val="fi-FI"/>
              </w:rPr>
              <w:t xml:space="preserve">, </w:t>
            </w:r>
            <w:r w:rsidRPr="00A932B1">
              <w:rPr>
                <w:rFonts w:asciiTheme="minorHAnsi" w:hAnsiTheme="minorHAnsi" w:cs="Arial"/>
                <w:szCs w:val="24"/>
                <w:lang w:val="fi-FI"/>
              </w:rPr>
              <w:t>Penilaian 2</w:t>
            </w:r>
            <w:r w:rsidR="006076E2" w:rsidRPr="00A932B1">
              <w:rPr>
                <w:rFonts w:asciiTheme="minorHAnsi" w:hAnsiTheme="minorHAnsi" w:cs="Arial"/>
                <w:szCs w:val="24"/>
                <w:lang w:val="fi-FI"/>
              </w:rPr>
              <w:t xml:space="preserve"> </w:t>
            </w:r>
            <w:r w:rsidR="006076E2" w:rsidRPr="00A932B1">
              <w:rPr>
                <w:rFonts w:asciiTheme="minorHAnsi" w:hAnsiTheme="minorHAnsi" w:cs="Arial"/>
                <w:szCs w:val="24"/>
                <w:lang w:val="fi-FI"/>
              </w:rPr>
              <w:lastRenderedPageBreak/>
              <w:t>(penilaian M8-14)</w:t>
            </w:r>
            <w:r w:rsidR="000C462D" w:rsidRPr="00A932B1">
              <w:rPr>
                <w:rFonts w:asciiTheme="minorHAnsi" w:hAnsiTheme="minorHAnsi" w:cs="Arial"/>
                <w:szCs w:val="24"/>
                <w:lang w:val="fi-FI"/>
              </w:rPr>
              <w:t>, dan Pe</w:t>
            </w:r>
            <w:r w:rsidR="00012B23" w:rsidRPr="00A932B1">
              <w:rPr>
                <w:rFonts w:asciiTheme="minorHAnsi" w:hAnsiTheme="minorHAnsi" w:cs="Arial"/>
                <w:szCs w:val="24"/>
                <w:lang w:val="fi-FI"/>
              </w:rPr>
              <w:t>nilaian</w:t>
            </w:r>
            <w:r w:rsidR="00E76635" w:rsidRPr="00A932B1">
              <w:rPr>
                <w:rFonts w:asciiTheme="minorHAnsi" w:hAnsiTheme="minorHAnsi" w:cs="Arial"/>
                <w:szCs w:val="24"/>
                <w:lang w:val="fi-FI"/>
              </w:rPr>
              <w:t xml:space="preserve"> Akhir</w:t>
            </w:r>
          </w:p>
        </w:tc>
        <w:tc>
          <w:tcPr>
            <w:tcW w:w="905" w:type="pct"/>
          </w:tcPr>
          <w:p w14:paraId="13B99781" w14:textId="3F9586DA" w:rsidR="00E76635" w:rsidRDefault="00061B53" w:rsidP="001A0BB3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lastRenderedPageBreak/>
              <w:t>Individu</w:t>
            </w:r>
          </w:p>
          <w:p w14:paraId="51F5E24A" w14:textId="77777777" w:rsidR="00E76635" w:rsidRPr="004C4B3C" w:rsidRDefault="00E76635" w:rsidP="001A0BB3">
            <w:pPr>
              <w:rPr>
                <w:rFonts w:asciiTheme="minorHAnsi" w:hAnsiTheme="minorHAnsi" w:cs="Arial"/>
                <w:szCs w:val="24"/>
              </w:rPr>
            </w:pPr>
          </w:p>
          <w:p w14:paraId="60F71416" w14:textId="77777777" w:rsidR="00E76635" w:rsidRPr="004C4B3C" w:rsidRDefault="00E76635" w:rsidP="001A0BB3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E76635" w:rsidRPr="004C4B3C" w14:paraId="233482F6" w14:textId="77777777" w:rsidTr="00012B23">
        <w:tc>
          <w:tcPr>
            <w:tcW w:w="567" w:type="pct"/>
          </w:tcPr>
          <w:p w14:paraId="501F4176" w14:textId="4DE84B70" w:rsidR="00E76635" w:rsidRPr="004C4B3C" w:rsidRDefault="00292E08" w:rsidP="004C4B3C">
            <w:pPr>
              <w:jc w:val="both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lastRenderedPageBreak/>
              <w:t>CPS</w:t>
            </w:r>
            <w:r w:rsidR="004C71AE">
              <w:rPr>
                <w:rFonts w:asciiTheme="minorHAnsi" w:hAnsiTheme="minorHAnsi" w:cs="Arial"/>
                <w:szCs w:val="24"/>
              </w:rPr>
              <w:t>307</w:t>
            </w:r>
            <w:r w:rsidR="00E76635">
              <w:rPr>
                <w:rFonts w:asciiTheme="minorHAnsi" w:hAnsiTheme="minorHAnsi" w:cs="Arial"/>
                <w:szCs w:val="24"/>
              </w:rPr>
              <w:t xml:space="preserve"> (</w:t>
            </w:r>
            <w:r w:rsidR="00DA7A18">
              <w:rPr>
                <w:rFonts w:asciiTheme="minorHAnsi" w:hAnsiTheme="minorHAnsi" w:cs="Arial"/>
                <w:szCs w:val="24"/>
              </w:rPr>
              <w:t>NS</w:t>
            </w:r>
            <w:r w:rsidR="00E76635">
              <w:rPr>
                <w:rFonts w:asciiTheme="minorHAnsi" w:hAnsiTheme="minorHAnsi" w:cs="Arial"/>
                <w:szCs w:val="24"/>
              </w:rPr>
              <w:t>)</w:t>
            </w:r>
          </w:p>
        </w:tc>
        <w:tc>
          <w:tcPr>
            <w:tcW w:w="2343" w:type="pct"/>
          </w:tcPr>
          <w:p w14:paraId="0DC0FC9B" w14:textId="7BE33F61" w:rsidR="00061B53" w:rsidRPr="009504AC" w:rsidRDefault="004C71AE" w:rsidP="00061B53">
            <w:pPr>
              <w:jc w:val="both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Menaakul </w:t>
            </w:r>
            <w:r w:rsidR="00061B53" w:rsidRPr="009504AC">
              <w:rPr>
                <w:rFonts w:ascii="Arial" w:hAnsi="Arial" w:cs="Arial"/>
                <w:color w:val="000000"/>
                <w:sz w:val="22"/>
              </w:rPr>
              <w:t xml:space="preserve">aljabar Boolean, litar logik dan sistem nombor </w:t>
            </w:r>
            <w:r>
              <w:rPr>
                <w:rFonts w:ascii="Arial" w:hAnsi="Arial" w:cs="Arial"/>
                <w:color w:val="000000"/>
                <w:sz w:val="22"/>
              </w:rPr>
              <w:t>binary dalam reka bentuk komponen komputer</w:t>
            </w:r>
            <w:r w:rsidR="00061B53" w:rsidRPr="009504AC">
              <w:rPr>
                <w:rFonts w:ascii="Arial" w:hAnsi="Arial" w:cs="Arial"/>
                <w:color w:val="000000"/>
                <w:sz w:val="22"/>
              </w:rPr>
              <w:t>. (NS)</w:t>
            </w:r>
          </w:p>
          <w:p w14:paraId="5A1F228F" w14:textId="4ADA580A" w:rsidR="00E76635" w:rsidRPr="00A67F0D" w:rsidRDefault="00E76635" w:rsidP="001B5B38">
            <w:pPr>
              <w:rPr>
                <w:rFonts w:asciiTheme="minorHAnsi" w:hAnsiTheme="minorHAnsi" w:cstheme="minorHAnsi"/>
                <w:szCs w:val="24"/>
              </w:rPr>
            </w:pPr>
            <w:r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  <w:r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  <w:r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  <w:r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  <w:r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  <w:r w:rsidRPr="00A67F0D">
              <w:rPr>
                <w:rFonts w:asciiTheme="minorHAnsi" w:eastAsia="Times New Roman" w:hAnsiTheme="minorHAnsi" w:cstheme="minorHAnsi"/>
                <w:szCs w:val="24"/>
                <w:lang w:val="ms-MY"/>
              </w:rPr>
              <w:tab/>
            </w:r>
          </w:p>
        </w:tc>
        <w:tc>
          <w:tcPr>
            <w:tcW w:w="1185" w:type="pct"/>
          </w:tcPr>
          <w:p w14:paraId="777DBEDB" w14:textId="545B0943" w:rsidR="00E76635" w:rsidRPr="004C4B3C" w:rsidRDefault="00193110" w:rsidP="001A0BB3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Pe</w:t>
            </w:r>
            <w:r w:rsidR="00012B23">
              <w:rPr>
                <w:rFonts w:asciiTheme="minorHAnsi" w:hAnsiTheme="minorHAnsi" w:cs="Arial"/>
                <w:szCs w:val="24"/>
              </w:rPr>
              <w:t>nilaian</w:t>
            </w:r>
            <w:r w:rsidR="00E76635">
              <w:rPr>
                <w:rFonts w:asciiTheme="minorHAnsi" w:hAnsiTheme="minorHAnsi" w:cs="Arial"/>
                <w:szCs w:val="24"/>
              </w:rPr>
              <w:t xml:space="preserve"> Akhir</w:t>
            </w:r>
          </w:p>
        </w:tc>
        <w:tc>
          <w:tcPr>
            <w:tcW w:w="905" w:type="pct"/>
          </w:tcPr>
          <w:p w14:paraId="2E0FE1E1" w14:textId="54E42FD3" w:rsidR="00E76635" w:rsidRPr="004C4B3C" w:rsidRDefault="00061B53" w:rsidP="001A0BB3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Individu</w:t>
            </w:r>
          </w:p>
          <w:p w14:paraId="32593434" w14:textId="77777777" w:rsidR="00E76635" w:rsidRPr="004C4B3C" w:rsidRDefault="00E76635" w:rsidP="007B0836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E76635" w:rsidRPr="004C4B3C" w14:paraId="2CBFBE55" w14:textId="77777777" w:rsidTr="00012B23">
        <w:trPr>
          <w:trHeight w:val="933"/>
        </w:trPr>
        <w:tc>
          <w:tcPr>
            <w:tcW w:w="567" w:type="pct"/>
          </w:tcPr>
          <w:p w14:paraId="3C880B20" w14:textId="5894651A" w:rsidR="0035657E" w:rsidRDefault="00292E08" w:rsidP="001A0BB3">
            <w:pPr>
              <w:jc w:val="both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CPS</w:t>
            </w:r>
            <w:r w:rsidR="004C71AE">
              <w:rPr>
                <w:rFonts w:asciiTheme="minorHAnsi" w:hAnsiTheme="minorHAnsi" w:cs="Arial"/>
                <w:szCs w:val="24"/>
              </w:rPr>
              <w:t>308</w:t>
            </w:r>
          </w:p>
          <w:p w14:paraId="3090E991" w14:textId="7F953C8C" w:rsidR="00E76635" w:rsidRPr="004C4B3C" w:rsidRDefault="00E76635" w:rsidP="001A0BB3">
            <w:pPr>
              <w:jc w:val="both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(</w:t>
            </w:r>
            <w:r w:rsidR="00DA7A18">
              <w:rPr>
                <w:rFonts w:asciiTheme="minorHAnsi" w:hAnsiTheme="minorHAnsi" w:cs="Arial"/>
                <w:szCs w:val="24"/>
              </w:rPr>
              <w:t>LS</w:t>
            </w:r>
            <w:r>
              <w:rPr>
                <w:rFonts w:asciiTheme="minorHAnsi" w:hAnsiTheme="minorHAnsi" w:cs="Arial"/>
                <w:szCs w:val="24"/>
              </w:rPr>
              <w:t>)</w:t>
            </w:r>
          </w:p>
        </w:tc>
        <w:tc>
          <w:tcPr>
            <w:tcW w:w="2343" w:type="pct"/>
          </w:tcPr>
          <w:p w14:paraId="15F81134" w14:textId="587E3F94" w:rsidR="00061B53" w:rsidRPr="00F664A6" w:rsidRDefault="004C71AE" w:rsidP="00061B53">
            <w:pPr>
              <w:rPr>
                <w:rFonts w:ascii="Calibri" w:eastAsia="Calibri" w:hAnsi="Calibri" w:cs="Calibri"/>
                <w:color w:val="3D3D3D"/>
                <w:sz w:val="22"/>
              </w:rPr>
            </w:pPr>
            <w:r w:rsidRPr="00A932B1">
              <w:rPr>
                <w:rFonts w:ascii="Arial" w:hAnsi="Arial" w:cs="Arial"/>
                <w:sz w:val="22"/>
                <w:lang w:val="fi-FI"/>
              </w:rPr>
              <w:t>Mengurus perlaksanaan projek bagi mengkaji prestasi pelbagai seni bina komputer</w:t>
            </w:r>
            <w:r w:rsidR="00061B53" w:rsidRPr="00A932B1">
              <w:rPr>
                <w:rFonts w:ascii="Arial" w:hAnsi="Arial" w:cs="Arial"/>
                <w:sz w:val="22"/>
                <w:lang w:val="fi-FI"/>
              </w:rPr>
              <w:t xml:space="preserve">. </w:t>
            </w:r>
            <w:r w:rsidR="00061B53" w:rsidRPr="009504AC">
              <w:rPr>
                <w:rFonts w:ascii="Arial" w:hAnsi="Arial" w:cs="Arial"/>
                <w:sz w:val="22"/>
              </w:rPr>
              <w:t>(A3, LS)</w:t>
            </w:r>
          </w:p>
          <w:p w14:paraId="425D1D1E" w14:textId="766A3DE5" w:rsidR="00E76635" w:rsidRPr="00A67F0D" w:rsidRDefault="00E76635" w:rsidP="00A67F0D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 w:rsidRPr="00A67F0D">
              <w:rPr>
                <w:rFonts w:asciiTheme="minorHAnsi" w:hAnsiTheme="minorHAnsi" w:cstheme="minorHAnsi"/>
                <w:szCs w:val="24"/>
              </w:rPr>
              <w:tab/>
            </w:r>
            <w:r w:rsidRPr="00A67F0D">
              <w:rPr>
                <w:rFonts w:asciiTheme="minorHAnsi" w:hAnsiTheme="minorHAnsi" w:cstheme="minorHAnsi"/>
                <w:szCs w:val="24"/>
              </w:rPr>
              <w:tab/>
            </w:r>
            <w:r w:rsidRPr="00A67F0D">
              <w:rPr>
                <w:rFonts w:asciiTheme="minorHAnsi" w:hAnsiTheme="minorHAnsi" w:cstheme="minorHAnsi"/>
                <w:szCs w:val="24"/>
              </w:rPr>
              <w:tab/>
            </w:r>
          </w:p>
        </w:tc>
        <w:tc>
          <w:tcPr>
            <w:tcW w:w="1185" w:type="pct"/>
          </w:tcPr>
          <w:p w14:paraId="0932DFA5" w14:textId="77777777" w:rsidR="00E76635" w:rsidRPr="004C4B3C" w:rsidRDefault="00E76635" w:rsidP="001B5B38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Projek Berkumpulan dan Pembentangan </w:t>
            </w:r>
          </w:p>
        </w:tc>
        <w:tc>
          <w:tcPr>
            <w:tcW w:w="905" w:type="pct"/>
          </w:tcPr>
          <w:p w14:paraId="7FBA64F3" w14:textId="77777777" w:rsidR="00E76635" w:rsidRPr="004C4B3C" w:rsidRDefault="00E76635" w:rsidP="001A0BB3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Berkumpulan</w:t>
            </w:r>
          </w:p>
        </w:tc>
      </w:tr>
    </w:tbl>
    <w:p w14:paraId="303CF68A" w14:textId="77777777" w:rsidR="00407405" w:rsidRPr="00C94538" w:rsidRDefault="00407405" w:rsidP="00B717D3">
      <w:pPr>
        <w:spacing w:after="0"/>
        <w:rPr>
          <w:rFonts w:asciiTheme="minorHAnsi" w:hAnsiTheme="minorHAnsi"/>
        </w:rPr>
      </w:pPr>
    </w:p>
    <w:p w14:paraId="2DCAD57D" w14:textId="77777777" w:rsidR="00B717D3" w:rsidRPr="00C94538" w:rsidRDefault="00B717D3" w:rsidP="00B717D3">
      <w:pPr>
        <w:spacing w:after="0"/>
        <w:rPr>
          <w:rFonts w:asciiTheme="minorHAnsi" w:hAnsiTheme="minorHAnsi"/>
        </w:rPr>
      </w:pPr>
      <w:r w:rsidRPr="00C94538">
        <w:rPr>
          <w:rFonts w:asciiTheme="minorHAnsi" w:hAnsiTheme="minorHAnsi"/>
        </w:rPr>
        <w:t>Disediakan oleh:</w:t>
      </w:r>
    </w:p>
    <w:p w14:paraId="596CEF94" w14:textId="191509D9" w:rsidR="00B717D3" w:rsidRPr="00C94538" w:rsidRDefault="00A8645B" w:rsidP="00B717D3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Dr</w:t>
      </w:r>
      <w:r w:rsidR="000C462D">
        <w:rPr>
          <w:rFonts w:asciiTheme="minorHAnsi" w:hAnsiTheme="minorHAnsi"/>
        </w:rPr>
        <w:t xml:space="preserve">. </w:t>
      </w:r>
      <w:r w:rsidR="00A932B1">
        <w:rPr>
          <w:rFonts w:asciiTheme="minorHAnsi" w:hAnsiTheme="minorHAnsi"/>
        </w:rPr>
        <w:t>Aziah Asmawi</w:t>
      </w:r>
    </w:p>
    <w:p w14:paraId="432FF26F" w14:textId="77777777" w:rsidR="00B717D3" w:rsidRPr="00A932B1" w:rsidRDefault="00B717D3" w:rsidP="00B717D3">
      <w:pPr>
        <w:spacing w:after="0"/>
        <w:rPr>
          <w:rFonts w:asciiTheme="minorHAnsi" w:hAnsiTheme="minorHAnsi"/>
          <w:lang w:val="fi-FI"/>
        </w:rPr>
      </w:pPr>
      <w:r w:rsidRPr="00A932B1">
        <w:rPr>
          <w:rFonts w:asciiTheme="minorHAnsi" w:hAnsiTheme="minorHAnsi"/>
          <w:lang w:val="fi-FI"/>
        </w:rPr>
        <w:t xml:space="preserve">Jabatan </w:t>
      </w:r>
      <w:r w:rsidR="007A45BC" w:rsidRPr="00A932B1">
        <w:rPr>
          <w:rFonts w:asciiTheme="minorHAnsi" w:hAnsiTheme="minorHAnsi"/>
          <w:lang w:val="fi-FI"/>
        </w:rPr>
        <w:t>Sains Komputer</w:t>
      </w:r>
      <w:r w:rsidRPr="00A932B1">
        <w:rPr>
          <w:rFonts w:asciiTheme="minorHAnsi" w:hAnsiTheme="minorHAnsi"/>
          <w:lang w:val="fi-FI"/>
        </w:rPr>
        <w:t xml:space="preserve">, </w:t>
      </w:r>
    </w:p>
    <w:p w14:paraId="217454DB" w14:textId="77777777" w:rsidR="00B717D3" w:rsidRPr="00A932B1" w:rsidRDefault="00B717D3" w:rsidP="00B717D3">
      <w:pPr>
        <w:spacing w:after="0"/>
        <w:rPr>
          <w:rFonts w:asciiTheme="minorHAnsi" w:hAnsiTheme="minorHAnsi"/>
          <w:lang w:val="fi-FI"/>
        </w:rPr>
      </w:pPr>
      <w:r w:rsidRPr="00A932B1">
        <w:rPr>
          <w:rFonts w:asciiTheme="minorHAnsi" w:hAnsiTheme="minorHAnsi"/>
          <w:lang w:val="fi-FI"/>
        </w:rPr>
        <w:t xml:space="preserve">Fakulti </w:t>
      </w:r>
      <w:r w:rsidR="007A45BC" w:rsidRPr="00A932B1">
        <w:rPr>
          <w:rFonts w:asciiTheme="minorHAnsi" w:hAnsiTheme="minorHAnsi"/>
          <w:lang w:val="fi-FI"/>
        </w:rPr>
        <w:t>Sains Komputer</w:t>
      </w:r>
      <w:r w:rsidRPr="00A932B1">
        <w:rPr>
          <w:rFonts w:asciiTheme="minorHAnsi" w:hAnsiTheme="minorHAnsi"/>
          <w:lang w:val="fi-FI"/>
        </w:rPr>
        <w:t xml:space="preserve"> dan </w:t>
      </w:r>
      <w:r w:rsidR="007A45BC" w:rsidRPr="00A932B1">
        <w:rPr>
          <w:rFonts w:asciiTheme="minorHAnsi" w:hAnsiTheme="minorHAnsi"/>
          <w:lang w:val="fi-FI"/>
        </w:rPr>
        <w:t>Teknologi Maklumat</w:t>
      </w:r>
      <w:r w:rsidRPr="00A932B1">
        <w:rPr>
          <w:rFonts w:asciiTheme="minorHAnsi" w:hAnsiTheme="minorHAnsi"/>
          <w:lang w:val="fi-FI"/>
        </w:rPr>
        <w:t>,</w:t>
      </w:r>
    </w:p>
    <w:p w14:paraId="06E828CF" w14:textId="7E59FCF5" w:rsidR="00B717D3" w:rsidRDefault="00B717D3" w:rsidP="00B717D3">
      <w:pPr>
        <w:spacing w:after="0"/>
        <w:rPr>
          <w:rFonts w:asciiTheme="minorHAnsi" w:hAnsiTheme="minorHAnsi"/>
        </w:rPr>
      </w:pPr>
      <w:r w:rsidRPr="00C94538">
        <w:rPr>
          <w:rFonts w:asciiTheme="minorHAnsi" w:hAnsiTheme="minorHAnsi"/>
        </w:rPr>
        <w:t>Universiti Putra Malaysia</w:t>
      </w:r>
    </w:p>
    <w:p w14:paraId="5D4A4E4B" w14:textId="3C884354" w:rsidR="004C71AE" w:rsidRDefault="004C71AE" w:rsidP="00B717D3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5 Mac 2025</w:t>
      </w:r>
    </w:p>
    <w:p w14:paraId="2005AB95" w14:textId="77777777" w:rsidR="00F05C38" w:rsidRDefault="00F05C38">
      <w:pPr>
        <w:rPr>
          <w:rFonts w:asciiTheme="minorHAnsi" w:hAnsiTheme="minorHAnsi"/>
        </w:rPr>
      </w:pPr>
    </w:p>
    <w:sectPr w:rsidR="00F05C38" w:rsidSect="007C3941">
      <w:footerReference w:type="even" r:id="rId8"/>
      <w:footerReference w:type="default" r:id="rId9"/>
      <w:pgSz w:w="12240" w:h="15840" w:code="1"/>
      <w:pgMar w:top="900" w:right="900" w:bottom="27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0CF94" w14:textId="77777777" w:rsidR="005C3E89" w:rsidRDefault="005C3E89" w:rsidP="009238DE">
      <w:pPr>
        <w:spacing w:after="0" w:line="240" w:lineRule="auto"/>
      </w:pPr>
      <w:r>
        <w:separator/>
      </w:r>
    </w:p>
  </w:endnote>
  <w:endnote w:type="continuationSeparator" w:id="0">
    <w:p w14:paraId="75FB2C76" w14:textId="77777777" w:rsidR="005C3E89" w:rsidRDefault="005C3E89" w:rsidP="0092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5764344"/>
      <w:docPartObj>
        <w:docPartGallery w:val="Page Numbers (Bottom of Page)"/>
        <w:docPartUnique/>
      </w:docPartObj>
    </w:sdtPr>
    <w:sdtContent>
      <w:p w14:paraId="523995CD" w14:textId="32BB089A" w:rsidR="009238DE" w:rsidRDefault="009238DE" w:rsidP="006A73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524BFA" w14:textId="77777777" w:rsidR="009238DE" w:rsidRDefault="009238DE" w:rsidP="009238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8273077"/>
      <w:docPartObj>
        <w:docPartGallery w:val="Page Numbers (Bottom of Page)"/>
        <w:docPartUnique/>
      </w:docPartObj>
    </w:sdtPr>
    <w:sdtContent>
      <w:p w14:paraId="4C8380F7" w14:textId="1FA30B87" w:rsidR="009238DE" w:rsidRDefault="009238DE" w:rsidP="006A73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9DEC6B" w14:textId="77777777" w:rsidR="009238DE" w:rsidRDefault="009238DE" w:rsidP="009238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047AE" w14:textId="77777777" w:rsidR="005C3E89" w:rsidRDefault="005C3E89" w:rsidP="009238DE">
      <w:pPr>
        <w:spacing w:after="0" w:line="240" w:lineRule="auto"/>
      </w:pPr>
      <w:r>
        <w:separator/>
      </w:r>
    </w:p>
  </w:footnote>
  <w:footnote w:type="continuationSeparator" w:id="0">
    <w:p w14:paraId="344A39F0" w14:textId="77777777" w:rsidR="005C3E89" w:rsidRDefault="005C3E89" w:rsidP="00923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0E92"/>
    <w:multiLevelType w:val="hybridMultilevel"/>
    <w:tmpl w:val="F746E7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08734A">
      <w:start w:val="2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B23E9"/>
    <w:multiLevelType w:val="hybridMultilevel"/>
    <w:tmpl w:val="C360C5B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C33D1E"/>
    <w:multiLevelType w:val="hybridMultilevel"/>
    <w:tmpl w:val="FE7A406A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329C"/>
    <w:multiLevelType w:val="hybridMultilevel"/>
    <w:tmpl w:val="F34895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C66E0"/>
    <w:multiLevelType w:val="hybridMultilevel"/>
    <w:tmpl w:val="BDEE02B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642733"/>
    <w:multiLevelType w:val="hybridMultilevel"/>
    <w:tmpl w:val="1DEAE41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D5F6B"/>
    <w:multiLevelType w:val="hybridMultilevel"/>
    <w:tmpl w:val="7D5221A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C2C1DDE"/>
    <w:multiLevelType w:val="hybridMultilevel"/>
    <w:tmpl w:val="F5CA0D56"/>
    <w:lvl w:ilvl="0" w:tplc="CEA4E5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8F78DC"/>
    <w:multiLevelType w:val="hybridMultilevel"/>
    <w:tmpl w:val="CFF6BA98"/>
    <w:lvl w:ilvl="0" w:tplc="542ED4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01A85"/>
    <w:multiLevelType w:val="hybridMultilevel"/>
    <w:tmpl w:val="51BE3BA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4370B"/>
    <w:multiLevelType w:val="hybridMultilevel"/>
    <w:tmpl w:val="9008006A"/>
    <w:lvl w:ilvl="0" w:tplc="EAB24B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85D5C"/>
    <w:multiLevelType w:val="hybridMultilevel"/>
    <w:tmpl w:val="503A161A"/>
    <w:lvl w:ilvl="0" w:tplc="B0FAEC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34D3A"/>
    <w:multiLevelType w:val="hybridMultilevel"/>
    <w:tmpl w:val="FFFC358C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num w:numId="1" w16cid:durableId="575670161">
    <w:abstractNumId w:val="6"/>
  </w:num>
  <w:num w:numId="2" w16cid:durableId="1442843292">
    <w:abstractNumId w:val="0"/>
  </w:num>
  <w:num w:numId="3" w16cid:durableId="1131705608">
    <w:abstractNumId w:val="9"/>
  </w:num>
  <w:num w:numId="4" w16cid:durableId="122888238">
    <w:abstractNumId w:val="3"/>
  </w:num>
  <w:num w:numId="5" w16cid:durableId="1462728170">
    <w:abstractNumId w:val="2"/>
  </w:num>
  <w:num w:numId="6" w16cid:durableId="311640007">
    <w:abstractNumId w:val="4"/>
  </w:num>
  <w:num w:numId="7" w16cid:durableId="1308320937">
    <w:abstractNumId w:val="7"/>
  </w:num>
  <w:num w:numId="8" w16cid:durableId="551888115">
    <w:abstractNumId w:val="1"/>
  </w:num>
  <w:num w:numId="9" w16cid:durableId="74209297">
    <w:abstractNumId w:val="8"/>
  </w:num>
  <w:num w:numId="10" w16cid:durableId="30810817">
    <w:abstractNumId w:val="11"/>
  </w:num>
  <w:num w:numId="11" w16cid:durableId="1096049812">
    <w:abstractNumId w:val="10"/>
  </w:num>
  <w:num w:numId="12" w16cid:durableId="60296688">
    <w:abstractNumId w:val="5"/>
  </w:num>
  <w:num w:numId="13" w16cid:durableId="19641942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30"/>
    <w:rsid w:val="000027EE"/>
    <w:rsid w:val="00011BA5"/>
    <w:rsid w:val="00012171"/>
    <w:rsid w:val="00012B23"/>
    <w:rsid w:val="00016E03"/>
    <w:rsid w:val="00025AD1"/>
    <w:rsid w:val="00034EBA"/>
    <w:rsid w:val="00060731"/>
    <w:rsid w:val="00061B53"/>
    <w:rsid w:val="00066809"/>
    <w:rsid w:val="00080A27"/>
    <w:rsid w:val="000C462D"/>
    <w:rsid w:val="0011056E"/>
    <w:rsid w:val="0013087F"/>
    <w:rsid w:val="00135675"/>
    <w:rsid w:val="001479D8"/>
    <w:rsid w:val="001675AB"/>
    <w:rsid w:val="00193110"/>
    <w:rsid w:val="00196569"/>
    <w:rsid w:val="00197011"/>
    <w:rsid w:val="001A0BB3"/>
    <w:rsid w:val="001B5B38"/>
    <w:rsid w:val="001C6386"/>
    <w:rsid w:val="00285A4F"/>
    <w:rsid w:val="00292E08"/>
    <w:rsid w:val="00294C55"/>
    <w:rsid w:val="002A266E"/>
    <w:rsid w:val="002B3DC4"/>
    <w:rsid w:val="002C14A7"/>
    <w:rsid w:val="002C221F"/>
    <w:rsid w:val="00300DB7"/>
    <w:rsid w:val="00317557"/>
    <w:rsid w:val="00346011"/>
    <w:rsid w:val="0035408F"/>
    <w:rsid w:val="0035657E"/>
    <w:rsid w:val="003B7D2E"/>
    <w:rsid w:val="003F31B6"/>
    <w:rsid w:val="003F71C0"/>
    <w:rsid w:val="00407405"/>
    <w:rsid w:val="0042245A"/>
    <w:rsid w:val="0043740A"/>
    <w:rsid w:val="00495553"/>
    <w:rsid w:val="004C4B3C"/>
    <w:rsid w:val="004C71AE"/>
    <w:rsid w:val="004D0301"/>
    <w:rsid w:val="0057776C"/>
    <w:rsid w:val="00585A78"/>
    <w:rsid w:val="00596001"/>
    <w:rsid w:val="005A7C74"/>
    <w:rsid w:val="005C3E89"/>
    <w:rsid w:val="005F7708"/>
    <w:rsid w:val="006076E2"/>
    <w:rsid w:val="00633407"/>
    <w:rsid w:val="00651BD1"/>
    <w:rsid w:val="006633DF"/>
    <w:rsid w:val="00671C6B"/>
    <w:rsid w:val="0068049F"/>
    <w:rsid w:val="006C7129"/>
    <w:rsid w:val="006E7836"/>
    <w:rsid w:val="007250D1"/>
    <w:rsid w:val="00763C82"/>
    <w:rsid w:val="00766F42"/>
    <w:rsid w:val="007759E0"/>
    <w:rsid w:val="00791E81"/>
    <w:rsid w:val="00792C6B"/>
    <w:rsid w:val="00795550"/>
    <w:rsid w:val="007A45BC"/>
    <w:rsid w:val="007B0836"/>
    <w:rsid w:val="007B1A05"/>
    <w:rsid w:val="007C3941"/>
    <w:rsid w:val="00853148"/>
    <w:rsid w:val="00877C0C"/>
    <w:rsid w:val="008C578E"/>
    <w:rsid w:val="008C5ECC"/>
    <w:rsid w:val="008D1B54"/>
    <w:rsid w:val="008D31D1"/>
    <w:rsid w:val="009238DE"/>
    <w:rsid w:val="00944950"/>
    <w:rsid w:val="009B2F01"/>
    <w:rsid w:val="00A05D50"/>
    <w:rsid w:val="00A3553B"/>
    <w:rsid w:val="00A67F0D"/>
    <w:rsid w:val="00A8645B"/>
    <w:rsid w:val="00A932B1"/>
    <w:rsid w:val="00AC22EB"/>
    <w:rsid w:val="00AE66F1"/>
    <w:rsid w:val="00AF1EB6"/>
    <w:rsid w:val="00B02B14"/>
    <w:rsid w:val="00B167F3"/>
    <w:rsid w:val="00B50EC1"/>
    <w:rsid w:val="00B717D3"/>
    <w:rsid w:val="00BB7EFB"/>
    <w:rsid w:val="00C15206"/>
    <w:rsid w:val="00C720A2"/>
    <w:rsid w:val="00C736C7"/>
    <w:rsid w:val="00C94538"/>
    <w:rsid w:val="00CC0497"/>
    <w:rsid w:val="00CD4504"/>
    <w:rsid w:val="00CE5577"/>
    <w:rsid w:val="00D2598F"/>
    <w:rsid w:val="00D746E4"/>
    <w:rsid w:val="00D87DAB"/>
    <w:rsid w:val="00D90579"/>
    <w:rsid w:val="00DA7A18"/>
    <w:rsid w:val="00DD4AF5"/>
    <w:rsid w:val="00DF4953"/>
    <w:rsid w:val="00DF4A0A"/>
    <w:rsid w:val="00E14A21"/>
    <w:rsid w:val="00E616BA"/>
    <w:rsid w:val="00E63799"/>
    <w:rsid w:val="00E76635"/>
    <w:rsid w:val="00EA04B5"/>
    <w:rsid w:val="00EC5AE9"/>
    <w:rsid w:val="00EC6EAD"/>
    <w:rsid w:val="00EE3745"/>
    <w:rsid w:val="00F05C38"/>
    <w:rsid w:val="00F31A82"/>
    <w:rsid w:val="00F37146"/>
    <w:rsid w:val="00F512ED"/>
    <w:rsid w:val="00F664A6"/>
    <w:rsid w:val="00F67C25"/>
    <w:rsid w:val="00F80730"/>
    <w:rsid w:val="00F97450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B0281"/>
  <w15:docId w15:val="{098C9BA8-6E2B-BE4A-BCE3-D2931B03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730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4C4B3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ms-MY"/>
    </w:rPr>
  </w:style>
  <w:style w:type="character" w:customStyle="1" w:styleId="PlainTextChar">
    <w:name w:val="Plain Text Char"/>
    <w:basedOn w:val="DefaultParagraphFont"/>
    <w:link w:val="PlainText"/>
    <w:rsid w:val="004C4B3C"/>
    <w:rPr>
      <w:rFonts w:ascii="Courier New" w:eastAsia="Times New Roman" w:hAnsi="Courier New" w:cs="Times New Roman"/>
      <w:sz w:val="20"/>
      <w:szCs w:val="20"/>
      <w:lang w:val="ms-MY"/>
    </w:rPr>
  </w:style>
  <w:style w:type="paragraph" w:customStyle="1" w:styleId="Standard">
    <w:name w:val="Standard"/>
    <w:rsid w:val="0057776C"/>
    <w:pPr>
      <w:suppressAutoHyphens/>
      <w:spacing w:after="0" w:line="240" w:lineRule="auto"/>
    </w:pPr>
    <w:rPr>
      <w:rFonts w:eastAsia="Times New Roman" w:cs="Times New Roman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2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DE"/>
  </w:style>
  <w:style w:type="character" w:styleId="PageNumber">
    <w:name w:val="page number"/>
    <w:basedOn w:val="DefaultParagraphFont"/>
    <w:uiPriority w:val="99"/>
    <w:semiHidden/>
    <w:unhideWhenUsed/>
    <w:rsid w:val="0092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2A521-F18E-444F-89F7-07121C14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fbmk_wan</dc:creator>
  <cp:lastModifiedBy>Aziah Asmawi</cp:lastModifiedBy>
  <cp:revision>5</cp:revision>
  <cp:lastPrinted>2017-02-06T05:22:00Z</cp:lastPrinted>
  <dcterms:created xsi:type="dcterms:W3CDTF">2025-03-04T17:09:00Z</dcterms:created>
  <dcterms:modified xsi:type="dcterms:W3CDTF">2025-03-06T01:28:00Z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2068ff88940c1ffca9933f192df1059b7bf79535ff5a44cf91c0051ea6b70942</vt:lpwstr>
  </property>
</Properties>
</file>