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-101598</wp:posOffset>
                </wp:positionH>
                <wp:positionV relativeFrom="paragraph">
                  <wp:posOffset>203200</wp:posOffset>
                </wp:positionV>
                <wp:extent cx="6091555" cy="4117967"/>
                <wp:effectExtent b="0" l="0" r="0" t="0"/>
                <wp:wrapNone/>
                <wp:docPr id="98" name=""/>
                <a:graphic>
                  <a:graphicData uri="http://schemas.microsoft.com/office/word/2010/wordprocessingGroup">
                    <wpg:wgp>
                      <wpg:cNvGrpSpPr/>
                      <wpg:grpSpPr>
                        <a:xfrm>
                          <a:off x="2300200" y="1722600"/>
                          <a:ext cx="6091555" cy="4117967"/>
                          <a:chOff x="2300200" y="1722600"/>
                          <a:chExt cx="6091600" cy="4114800"/>
                        </a:xfrm>
                      </wpg:grpSpPr>
                      <wpg:grpSp>
                        <wpg:cNvGrpSpPr/>
                        <wpg:grpSpPr>
                          <a:xfrm>
                            <a:off x="2300223" y="1722600"/>
                            <a:ext cx="6091555" cy="4114800"/>
                            <a:chOff x="2293850" y="1716225"/>
                            <a:chExt cx="6104300" cy="4127550"/>
                          </a:xfrm>
                        </wpg:grpSpPr>
                        <wps:wsp>
                          <wps:cNvSpPr/>
                          <wps:cNvPr id="3" name="Shape 3"/>
                          <wps:spPr>
                            <a:xfrm>
                              <a:off x="2293850" y="1716225"/>
                              <a:ext cx="6104300" cy="4127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00223" y="1722600"/>
                              <a:ext cx="6091555" cy="4114800"/>
                              <a:chOff x="0" y="868680"/>
                              <a:chExt cx="6091767" cy="4114800"/>
                            </a:xfrm>
                          </wpg:grpSpPr>
                          <wps:wsp>
                            <wps:cNvSpPr/>
                            <wps:cNvPr id="20" name="Shape 20"/>
                            <wps:spPr>
                              <a:xfrm>
                                <a:off x="0" y="868680"/>
                                <a:ext cx="6091750" cy="411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0" y="868680"/>
                                <a:ext cx="6091767" cy="4114800"/>
                              </a:xfrm>
                              <a:prstGeom prst="horizontalScroll">
                                <a:avLst>
                                  <a:gd fmla="val 12500" name="adj"/>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567267" y="2121747"/>
                                <a:ext cx="5392420" cy="1609725"/>
                              </a:xfrm>
                              <a:prstGeom prst="rect">
                                <a:avLst/>
                              </a:prstGeom>
                              <a:solidFill>
                                <a:srgbClr val="FFFFFF"/>
                              </a:solidFill>
                              <a:ln>
                                <a:noFill/>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t xml:space="preserve">LPE2504 CREATIVE WRITING SKILLS</w:t>
                                  </w:r>
                                </w:p>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r>
                                  <w:r w:rsidDel="00000000" w:rsidR="00000000" w:rsidRPr="00000000">
                                    <w:rPr>
                                      <w:rFonts w:ascii="Arial Black" w:cs="Arial Black" w:eastAsia="Arial Black" w:hAnsi="Arial Black"/>
                                      <w:b w:val="0"/>
                                      <w:i w:val="0"/>
                                      <w:smallCaps w:val="0"/>
                                      <w:strike w:val="0"/>
                                      <w:color w:val="000000"/>
                                      <w:sz w:val="40"/>
                                      <w:vertAlign w:val="baseline"/>
                                    </w:rPr>
                                    <w:t xml:space="preserve">SEMESTER </w:t>
                                  </w:r>
                                  <w:r w:rsidDel="00000000" w:rsidR="00000000" w:rsidRPr="00000000">
                                    <w:rPr>
                                      <w:rFonts w:ascii="Arial Black" w:cs="Arial Black" w:eastAsia="Arial Black" w:hAnsi="Arial Black"/>
                                      <w:b w:val="0"/>
                                      <w:i w:val="0"/>
                                      <w:smallCaps w:val="0"/>
                                      <w:strike w:val="0"/>
                                      <w:color w:val="000000"/>
                                      <w:sz w:val="40"/>
                                      <w:vertAlign w:val="baseline"/>
                                    </w:rPr>
                                    <w:t xml:space="preserve">1 – 2025/2026</w:t>
                                  </w:r>
                                </w:p>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r>
                                  <w:r w:rsidDel="00000000" w:rsidR="00000000" w:rsidRPr="00000000">
                                    <w:rPr>
                                      <w:rFonts w:ascii="Arial Black" w:cs="Arial Black" w:eastAsia="Arial Black" w:hAnsi="Arial Black"/>
                                      <w:b w:val="0"/>
                                      <w:i w:val="0"/>
                                      <w:smallCaps w:val="0"/>
                                      <w:strike w:val="0"/>
                                      <w:color w:val="000000"/>
                                      <w:sz w:val="40"/>
                                      <w:vertAlign w:val="baseline"/>
                                    </w:rPr>
                                    <w:t xml:space="preserve">LECTURE NOTES 1 – WEEK 6</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-101598</wp:posOffset>
                </wp:positionH>
                <wp:positionV relativeFrom="paragraph">
                  <wp:posOffset>203200</wp:posOffset>
                </wp:positionV>
                <wp:extent cx="6091555" cy="4117967"/>
                <wp:effectExtent b="0" l="0" r="0" t="0"/>
                <wp:wrapNone/>
                <wp:docPr id="98"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091555" cy="4117967"/>
                        </a:xfrm>
                        <a:prstGeom prst="rect"/>
                        <a:ln/>
                      </pic:spPr>
                    </pic:pic>
                  </a:graphicData>
                </a:graphic>
              </wp:anchor>
            </w:drawing>
          </mc:Fallback>
        </mc:AlternateContent>
      </w:r>
    </w:p>
    <w:p w:rsidR="00000000" w:rsidDel="00000000" w:rsidP="00000000" w:rsidRDefault="00000000" w:rsidRPr="00000000" w14:paraId="00000008">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9">
      <w:pPr>
        <w:rPr>
          <w:rFonts w:ascii="Arial" w:cs="Arial" w:eastAsia="Arial" w:hAnsi="Arial"/>
          <w:b w:val="1"/>
          <w:color w:val="00b050"/>
          <w:sz w:val="28"/>
          <w:szCs w:val="28"/>
        </w:rPr>
      </w:pPr>
      <w:r w:rsidDel="00000000" w:rsidR="00000000" w:rsidRPr="00000000">
        <w:rPr>
          <w:rtl w:val="0"/>
        </w:rPr>
      </w:r>
    </w:p>
    <w:p w:rsidR="00000000" w:rsidDel="00000000" w:rsidP="00000000" w:rsidRDefault="00000000" w:rsidRPr="00000000" w14:paraId="0000000A">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B">
      <w:pPr>
        <w:spacing w:after="160" w:line="25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C">
      <w:pPr>
        <w:spacing w:after="160" w:line="259" w:lineRule="auto"/>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160" w:line="259"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WEEK 6 </w:t>
      </w:r>
    </w:p>
    <w:p w:rsidR="00000000" w:rsidDel="00000000" w:rsidP="00000000" w:rsidRDefault="00000000" w:rsidRPr="00000000" w14:paraId="0000000E">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F">
      <w:pPr>
        <w:spacing w:after="0" w:line="259"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METAPHOR &amp; SIMILE</w:t>
      </w:r>
    </w:p>
    <w:p w:rsidR="00000000" w:rsidDel="00000000" w:rsidP="00000000" w:rsidRDefault="00000000" w:rsidRPr="00000000" w14:paraId="00000010">
      <w:pPr>
        <w:spacing w:after="0" w:line="259"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p w:rsidR="00000000" w:rsidDel="00000000" w:rsidP="00000000" w:rsidRDefault="00000000" w:rsidRPr="00000000" w14:paraId="00000011">
      <w:pPr>
        <w:spacing w:after="0" w:line="259" w:lineRule="auto"/>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32384</wp:posOffset>
            </wp:positionV>
            <wp:extent cx="389255" cy="389255"/>
            <wp:effectExtent b="0" l="0" r="0" t="0"/>
            <wp:wrapNone/>
            <wp:docPr descr="Meeting outline" id="101" name="image6.png"/>
            <a:graphic>
              <a:graphicData uri="http://schemas.openxmlformats.org/drawingml/2006/picture">
                <pic:pic>
                  <pic:nvPicPr>
                    <pic:cNvPr descr="Meeting outline" id="0" name="image6.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12">
      <w:pPr>
        <w:spacing w:after="160" w:line="259" w:lineRule="auto"/>
        <w:ind w:firstLine="720"/>
        <w:jc w:val="both"/>
        <w:rPr>
          <w:rFonts w:ascii="Arial" w:cs="Arial" w:eastAsia="Arial" w:hAnsi="Arial"/>
          <w:b w:val="1"/>
          <w:color w:val="ff0000"/>
          <w:sz w:val="24"/>
          <w:szCs w:val="24"/>
        </w:rPr>
      </w:pPr>
      <w:r w:rsidDel="00000000" w:rsidR="00000000" w:rsidRPr="00000000">
        <w:rPr>
          <w:rFonts w:ascii="Arial" w:cs="Arial" w:eastAsia="Arial" w:hAnsi="Arial"/>
          <w:b w:val="1"/>
          <w:sz w:val="24"/>
          <w:szCs w:val="24"/>
          <w:rtl w:val="0"/>
        </w:rPr>
        <w:t xml:space="preserve">Discussion</w:t>
      </w:r>
      <w:r w:rsidDel="00000000" w:rsidR="00000000" w:rsidRPr="00000000">
        <w:rPr>
          <w:rFonts w:ascii="Arial" w:cs="Arial" w:eastAsia="Arial" w:hAnsi="Arial"/>
          <w:b w:val="1"/>
          <w:color w:val="ff0000"/>
          <w:sz w:val="24"/>
          <w:szCs w:val="24"/>
          <w:rtl w:val="0"/>
        </w:rPr>
        <w:t xml:space="preserve"> </w:t>
      </w:r>
    </w:p>
    <w:p w:rsidR="00000000" w:rsidDel="00000000" w:rsidP="00000000" w:rsidRDefault="00000000" w:rsidRPr="00000000" w14:paraId="00000013">
      <w:pPr>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Look at the following pictures and describe what idea or emotion that they can be compared to. </w:t>
      </w:r>
    </w:p>
    <w:p w:rsidR="00000000" w:rsidDel="00000000" w:rsidP="00000000" w:rsidRDefault="00000000" w:rsidRPr="00000000" w14:paraId="00000014">
      <w:pPr>
        <w:spacing w:after="0" w:lineRule="auto"/>
        <w:jc w:val="both"/>
        <w:rPr>
          <w:rFonts w:ascii="Arial" w:cs="Arial" w:eastAsia="Arial" w:hAnsi="Arial"/>
          <w:i w:val="1"/>
          <w:sz w:val="24"/>
          <w:szCs w:val="24"/>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3260"/>
        <w:tblGridChange w:id="0">
          <w:tblGrid>
            <w:gridCol w:w="5807"/>
            <w:gridCol w:w="3260"/>
          </w:tblGrid>
        </w:tblGridChange>
      </w:tblGrid>
      <w:tr>
        <w:trPr>
          <w:cantSplit w:val="0"/>
          <w:tblHeader w:val="0"/>
        </w:trPr>
        <w:tc>
          <w:tcPr/>
          <w:p w:rsidR="00000000" w:rsidDel="00000000" w:rsidP="00000000" w:rsidRDefault="00000000" w:rsidRPr="00000000" w14:paraId="00000015">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Picture</w:t>
            </w:r>
          </w:p>
        </w:tc>
        <w:tc>
          <w:tcPr/>
          <w:p w:rsidR="00000000" w:rsidDel="00000000" w:rsidP="00000000" w:rsidRDefault="00000000" w:rsidRPr="00000000" w14:paraId="00000016">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Comparison</w:t>
            </w:r>
          </w:p>
        </w:tc>
      </w:tr>
      <w:tr>
        <w:trPr>
          <w:cantSplit w:val="0"/>
          <w:tblHeader w:val="0"/>
        </w:trPr>
        <w:tc>
          <w:tcPr/>
          <w:p w:rsidR="00000000" w:rsidDel="00000000" w:rsidP="00000000" w:rsidRDefault="00000000" w:rsidRPr="00000000" w14:paraId="00000017">
            <w:pPr>
              <w:spacing w:after="0" w:lineRule="auto"/>
              <w:ind w:right="531"/>
              <w:jc w:val="both"/>
              <w:rPr>
                <w:rFonts w:ascii="Arial" w:cs="Arial" w:eastAsia="Arial" w:hAnsi="Arial"/>
                <w:i w:val="1"/>
                <w:sz w:val="24"/>
                <w:szCs w:val="24"/>
              </w:rPr>
            </w:pPr>
            <w:r w:rsidDel="00000000" w:rsidR="00000000" w:rsidRPr="00000000">
              <w:rPr>
                <w:rFonts w:ascii="Arial" w:cs="Arial" w:eastAsia="Arial" w:hAnsi="Arial"/>
                <w:i w:val="1"/>
                <w:sz w:val="24"/>
                <w:szCs w:val="24"/>
              </w:rPr>
              <mc:AlternateContent>
                <mc:Choice Requires="wpg">
                  <w:drawing>
                    <wp:inline distB="0" distT="0" distL="0" distR="0">
                      <wp:extent cx="2658110" cy="2202815"/>
                      <wp:effectExtent b="0" l="0" r="0" t="0"/>
                      <wp:docPr id="95" name=""/>
                      <a:graphic>
                        <a:graphicData uri="http://schemas.microsoft.com/office/word/2010/wordprocessingGroup">
                          <wpg:wgp>
                            <wpg:cNvGrpSpPr/>
                            <wpg:grpSpPr>
                              <a:xfrm>
                                <a:off x="4016925" y="2678575"/>
                                <a:ext cx="2658110" cy="2202815"/>
                                <a:chOff x="4016925" y="2678575"/>
                                <a:chExt cx="2658150" cy="2202850"/>
                              </a:xfrm>
                            </wpg:grpSpPr>
                            <wpg:grpSp>
                              <wpg:cNvGrpSpPr/>
                              <wpg:grpSpPr>
                                <a:xfrm>
                                  <a:off x="4016945" y="2678593"/>
                                  <a:ext cx="2658110" cy="2202815"/>
                                  <a:chOff x="4016925" y="2678575"/>
                                  <a:chExt cx="2658150" cy="2202850"/>
                                </a:xfrm>
                              </wpg:grpSpPr>
                              <wps:wsp>
                                <wps:cNvSpPr/>
                                <wps:cNvPr id="3" name="Shape 3"/>
                                <wps:spPr>
                                  <a:xfrm>
                                    <a:off x="4016925" y="2678575"/>
                                    <a:ext cx="2658150" cy="220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16945" y="2678593"/>
                                    <a:ext cx="2658110" cy="2202815"/>
                                    <a:chOff x="0" y="0"/>
                                    <a:chExt cx="2658110" cy="2202815"/>
                                  </a:xfrm>
                                </wpg:grpSpPr>
                                <wps:wsp>
                                  <wps:cNvSpPr/>
                                  <wps:cNvPr id="5" name="Shape 5"/>
                                  <wps:spPr>
                                    <a:xfrm>
                                      <a:off x="0" y="0"/>
                                      <a:ext cx="2658100" cy="2202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9">
                                      <a:alphaModFix/>
                                    </a:blip>
                                    <a:srcRect b="0" l="0" r="0" t="0"/>
                                    <a:stretch/>
                                  </pic:blipFill>
                                  <pic:spPr>
                                    <a:xfrm>
                                      <a:off x="0" y="0"/>
                                      <a:ext cx="2658110" cy="1663700"/>
                                    </a:xfrm>
                                    <a:prstGeom prst="rect">
                                      <a:avLst/>
                                    </a:prstGeom>
                                    <a:noFill/>
                                    <a:ln>
                                      <a:noFill/>
                                    </a:ln>
                                  </pic:spPr>
                                </pic:pic>
                                <wps:wsp>
                                  <wps:cNvSpPr/>
                                  <wps:cNvPr id="7" name="Shape 7"/>
                                  <wps:spPr>
                                    <a:xfrm>
                                      <a:off x="0" y="1663700"/>
                                      <a:ext cx="2658110" cy="539115"/>
                                    </a:xfrm>
                                    <a:prstGeom prst="rect">
                                      <a:avLst/>
                                    </a:prstGeom>
                                    <a:solidFill>
                                      <a:srgbClr val="FFFFFF"/>
                                    </a:solidFill>
                                    <a:ln>
                                      <a:noFill/>
                                    </a:ln>
                                  </wps:spPr>
                                  <wps:txbx>
                                    <w:txbxContent>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563c1"/>
                                            <w:sz w:val="18"/>
                                            <w:u w:val="single"/>
                                            <w:vertAlign w:val="baseline"/>
                                          </w:rPr>
                                          <w:t xml:space="preserve">This Photo</w:t>
                                        </w:r>
                                        <w:r w:rsidDel="00000000" w:rsidR="00000000" w:rsidRPr="00000000">
                                          <w:rPr>
                                            <w:rFonts w:ascii="Calibri" w:cs="Calibri" w:eastAsia="Calibri" w:hAnsi="Calibri"/>
                                            <w:b w:val="0"/>
                                            <w:i w:val="0"/>
                                            <w:smallCaps w:val="0"/>
                                            <w:strike w:val="0"/>
                                            <w:color w:val="000000"/>
                                            <w:sz w:val="18"/>
                                            <w:vertAlign w:val="baseline"/>
                                          </w:rPr>
                                          <w:t xml:space="preserve"> by Unknown Author is licensed under </w:t>
                                        </w:r>
                                        <w:r w:rsidDel="00000000" w:rsidR="00000000" w:rsidRPr="00000000">
                                          <w:rPr>
                                            <w:rFonts w:ascii="Calibri" w:cs="Calibri" w:eastAsia="Calibri" w:hAnsi="Calibri"/>
                                            <w:b w:val="0"/>
                                            <w:i w:val="0"/>
                                            <w:smallCaps w:val="0"/>
                                            <w:strike w:val="0"/>
                                            <w:color w:val="0563c1"/>
                                            <w:sz w:val="18"/>
                                            <w:u w:val="single"/>
                                            <w:vertAlign w:val="baseline"/>
                                          </w:rPr>
                                          <w:t xml:space="preserve">CC BY</w:t>
                                        </w:r>
                                      </w:p>
                                    </w:txbxContent>
                                  </wps:txbx>
                                  <wps:bodyPr anchorCtr="0" anchor="t" bIns="45700" lIns="91425" spcFirstLastPara="1" rIns="91425" wrap="square" tIns="45700">
                                    <a:noAutofit/>
                                  </wps:bodyPr>
                                </wps:wsp>
                              </wpg:grpSp>
                            </wpg:grpSp>
                          </wpg:wgp>
                        </a:graphicData>
                      </a:graphic>
                    </wp:inline>
                  </w:drawing>
                </mc:Choice>
                <mc:Fallback>
                  <w:drawing>
                    <wp:inline distB="0" distT="0" distL="0" distR="0">
                      <wp:extent cx="2658110" cy="2202815"/>
                      <wp:effectExtent b="0" l="0" r="0" t="0"/>
                      <wp:docPr id="9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658110" cy="2202815"/>
                              </a:xfrm>
                              <a:prstGeom prst="rect"/>
                              <a:ln/>
                            </pic:spPr>
                          </pic:pic>
                        </a:graphicData>
                      </a:graphic>
                    </wp:inline>
                  </w:drawing>
                </mc:Fallback>
              </mc:AlternateContent>
            </w:r>
            <w:r w:rsidDel="00000000" w:rsidR="00000000" w:rsidRPr="00000000">
              <w:rPr>
                <w:rtl w:val="0"/>
              </w:rPr>
            </w:r>
          </w:p>
        </w:tc>
        <w:tc>
          <w:tcPr/>
          <w:p w:rsidR="00000000" w:rsidDel="00000000" w:rsidP="00000000" w:rsidRDefault="00000000" w:rsidRPr="00000000" w14:paraId="00000018">
            <w:pPr>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e.g. Thunder can be compared to the emotion of anger. </w:t>
            </w:r>
          </w:p>
        </w:tc>
      </w:tr>
      <w:tr>
        <w:trPr>
          <w:cantSplit w:val="0"/>
          <w:tblHeader w:val="0"/>
        </w:trPr>
        <w:tc>
          <w:tcPr/>
          <w:p w:rsidR="00000000" w:rsidDel="00000000" w:rsidP="00000000" w:rsidRDefault="00000000" w:rsidRPr="00000000" w14:paraId="00000019">
            <w:pPr>
              <w:spacing w:after="0" w:lineRule="auto"/>
              <w:ind w:right="2090"/>
              <w:jc w:val="both"/>
              <w:rPr>
                <w:rFonts w:ascii="Arial" w:cs="Arial" w:eastAsia="Arial" w:hAnsi="Arial"/>
                <w:i w:val="1"/>
                <w:sz w:val="24"/>
                <w:szCs w:val="24"/>
              </w:rPr>
            </w:pPr>
            <w:r w:rsidDel="00000000" w:rsidR="00000000" w:rsidRPr="00000000">
              <w:rPr>
                <w:rFonts w:ascii="Arial" w:cs="Arial" w:eastAsia="Arial" w:hAnsi="Arial"/>
                <w:sz w:val="24"/>
                <w:szCs w:val="24"/>
              </w:rPr>
              <mc:AlternateContent>
                <mc:Choice Requires="wpg">
                  <w:drawing>
                    <wp:inline distB="0" distT="0" distL="0" distR="0">
                      <wp:extent cx="2613660" cy="2011680"/>
                      <wp:effectExtent b="0" l="0" r="0" t="0"/>
                      <wp:docPr id="97" name=""/>
                      <a:graphic>
                        <a:graphicData uri="http://schemas.microsoft.com/office/word/2010/wordprocessingGroup">
                          <wpg:wgp>
                            <wpg:cNvGrpSpPr/>
                            <wpg:grpSpPr>
                              <a:xfrm>
                                <a:off x="4039150" y="2774150"/>
                                <a:ext cx="2613660" cy="2011680"/>
                                <a:chOff x="4039150" y="2774150"/>
                                <a:chExt cx="2613700" cy="2033925"/>
                              </a:xfrm>
                            </wpg:grpSpPr>
                            <wpg:grpSp>
                              <wpg:cNvGrpSpPr/>
                              <wpg:grpSpPr>
                                <a:xfrm>
                                  <a:off x="4039170" y="2774160"/>
                                  <a:ext cx="2613660" cy="2011680"/>
                                  <a:chOff x="4039150" y="2774150"/>
                                  <a:chExt cx="2613700" cy="2158275"/>
                                </a:xfrm>
                              </wpg:grpSpPr>
                              <wps:wsp>
                                <wps:cNvSpPr/>
                                <wps:cNvPr id="3" name="Shape 3"/>
                                <wps:spPr>
                                  <a:xfrm>
                                    <a:off x="4039150" y="2774150"/>
                                    <a:ext cx="2613700" cy="215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39170" y="2774160"/>
                                    <a:ext cx="2613660" cy="2011680"/>
                                    <a:chOff x="0" y="0"/>
                                    <a:chExt cx="5731510" cy="4215765"/>
                                  </a:xfrm>
                                </wpg:grpSpPr>
                                <wps:wsp>
                                  <wps:cNvSpPr/>
                                  <wps:cNvPr id="15" name="Shape 15"/>
                                  <wps:spPr>
                                    <a:xfrm>
                                      <a:off x="0" y="0"/>
                                      <a:ext cx="5731500" cy="421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 name="Shape 16"/>
                                    <pic:cNvPicPr preferRelativeResize="0"/>
                                  </pic:nvPicPr>
                                  <pic:blipFill rotWithShape="1">
                                    <a:blip r:embed="rId10">
                                      <a:alphaModFix/>
                                    </a:blip>
                                    <a:srcRect b="0" l="0" r="0" t="0"/>
                                    <a:stretch/>
                                  </pic:blipFill>
                                  <pic:spPr>
                                    <a:xfrm>
                                      <a:off x="0" y="0"/>
                                      <a:ext cx="5731510" cy="3836670"/>
                                    </a:xfrm>
                                    <a:prstGeom prst="rect">
                                      <a:avLst/>
                                    </a:prstGeom>
                                    <a:noFill/>
                                    <a:ln>
                                      <a:noFill/>
                                    </a:ln>
                                  </pic:spPr>
                                </pic:pic>
                                <wps:wsp>
                                  <wps:cNvSpPr/>
                                  <wps:cNvPr id="17" name="Shape 17"/>
                                  <wps:spPr>
                                    <a:xfrm>
                                      <a:off x="0" y="3836670"/>
                                      <a:ext cx="5731510" cy="379095"/>
                                    </a:xfrm>
                                    <a:prstGeom prst="rect">
                                      <a:avLst/>
                                    </a:prstGeom>
                                    <a:solidFill>
                                      <a:srgbClr val="FFFFFF"/>
                                    </a:solidFill>
                                    <a:ln>
                                      <a:noFill/>
                                    </a:ln>
                                  </wps:spPr>
                                  <wps:txbx>
                                    <w:txbxContent>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563c1"/>
                                            <w:sz w:val="18"/>
                                            <w:u w:val="single"/>
                                            <w:vertAlign w:val="baseline"/>
                                          </w:rPr>
                                          <w:t xml:space="preserve">This Photo</w:t>
                                        </w:r>
                                        <w:r w:rsidDel="00000000" w:rsidR="00000000" w:rsidRPr="00000000">
                                          <w:rPr>
                                            <w:rFonts w:ascii="Calibri" w:cs="Calibri" w:eastAsia="Calibri" w:hAnsi="Calibri"/>
                                            <w:b w:val="0"/>
                                            <w:i w:val="0"/>
                                            <w:smallCaps w:val="0"/>
                                            <w:strike w:val="0"/>
                                            <w:color w:val="000000"/>
                                            <w:sz w:val="18"/>
                                            <w:vertAlign w:val="baseline"/>
                                          </w:rPr>
                                          <w:t xml:space="preserve"> by Unknown Author is licensed under </w:t>
                                        </w:r>
                                        <w:r w:rsidDel="00000000" w:rsidR="00000000" w:rsidRPr="00000000">
                                          <w:rPr>
                                            <w:rFonts w:ascii="Calibri" w:cs="Calibri" w:eastAsia="Calibri" w:hAnsi="Calibri"/>
                                            <w:b w:val="0"/>
                                            <w:i w:val="0"/>
                                            <w:smallCaps w:val="0"/>
                                            <w:strike w:val="0"/>
                                            <w:color w:val="0563c1"/>
                                            <w:sz w:val="18"/>
                                            <w:u w:val="single"/>
                                            <w:vertAlign w:val="baseline"/>
                                          </w:rPr>
                                          <w:t xml:space="preserve">CC BY</w:t>
                                        </w:r>
                                      </w:p>
                                    </w:txbxContent>
                                  </wps:txbx>
                                  <wps:bodyPr anchorCtr="0" anchor="t" bIns="45700" lIns="91425" spcFirstLastPara="1" rIns="91425" wrap="square" tIns="45700">
                                    <a:noAutofit/>
                                  </wps:bodyPr>
                                </wps:wsp>
                              </wpg:grpSp>
                            </wpg:grpSp>
                          </wpg:wgp>
                        </a:graphicData>
                      </a:graphic>
                    </wp:inline>
                  </w:drawing>
                </mc:Choice>
                <mc:Fallback>
                  <w:drawing>
                    <wp:inline distB="0" distT="0" distL="0" distR="0">
                      <wp:extent cx="2613660" cy="2011680"/>
                      <wp:effectExtent b="0" l="0" r="0" t="0"/>
                      <wp:docPr id="9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613660" cy="2011680"/>
                              </a:xfrm>
                              <a:prstGeom prst="rect"/>
                              <a:ln/>
                            </pic:spPr>
                          </pic:pic>
                        </a:graphicData>
                      </a:graphic>
                    </wp:inline>
                  </w:drawing>
                </mc:Fallback>
              </mc:AlternateContent>
            </w:r>
            <w:r w:rsidDel="00000000" w:rsidR="00000000" w:rsidRPr="00000000">
              <w:rPr>
                <w:rtl w:val="0"/>
              </w:rPr>
            </w:r>
          </w:p>
        </w:tc>
        <w:tc>
          <w:tcPr/>
          <w:p w:rsidR="00000000" w:rsidDel="00000000" w:rsidP="00000000" w:rsidRDefault="00000000" w:rsidRPr="00000000" w14:paraId="0000001A">
            <w:pPr>
              <w:spacing w:after="0" w:lineRule="auto"/>
              <w:jc w:val="both"/>
              <w:rPr>
                <w:rFonts w:ascii="Arial" w:cs="Arial" w:eastAsia="Arial" w:hAnsi="Arial"/>
                <w:i w:val="1"/>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1658057" cy="2321280"/>
                  <wp:effectExtent b="0" l="0" r="0" t="0"/>
                  <wp:docPr id="106"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1658057" cy="232128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C">
            <w:pPr>
              <w:spacing w:after="0" w:lineRule="auto"/>
              <w:jc w:val="both"/>
              <w:rPr>
                <w:rFonts w:ascii="Arial" w:cs="Arial" w:eastAsia="Arial" w:hAnsi="Arial"/>
                <w:i w:val="1"/>
                <w:color w:val="ff0000"/>
                <w:sz w:val="24"/>
                <w:szCs w:val="24"/>
              </w:rPr>
            </w:pPr>
            <w:r w:rsidDel="00000000" w:rsidR="00000000" w:rsidRPr="00000000">
              <w:rPr>
                <w:rtl w:val="0"/>
              </w:rPr>
            </w:r>
          </w:p>
        </w:tc>
      </w:tr>
    </w:tbl>
    <w:p w:rsidR="00000000" w:rsidDel="00000000" w:rsidP="00000000" w:rsidRDefault="00000000" w:rsidRPr="00000000" w14:paraId="0000001D">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From the activity above, can making comparison be a good way to clearly convey an idea or a message?</w:t>
      </w:r>
    </w:p>
    <w:p w:rsidR="00000000" w:rsidDel="00000000" w:rsidP="00000000" w:rsidRDefault="00000000" w:rsidRPr="00000000" w14:paraId="0000001F">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20">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2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These indirect comparisons are similar to metaphors and similes as they both compare two different things but without using explicit comparison words.</w:t>
      </w:r>
    </w:p>
    <w:p w:rsidR="00000000" w:rsidDel="00000000" w:rsidP="00000000" w:rsidRDefault="00000000" w:rsidRPr="00000000" w14:paraId="00000022">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From the activity, you are now aware that when you describe images without direct comparisons and also the implied comparisons. These comparisons related to the ideas of metaphors and similes in language.</w:t>
      </w:r>
    </w:p>
    <w:p w:rsidR="00000000" w:rsidDel="00000000" w:rsidP="00000000" w:rsidRDefault="00000000" w:rsidRPr="00000000" w14:paraId="00000024">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Metaphor</w:t>
      </w:r>
    </w:p>
    <w:p w:rsidR="00000000" w:rsidDel="00000000" w:rsidP="00000000" w:rsidRDefault="00000000" w:rsidRPr="00000000" w14:paraId="00000026">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Metaphor is the comparison between two unrelated elements that share some common characteristics. </w:t>
      </w:r>
    </w:p>
    <w:p w:rsidR="00000000" w:rsidDel="00000000" w:rsidP="00000000" w:rsidRDefault="00000000" w:rsidRPr="00000000" w14:paraId="00000028">
      <w:pPr>
        <w:spacing w:after="0" w:lineRule="auto"/>
        <w:jc w:val="both"/>
        <w:rPr>
          <w:rFonts w:ascii="Arial" w:cs="Arial" w:eastAsia="Arial" w:hAnsi="Arial"/>
          <w:sz w:val="24"/>
          <w:szCs w:val="24"/>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7371"/>
        <w:tblGridChange w:id="0">
          <w:tblGrid>
            <w:gridCol w:w="1696"/>
            <w:gridCol w:w="7371"/>
          </w:tblGrid>
        </w:tblGridChange>
      </w:tblGrid>
      <w:tr>
        <w:trPr>
          <w:cantSplit w:val="0"/>
          <w:tblHeader w:val="0"/>
        </w:trPr>
        <w:tc>
          <w:tcPr/>
          <w:p w:rsidR="00000000" w:rsidDel="00000000" w:rsidP="00000000" w:rsidRDefault="00000000" w:rsidRPr="00000000" w14:paraId="0000002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Example: </w:t>
            </w:r>
          </w:p>
        </w:tc>
        <w:tc>
          <w:tcPr/>
          <w:p w:rsidR="00000000" w:rsidDel="00000000" w:rsidP="00000000" w:rsidRDefault="00000000" w:rsidRPr="00000000" w14:paraId="0000002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“My brother is the black sheep of the family”</w:t>
            </w:r>
          </w:p>
        </w:tc>
      </w:tr>
      <w:tr>
        <w:trPr>
          <w:cantSplit w:val="0"/>
          <w:tblHeader w:val="0"/>
        </w:trPr>
        <w:tc>
          <w:tcPr/>
          <w:p w:rsidR="00000000" w:rsidDel="00000000" w:rsidP="00000000" w:rsidRDefault="00000000" w:rsidRPr="00000000" w14:paraId="0000002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Explanation: </w:t>
            </w:r>
          </w:p>
        </w:tc>
        <w:tc>
          <w:tcPr/>
          <w:p w:rsidR="00000000" w:rsidDel="00000000" w:rsidP="00000000" w:rsidRDefault="00000000" w:rsidRPr="00000000" w14:paraId="0000002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phrase is a metaphor because he is not a sheep, nor is he black. However, we can use this comparison to describe an association of a black sheep with that person. A black sheep is an unusual animal, which typically stays away from the herd, and the person described as such shares similar characteristics.</w:t>
            </w:r>
          </w:p>
          <w:p w:rsidR="00000000" w:rsidDel="00000000" w:rsidP="00000000" w:rsidRDefault="00000000" w:rsidRPr="00000000" w14:paraId="0000002D">
            <w:pPr>
              <w:spacing w:after="0" w:lineRule="auto"/>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2E">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Simile</w:t>
      </w:r>
    </w:p>
    <w:p w:rsidR="00000000" w:rsidDel="00000000" w:rsidP="00000000" w:rsidRDefault="00000000" w:rsidRPr="00000000" w14:paraId="00000030">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Simile is common poetic device where the subject of the poem is described by comparing it to another object or subject, using </w:t>
      </w:r>
      <w:r w:rsidDel="00000000" w:rsidR="00000000" w:rsidRPr="00000000">
        <w:rPr>
          <w:rFonts w:ascii="Arial" w:cs="Arial" w:eastAsia="Arial" w:hAnsi="Arial"/>
          <w:b w:val="1"/>
          <w:sz w:val="24"/>
          <w:szCs w:val="24"/>
          <w:rtl w:val="0"/>
        </w:rPr>
        <w:t xml:space="preserve">'as'</w:t>
      </w:r>
      <w:r w:rsidDel="00000000" w:rsidR="00000000" w:rsidRPr="00000000">
        <w:rPr>
          <w:rFonts w:ascii="Arial" w:cs="Arial" w:eastAsia="Arial" w:hAnsi="Arial"/>
          <w:sz w:val="24"/>
          <w:szCs w:val="24"/>
          <w:rtl w:val="0"/>
        </w:rPr>
        <w:t xml:space="preserve"> or </w:t>
      </w:r>
      <w:r w:rsidDel="00000000" w:rsidR="00000000" w:rsidRPr="00000000">
        <w:rPr>
          <w:rFonts w:ascii="Arial" w:cs="Arial" w:eastAsia="Arial" w:hAnsi="Arial"/>
          <w:b w:val="1"/>
          <w:sz w:val="24"/>
          <w:szCs w:val="24"/>
          <w:rtl w:val="0"/>
        </w:rPr>
        <w:t xml:space="preserve">'like'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2">
      <w:pPr>
        <w:spacing w:after="0" w:lineRule="auto"/>
        <w:jc w:val="both"/>
        <w:rPr>
          <w:rFonts w:ascii="Arial" w:cs="Arial" w:eastAsia="Arial" w:hAnsi="Arial"/>
          <w:sz w:val="24"/>
          <w:szCs w:val="24"/>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7371"/>
        <w:tblGridChange w:id="0">
          <w:tblGrid>
            <w:gridCol w:w="1696"/>
            <w:gridCol w:w="7371"/>
          </w:tblGrid>
        </w:tblGridChange>
      </w:tblGrid>
      <w:tr>
        <w:trPr>
          <w:cantSplit w:val="0"/>
          <w:tblHeader w:val="0"/>
        </w:trPr>
        <w:tc>
          <w:tcPr/>
          <w:p w:rsidR="00000000" w:rsidDel="00000000" w:rsidP="00000000" w:rsidRDefault="00000000" w:rsidRPr="00000000" w14:paraId="0000003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Example: </w:t>
            </w:r>
          </w:p>
        </w:tc>
        <w:tc>
          <w:tcPr/>
          <w:p w:rsidR="00000000" w:rsidDel="00000000" w:rsidP="00000000" w:rsidRDefault="00000000" w:rsidRPr="00000000" w14:paraId="0000003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“John is </w:t>
            </w:r>
            <w:r w:rsidDel="00000000" w:rsidR="00000000" w:rsidRPr="00000000">
              <w:rPr>
                <w:rFonts w:ascii="Arial" w:cs="Arial" w:eastAsia="Arial" w:hAnsi="Arial"/>
                <w:b w:val="1"/>
                <w:sz w:val="24"/>
                <w:szCs w:val="24"/>
                <w:rtl w:val="0"/>
              </w:rPr>
              <w:t xml:space="preserve">as</w:t>
            </w:r>
            <w:r w:rsidDel="00000000" w:rsidR="00000000" w:rsidRPr="00000000">
              <w:rPr>
                <w:rFonts w:ascii="Arial" w:cs="Arial" w:eastAsia="Arial" w:hAnsi="Arial"/>
                <w:sz w:val="24"/>
                <w:szCs w:val="24"/>
                <w:rtl w:val="0"/>
              </w:rPr>
              <w:t xml:space="preserve"> slow </w:t>
            </w:r>
            <w:r w:rsidDel="00000000" w:rsidR="00000000" w:rsidRPr="00000000">
              <w:rPr>
                <w:rFonts w:ascii="Arial" w:cs="Arial" w:eastAsia="Arial" w:hAnsi="Arial"/>
                <w:b w:val="1"/>
                <w:sz w:val="24"/>
                <w:szCs w:val="24"/>
                <w:rtl w:val="0"/>
              </w:rPr>
              <w:t xml:space="preserve">as</w:t>
            </w:r>
            <w:r w:rsidDel="00000000" w:rsidR="00000000" w:rsidRPr="00000000">
              <w:rPr>
                <w:rFonts w:ascii="Arial" w:cs="Arial" w:eastAsia="Arial" w:hAnsi="Arial"/>
                <w:sz w:val="24"/>
                <w:szCs w:val="24"/>
                <w:rtl w:val="0"/>
              </w:rPr>
              <w:t xml:space="preserve"> a snail”</w:t>
            </w:r>
          </w:p>
          <w:p w:rsidR="00000000" w:rsidDel="00000000" w:rsidP="00000000" w:rsidRDefault="00000000" w:rsidRPr="00000000" w14:paraId="00000035">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“John is walking slowly </w:t>
            </w:r>
            <w:r w:rsidDel="00000000" w:rsidR="00000000" w:rsidRPr="00000000">
              <w:rPr>
                <w:rFonts w:ascii="Arial" w:cs="Arial" w:eastAsia="Arial" w:hAnsi="Arial"/>
                <w:b w:val="1"/>
                <w:sz w:val="24"/>
                <w:szCs w:val="24"/>
                <w:rtl w:val="0"/>
              </w:rPr>
              <w:t xml:space="preserve">like</w:t>
            </w:r>
            <w:r w:rsidDel="00000000" w:rsidR="00000000" w:rsidRPr="00000000">
              <w:rPr>
                <w:rFonts w:ascii="Arial" w:cs="Arial" w:eastAsia="Arial" w:hAnsi="Arial"/>
                <w:sz w:val="24"/>
                <w:szCs w:val="24"/>
                <w:rtl w:val="0"/>
              </w:rPr>
              <w:t xml:space="preserve"> a snail”</w:t>
            </w:r>
          </w:p>
        </w:tc>
      </w:tr>
      <w:tr>
        <w:trPr>
          <w:cantSplit w:val="0"/>
          <w:tblHeader w:val="0"/>
        </w:trPr>
        <w:tc>
          <w:tcPr/>
          <w:p w:rsidR="00000000" w:rsidDel="00000000" w:rsidP="00000000" w:rsidRDefault="00000000" w:rsidRPr="00000000" w14:paraId="0000003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Explanation: </w:t>
            </w:r>
          </w:p>
        </w:tc>
        <w:tc>
          <w:tcPr/>
          <w:p w:rsidR="00000000" w:rsidDel="00000000" w:rsidP="00000000" w:rsidRDefault="00000000" w:rsidRPr="00000000" w14:paraId="0000003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Snails are notorious for their slow pace, and here the slowness of John is compared to that of a snail. The use of “as” in the first example and “like” in the second example helps to draw the resemblance.</w:t>
            </w:r>
          </w:p>
          <w:p w:rsidR="00000000" w:rsidDel="00000000" w:rsidP="00000000" w:rsidRDefault="00000000" w:rsidRPr="00000000" w14:paraId="00000039">
            <w:pPr>
              <w:spacing w:after="0" w:lineRule="auto"/>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3A">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spacing w:after="160" w:line="259" w:lineRule="auto"/>
        <w:ind w:firstLine="720"/>
        <w:jc w:val="both"/>
        <w:rPr>
          <w:rFonts w:ascii="Arial" w:cs="Arial" w:eastAsia="Arial" w:hAnsi="Arial"/>
          <w:b w:val="1"/>
          <w:color w:val="ff0000"/>
          <w:sz w:val="24"/>
          <w:szCs w:val="24"/>
        </w:rPr>
      </w:pPr>
      <w:r w:rsidDel="00000000" w:rsidR="00000000" w:rsidRPr="00000000">
        <w:rPr>
          <w:rFonts w:ascii="Arial" w:cs="Arial" w:eastAsia="Arial" w:hAnsi="Arial"/>
          <w:b w:val="1"/>
          <w:sz w:val="24"/>
          <w:szCs w:val="24"/>
          <w:rtl w:val="0"/>
        </w:rPr>
        <w:t xml:space="preserve">Activity 1: Meanings of Metaphor and Simile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-160017</wp:posOffset>
            </wp:positionV>
            <wp:extent cx="389255" cy="389255"/>
            <wp:effectExtent b="0" l="0" r="0" t="0"/>
            <wp:wrapNone/>
            <wp:docPr descr="Scribble outline" id="112" name="image1.png"/>
            <a:graphic>
              <a:graphicData uri="http://schemas.openxmlformats.org/drawingml/2006/picture">
                <pic:pic>
                  <pic:nvPicPr>
                    <pic:cNvPr descr="Scribble outline" id="0" name="image1.png"/>
                    <pic:cNvPicPr preferRelativeResize="0"/>
                  </pic:nvPicPr>
                  <pic:blipFill>
                    <a:blip r:embed="rId12"/>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40">
      <w:pPr>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Here are examples of metaphor and simile. Write the perceived meaning for each of the examples. </w:t>
      </w:r>
    </w:p>
    <w:p w:rsidR="00000000" w:rsidDel="00000000" w:rsidP="00000000" w:rsidRDefault="00000000" w:rsidRPr="00000000" w14:paraId="00000041">
      <w:pPr>
        <w:spacing w:after="0" w:lineRule="auto"/>
        <w:jc w:val="both"/>
        <w:rPr>
          <w:rFonts w:ascii="Arial" w:cs="Arial" w:eastAsia="Arial" w:hAnsi="Arial"/>
          <w:i w:val="1"/>
          <w:sz w:val="24"/>
          <w:szCs w:val="24"/>
        </w:rPr>
      </w:pPr>
      <w:r w:rsidDel="00000000" w:rsidR="00000000" w:rsidRPr="00000000">
        <w:rPr>
          <w:rtl w:val="0"/>
        </w:rPr>
      </w:r>
    </w:p>
    <w:tbl>
      <w:tblPr>
        <w:tblStyle w:val="Table4"/>
        <w:tblW w:w="9016.0" w:type="dxa"/>
        <w:jc w:val="left"/>
        <w:tblBorders>
          <w:top w:color="92cddc" w:space="0" w:sz="4" w:val="single"/>
          <w:left w:color="92cddc" w:space="0" w:sz="4" w:val="single"/>
          <w:bottom w:color="92cddc" w:space="0" w:sz="4" w:val="single"/>
          <w:right w:color="92cddc" w:space="0" w:sz="4" w:val="single"/>
          <w:insideH w:color="92cddc" w:space="0" w:sz="4" w:val="single"/>
          <w:insideV w:color="92cddc"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tcBorders>
              <w:top w:color="4bacc6" w:space="0" w:sz="4" w:val="single"/>
              <w:left w:color="4bacc6" w:space="0" w:sz="4" w:val="single"/>
              <w:bottom w:color="4bacc6" w:space="0" w:sz="4" w:val="single"/>
              <w:right w:color="000000" w:space="0" w:sz="0" w:val="nil"/>
            </w:tcBorders>
            <w:shd w:fill="4bacc6" w:val="clear"/>
          </w:tcPr>
          <w:p w:rsidR="00000000" w:rsidDel="00000000" w:rsidP="00000000" w:rsidRDefault="00000000" w:rsidRPr="00000000" w14:paraId="00000042">
            <w:pPr>
              <w:spacing w:after="1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Metaphor</w:t>
            </w:r>
          </w:p>
        </w:tc>
        <w:tc>
          <w:tcPr>
            <w:tcBorders>
              <w:top w:color="4bacc6" w:space="0" w:sz="4" w:val="single"/>
              <w:left w:color="000000" w:space="0" w:sz="0" w:val="nil"/>
              <w:bottom w:color="4bacc6" w:space="0" w:sz="4" w:val="single"/>
              <w:right w:color="4bacc6" w:space="0" w:sz="4" w:val="single"/>
            </w:tcBorders>
            <w:shd w:fill="4bacc6" w:val="clear"/>
          </w:tcPr>
          <w:p w:rsidR="00000000" w:rsidDel="00000000" w:rsidP="00000000" w:rsidRDefault="00000000" w:rsidRPr="00000000" w14:paraId="00000043">
            <w:pPr>
              <w:spacing w:after="1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Explanation</w:t>
            </w:r>
          </w:p>
        </w:tc>
      </w:tr>
      <w:tr>
        <w:trPr>
          <w:cantSplit w:val="0"/>
          <w:tblHeader w:val="0"/>
        </w:trPr>
        <w:tc>
          <w:tcPr>
            <w:shd w:fill="daeef3" w:val="clear"/>
          </w:tcPr>
          <w:p w:rsidR="00000000" w:rsidDel="00000000" w:rsidP="00000000" w:rsidRDefault="00000000" w:rsidRPr="00000000" w14:paraId="00000044">
            <w:pPr>
              <w:spacing w:after="160" w:lineRule="auto"/>
              <w:rPr>
                <w:rFonts w:ascii="Arial" w:cs="Arial" w:eastAsia="Arial" w:hAnsi="Arial"/>
                <w:b w:val="1"/>
                <w:sz w:val="24"/>
                <w:szCs w:val="24"/>
              </w:rPr>
            </w:pPr>
            <w:r w:rsidDel="00000000" w:rsidR="00000000" w:rsidRPr="00000000">
              <w:rPr>
                <w:rFonts w:ascii="Arial" w:cs="Arial" w:eastAsia="Arial" w:hAnsi="Arial"/>
                <w:sz w:val="24"/>
                <w:szCs w:val="24"/>
                <w:rtl w:val="0"/>
              </w:rPr>
              <w:t xml:space="preserve">My brother was boiling mad.</w:t>
            </w:r>
            <w:r w:rsidDel="00000000" w:rsidR="00000000" w:rsidRPr="00000000">
              <w:rPr>
                <w:rtl w:val="0"/>
              </w:rPr>
            </w:r>
          </w:p>
        </w:tc>
        <w:tc>
          <w:tcPr>
            <w:shd w:fill="daeef3" w:val="clear"/>
          </w:tcPr>
          <w:p w:rsidR="00000000" w:rsidDel="00000000" w:rsidP="00000000" w:rsidRDefault="00000000" w:rsidRPr="00000000" w14:paraId="00000045">
            <w:pPr>
              <w:spacing w:after="160" w:lineRule="auto"/>
              <w:rPr>
                <w:rFonts w:ascii="Arial" w:cs="Arial" w:eastAsia="Arial" w:hAnsi="Arial"/>
                <w:color w:val="ff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spacing w:after="160" w:lineRule="auto"/>
              <w:rPr>
                <w:rFonts w:ascii="Arial" w:cs="Arial" w:eastAsia="Arial" w:hAnsi="Arial"/>
                <w:b w:val="1"/>
                <w:sz w:val="24"/>
                <w:szCs w:val="24"/>
              </w:rPr>
            </w:pPr>
            <w:r w:rsidDel="00000000" w:rsidR="00000000" w:rsidRPr="00000000">
              <w:rPr>
                <w:rFonts w:ascii="Arial" w:cs="Arial" w:eastAsia="Arial" w:hAnsi="Arial"/>
                <w:sz w:val="24"/>
                <w:szCs w:val="24"/>
                <w:rtl w:val="0"/>
              </w:rPr>
              <w:t xml:space="preserve">The assignment was a breeze.</w:t>
            </w:r>
            <w:r w:rsidDel="00000000" w:rsidR="00000000" w:rsidRPr="00000000">
              <w:rPr>
                <w:rtl w:val="0"/>
              </w:rPr>
            </w:r>
          </w:p>
        </w:tc>
        <w:tc>
          <w:tcPr>
            <w:shd w:fill="auto" w:val="clear"/>
          </w:tcPr>
          <w:p w:rsidR="00000000" w:rsidDel="00000000" w:rsidP="00000000" w:rsidRDefault="00000000" w:rsidRPr="00000000" w14:paraId="00000047">
            <w:pPr>
              <w:spacing w:after="160" w:lineRule="auto"/>
              <w:rPr>
                <w:rFonts w:ascii="Arial" w:cs="Arial" w:eastAsia="Arial" w:hAnsi="Arial"/>
                <w:color w:val="ff0000"/>
                <w:sz w:val="24"/>
                <w:szCs w:val="24"/>
              </w:rPr>
            </w:pPr>
            <w:r w:rsidDel="00000000" w:rsidR="00000000" w:rsidRPr="00000000">
              <w:rPr>
                <w:rtl w:val="0"/>
              </w:rPr>
            </w:r>
          </w:p>
        </w:tc>
      </w:tr>
      <w:tr>
        <w:trPr>
          <w:cantSplit w:val="0"/>
          <w:tblHeader w:val="0"/>
        </w:trPr>
        <w:tc>
          <w:tcPr>
            <w:shd w:fill="daeef3" w:val="clear"/>
          </w:tcPr>
          <w:p w:rsidR="00000000" w:rsidDel="00000000" w:rsidP="00000000" w:rsidRDefault="00000000" w:rsidRPr="00000000" w14:paraId="00000048">
            <w:pPr>
              <w:spacing w:after="160" w:lineRule="auto"/>
              <w:rPr>
                <w:rFonts w:ascii="Arial" w:cs="Arial" w:eastAsia="Arial" w:hAnsi="Arial"/>
                <w:b w:val="1"/>
                <w:sz w:val="24"/>
                <w:szCs w:val="24"/>
              </w:rPr>
            </w:pPr>
            <w:r w:rsidDel="00000000" w:rsidR="00000000" w:rsidRPr="00000000">
              <w:rPr>
                <w:rFonts w:ascii="Arial" w:cs="Arial" w:eastAsia="Arial" w:hAnsi="Arial"/>
                <w:sz w:val="24"/>
                <w:szCs w:val="24"/>
                <w:rtl w:val="0"/>
              </w:rPr>
              <w:t xml:space="preserve">Her voice is music to his ears.</w:t>
            </w:r>
            <w:r w:rsidDel="00000000" w:rsidR="00000000" w:rsidRPr="00000000">
              <w:rPr>
                <w:rtl w:val="0"/>
              </w:rPr>
            </w:r>
          </w:p>
        </w:tc>
        <w:tc>
          <w:tcPr>
            <w:shd w:fill="daeef3" w:val="clear"/>
          </w:tcPr>
          <w:p w:rsidR="00000000" w:rsidDel="00000000" w:rsidP="00000000" w:rsidRDefault="00000000" w:rsidRPr="00000000" w14:paraId="00000049">
            <w:pPr>
              <w:spacing w:after="160" w:lineRule="auto"/>
              <w:rPr>
                <w:rFonts w:ascii="Arial" w:cs="Arial" w:eastAsia="Arial" w:hAnsi="Arial"/>
                <w:color w:val="ff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A">
            <w:pPr>
              <w:spacing w:after="160" w:lineRule="auto"/>
              <w:rPr>
                <w:rFonts w:ascii="Arial" w:cs="Arial" w:eastAsia="Arial" w:hAnsi="Arial"/>
                <w:b w:val="1"/>
                <w:sz w:val="24"/>
                <w:szCs w:val="24"/>
              </w:rPr>
            </w:pPr>
            <w:r w:rsidDel="00000000" w:rsidR="00000000" w:rsidRPr="00000000">
              <w:rPr>
                <w:rFonts w:ascii="Arial" w:cs="Arial" w:eastAsia="Arial" w:hAnsi="Arial"/>
                <w:sz w:val="24"/>
                <w:szCs w:val="24"/>
                <w:rtl w:val="0"/>
              </w:rPr>
              <w:t xml:space="preserve">The skies of his future began to darken</w:t>
            </w:r>
            <w:r w:rsidDel="00000000" w:rsidR="00000000" w:rsidRPr="00000000">
              <w:rPr>
                <w:rtl w:val="0"/>
              </w:rPr>
            </w:r>
          </w:p>
        </w:tc>
        <w:tc>
          <w:tcPr>
            <w:shd w:fill="auto" w:val="clear"/>
          </w:tcPr>
          <w:p w:rsidR="00000000" w:rsidDel="00000000" w:rsidP="00000000" w:rsidRDefault="00000000" w:rsidRPr="00000000" w14:paraId="0000004B">
            <w:pPr>
              <w:spacing w:after="160" w:lineRule="auto"/>
              <w:rPr>
                <w:rFonts w:ascii="Arial" w:cs="Arial" w:eastAsia="Arial" w:hAnsi="Arial"/>
                <w:color w:val="ff0000"/>
                <w:sz w:val="24"/>
                <w:szCs w:val="24"/>
              </w:rPr>
            </w:pPr>
            <w:r w:rsidDel="00000000" w:rsidR="00000000" w:rsidRPr="00000000">
              <w:rPr>
                <w:rtl w:val="0"/>
              </w:rPr>
            </w:r>
          </w:p>
        </w:tc>
      </w:tr>
      <w:tr>
        <w:trPr>
          <w:cantSplit w:val="0"/>
          <w:tblHeader w:val="0"/>
        </w:trPr>
        <w:tc>
          <w:tcPr>
            <w:shd w:fill="daeef3" w:val="clear"/>
          </w:tcPr>
          <w:p w:rsidR="00000000" w:rsidDel="00000000" w:rsidP="00000000" w:rsidRDefault="00000000" w:rsidRPr="00000000" w14:paraId="0000004C">
            <w:pPr>
              <w:spacing w:after="160" w:lineRule="auto"/>
              <w:rPr>
                <w:rFonts w:ascii="Arial" w:cs="Arial" w:eastAsia="Arial" w:hAnsi="Arial"/>
                <w:b w:val="1"/>
                <w:sz w:val="24"/>
                <w:szCs w:val="24"/>
              </w:rPr>
            </w:pPr>
            <w:r w:rsidDel="00000000" w:rsidR="00000000" w:rsidRPr="00000000">
              <w:rPr>
                <w:rFonts w:ascii="Arial" w:cs="Arial" w:eastAsia="Arial" w:hAnsi="Arial"/>
                <w:sz w:val="24"/>
                <w:szCs w:val="24"/>
                <w:rtl w:val="0"/>
              </w:rPr>
              <w:t xml:space="preserve">It is going to be clear skies from now on.</w:t>
            </w:r>
            <w:r w:rsidDel="00000000" w:rsidR="00000000" w:rsidRPr="00000000">
              <w:rPr>
                <w:rtl w:val="0"/>
              </w:rPr>
            </w:r>
          </w:p>
        </w:tc>
        <w:tc>
          <w:tcPr>
            <w:shd w:fill="daeef3" w:val="clear"/>
          </w:tcPr>
          <w:p w:rsidR="00000000" w:rsidDel="00000000" w:rsidP="00000000" w:rsidRDefault="00000000" w:rsidRPr="00000000" w14:paraId="0000004D">
            <w:pPr>
              <w:spacing w:after="160" w:lineRule="auto"/>
              <w:rPr>
                <w:rFonts w:ascii="Arial" w:cs="Arial" w:eastAsia="Arial" w:hAnsi="Arial"/>
                <w:color w:val="ff0000"/>
                <w:sz w:val="24"/>
                <w:szCs w:val="24"/>
              </w:rPr>
            </w:pPr>
            <w:r w:rsidDel="00000000" w:rsidR="00000000" w:rsidRPr="00000000">
              <w:rPr>
                <w:rtl w:val="0"/>
              </w:rPr>
            </w:r>
          </w:p>
        </w:tc>
      </w:tr>
    </w:tbl>
    <w:p w:rsidR="00000000" w:rsidDel="00000000" w:rsidP="00000000" w:rsidRDefault="00000000" w:rsidRPr="00000000" w14:paraId="0000004E">
      <w:pPr>
        <w:spacing w:after="0" w:lineRule="auto"/>
        <w:jc w:val="both"/>
        <w:rPr>
          <w:rFonts w:ascii="Arial" w:cs="Arial" w:eastAsia="Arial" w:hAnsi="Arial"/>
          <w:i w:val="1"/>
          <w:sz w:val="24"/>
          <w:szCs w:val="24"/>
        </w:rPr>
      </w:pPr>
      <w:r w:rsidDel="00000000" w:rsidR="00000000" w:rsidRPr="00000000">
        <w:rPr>
          <w:rtl w:val="0"/>
        </w:rPr>
      </w:r>
    </w:p>
    <w:tbl>
      <w:tblPr>
        <w:tblStyle w:val="Table5"/>
        <w:tblW w:w="9067.0" w:type="dxa"/>
        <w:jc w:val="left"/>
        <w:tblBorders>
          <w:top w:color="b2a1c7" w:space="0" w:sz="4" w:val="single"/>
          <w:left w:color="b2a1c7" w:space="0" w:sz="4" w:val="single"/>
          <w:bottom w:color="b2a1c7" w:space="0" w:sz="4" w:val="single"/>
          <w:right w:color="b2a1c7" w:space="0" w:sz="4" w:val="single"/>
          <w:insideH w:color="b2a1c7" w:space="0" w:sz="4" w:val="single"/>
          <w:insideV w:color="b2a1c7" w:space="0" w:sz="4" w:val="single"/>
        </w:tblBorders>
        <w:tblLayout w:type="fixed"/>
        <w:tblLook w:val="0400"/>
      </w:tblPr>
      <w:tblGrid>
        <w:gridCol w:w="4531"/>
        <w:gridCol w:w="4536"/>
        <w:tblGridChange w:id="0">
          <w:tblGrid>
            <w:gridCol w:w="4531"/>
            <w:gridCol w:w="4536"/>
          </w:tblGrid>
        </w:tblGridChange>
      </w:tblGrid>
      <w:tr>
        <w:trPr>
          <w:cantSplit w:val="0"/>
          <w:tblHeader w:val="0"/>
        </w:trPr>
        <w:tc>
          <w:tcPr>
            <w:tcBorders>
              <w:top w:color="8064a2" w:space="0" w:sz="4" w:val="single"/>
              <w:left w:color="8064a2" w:space="0" w:sz="4" w:val="single"/>
              <w:bottom w:color="8064a2" w:space="0" w:sz="4" w:val="single"/>
              <w:right w:color="8064a2" w:space="0" w:sz="4" w:val="single"/>
            </w:tcBorders>
            <w:shd w:fill="8064a2" w:val="clear"/>
            <w:vAlign w:val="center"/>
          </w:tcPr>
          <w:p w:rsidR="00000000" w:rsidDel="00000000" w:rsidP="00000000" w:rsidRDefault="00000000" w:rsidRPr="00000000" w14:paraId="0000004F">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Simile </w:t>
            </w:r>
          </w:p>
        </w:tc>
        <w:tc>
          <w:tcPr>
            <w:tcBorders>
              <w:top w:color="8064a2" w:space="0" w:sz="4" w:val="single"/>
              <w:left w:color="8064a2" w:space="0" w:sz="4" w:val="single"/>
              <w:bottom w:color="8064a2" w:space="0" w:sz="4" w:val="single"/>
              <w:right w:color="8064a2" w:space="0" w:sz="4" w:val="single"/>
            </w:tcBorders>
            <w:shd w:fill="8064a2" w:val="clear"/>
          </w:tcPr>
          <w:p w:rsidR="00000000" w:rsidDel="00000000" w:rsidP="00000000" w:rsidRDefault="00000000" w:rsidRPr="00000000" w14:paraId="00000050">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Explanation</w:t>
            </w:r>
          </w:p>
        </w:tc>
      </w:tr>
      <w:tr>
        <w:trPr>
          <w:cantSplit w:val="0"/>
          <w:tblHeader w:val="0"/>
        </w:trPr>
        <w:tc>
          <w:tcPr/>
          <w:p w:rsidR="00000000" w:rsidDel="00000000" w:rsidP="00000000" w:rsidRDefault="00000000" w:rsidRPr="00000000" w14:paraId="00000051">
            <w:pPr>
              <w:spacing w:after="160" w:lineRule="auto"/>
              <w:rPr>
                <w:rFonts w:ascii="Arial" w:cs="Arial" w:eastAsia="Arial" w:hAnsi="Arial"/>
                <w:b w:val="1"/>
                <w:sz w:val="24"/>
                <w:szCs w:val="24"/>
              </w:rPr>
            </w:pPr>
            <w:r w:rsidDel="00000000" w:rsidR="00000000" w:rsidRPr="00000000">
              <w:rPr>
                <w:rFonts w:ascii="Arial" w:cs="Arial" w:eastAsia="Arial" w:hAnsi="Arial"/>
                <w:sz w:val="24"/>
                <w:szCs w:val="24"/>
                <w:rtl w:val="0"/>
              </w:rPr>
              <w:t xml:space="preserve">The glow of the tube-light was as bright as sunshine.</w:t>
            </w:r>
            <w:r w:rsidDel="00000000" w:rsidR="00000000" w:rsidRPr="00000000">
              <w:rPr>
                <w:rtl w:val="0"/>
              </w:rPr>
            </w:r>
          </w:p>
        </w:tc>
        <w:tc>
          <w:tcPr/>
          <w:p w:rsidR="00000000" w:rsidDel="00000000" w:rsidP="00000000" w:rsidRDefault="00000000" w:rsidRPr="00000000" w14:paraId="00000052">
            <w:pPr>
              <w:spacing w:after="160" w:lineRule="auto"/>
              <w:rPr>
                <w:rFonts w:ascii="Arial" w:cs="Arial" w:eastAsia="Arial" w:hAnsi="Arial"/>
                <w:color w:val="ff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3">
            <w:pPr>
              <w:spacing w:after="160" w:lineRule="auto"/>
              <w:rPr>
                <w:rFonts w:ascii="Arial" w:cs="Arial" w:eastAsia="Arial" w:hAnsi="Arial"/>
                <w:b w:val="1"/>
                <w:sz w:val="24"/>
                <w:szCs w:val="24"/>
              </w:rPr>
            </w:pPr>
            <w:r w:rsidDel="00000000" w:rsidR="00000000" w:rsidRPr="00000000">
              <w:rPr>
                <w:rFonts w:ascii="Arial" w:cs="Arial" w:eastAsia="Arial" w:hAnsi="Arial"/>
                <w:sz w:val="24"/>
                <w:szCs w:val="24"/>
                <w:rtl w:val="0"/>
              </w:rPr>
              <w:t xml:space="preserve">The diplomat said the friendship of the two countries was as deep as an ocean.</w:t>
            </w:r>
            <w:r w:rsidDel="00000000" w:rsidR="00000000" w:rsidRPr="00000000">
              <w:rPr>
                <w:rtl w:val="0"/>
              </w:rPr>
            </w:r>
          </w:p>
        </w:tc>
        <w:tc>
          <w:tcPr/>
          <w:p w:rsidR="00000000" w:rsidDel="00000000" w:rsidP="00000000" w:rsidRDefault="00000000" w:rsidRPr="00000000" w14:paraId="00000054">
            <w:pPr>
              <w:spacing w:after="160" w:lineRule="auto"/>
              <w:rPr>
                <w:rFonts w:ascii="Arial" w:cs="Arial" w:eastAsia="Arial" w:hAnsi="Arial"/>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5">
            <w:pPr>
              <w:spacing w:after="160" w:lineRule="auto"/>
              <w:rPr>
                <w:rFonts w:ascii="Arial" w:cs="Arial" w:eastAsia="Arial" w:hAnsi="Arial"/>
                <w:b w:val="1"/>
                <w:sz w:val="24"/>
                <w:szCs w:val="24"/>
              </w:rPr>
            </w:pPr>
            <w:r w:rsidDel="00000000" w:rsidR="00000000" w:rsidRPr="00000000">
              <w:rPr>
                <w:rFonts w:ascii="Arial" w:cs="Arial" w:eastAsia="Arial" w:hAnsi="Arial"/>
                <w:sz w:val="24"/>
                <w:szCs w:val="24"/>
                <w:rtl w:val="0"/>
              </w:rPr>
              <w:t xml:space="preserve">At exam time, the high school student was as busy as a bee.</w:t>
            </w:r>
            <w:r w:rsidDel="00000000" w:rsidR="00000000" w:rsidRPr="00000000">
              <w:rPr>
                <w:rtl w:val="0"/>
              </w:rPr>
            </w:r>
          </w:p>
        </w:tc>
        <w:tc>
          <w:tcPr/>
          <w:p w:rsidR="00000000" w:rsidDel="00000000" w:rsidP="00000000" w:rsidRDefault="00000000" w:rsidRPr="00000000" w14:paraId="00000056">
            <w:pPr>
              <w:spacing w:after="160" w:lineRule="auto"/>
              <w:rPr>
                <w:rFonts w:ascii="Arial" w:cs="Arial" w:eastAsia="Arial" w:hAnsi="Arial"/>
                <w:color w:val="ff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7">
            <w:pPr>
              <w:spacing w:after="160" w:lineRule="auto"/>
              <w:rPr>
                <w:rFonts w:ascii="Arial" w:cs="Arial" w:eastAsia="Arial" w:hAnsi="Arial"/>
                <w:b w:val="1"/>
                <w:sz w:val="24"/>
                <w:szCs w:val="24"/>
              </w:rPr>
            </w:pPr>
            <w:r w:rsidDel="00000000" w:rsidR="00000000" w:rsidRPr="00000000">
              <w:rPr>
                <w:rFonts w:ascii="Arial" w:cs="Arial" w:eastAsia="Arial" w:hAnsi="Arial"/>
                <w:sz w:val="24"/>
                <w:szCs w:val="24"/>
                <w:rtl w:val="0"/>
              </w:rPr>
              <w:t xml:space="preserve">In winter, when it rained he climbed into bed, and felt as snug as a bug in a rug.</w:t>
            </w:r>
            <w:r w:rsidDel="00000000" w:rsidR="00000000" w:rsidRPr="00000000">
              <w:rPr>
                <w:rtl w:val="0"/>
              </w:rPr>
            </w:r>
          </w:p>
        </w:tc>
        <w:tc>
          <w:tcPr/>
          <w:p w:rsidR="00000000" w:rsidDel="00000000" w:rsidP="00000000" w:rsidRDefault="00000000" w:rsidRPr="00000000" w14:paraId="00000058">
            <w:pPr>
              <w:spacing w:after="160" w:lineRule="auto"/>
              <w:rPr>
                <w:rFonts w:ascii="Arial" w:cs="Arial" w:eastAsia="Arial" w:hAnsi="Arial"/>
                <w:color w:val="ff0000"/>
                <w:sz w:val="24"/>
                <w:szCs w:val="24"/>
              </w:rPr>
            </w:pPr>
            <w:r w:rsidDel="00000000" w:rsidR="00000000" w:rsidRPr="00000000">
              <w:rPr>
                <w:rtl w:val="0"/>
              </w:rPr>
            </w:r>
          </w:p>
        </w:tc>
      </w:tr>
    </w:tbl>
    <w:p w:rsidR="00000000" w:rsidDel="00000000" w:rsidP="00000000" w:rsidRDefault="00000000" w:rsidRPr="00000000" w14:paraId="00000059">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5A">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5B">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5C">
      <w:pPr>
        <w:spacing w:after="160" w:line="259" w:lineRule="auto"/>
        <w:ind w:firstLine="720"/>
        <w:jc w:val="both"/>
        <w:rPr>
          <w:rFonts w:ascii="Arial" w:cs="Arial" w:eastAsia="Arial" w:hAnsi="Arial"/>
          <w:b w:val="1"/>
          <w:color w:val="ff0000"/>
          <w:sz w:val="24"/>
          <w:szCs w:val="24"/>
        </w:rPr>
      </w:pPr>
      <w:r w:rsidDel="00000000" w:rsidR="00000000" w:rsidRPr="00000000">
        <w:rPr>
          <w:rFonts w:ascii="Arial" w:cs="Arial" w:eastAsia="Arial" w:hAnsi="Arial"/>
          <w:b w:val="1"/>
          <w:sz w:val="24"/>
          <w:szCs w:val="24"/>
          <w:rtl w:val="0"/>
        </w:rPr>
        <w:t xml:space="preserve">Activity 2: Identifying Metaphor and Simile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-160017</wp:posOffset>
            </wp:positionV>
            <wp:extent cx="389255" cy="389255"/>
            <wp:effectExtent b="0" l="0" r="0" t="0"/>
            <wp:wrapNone/>
            <wp:docPr descr="Scribble outline" id="110" name="image1.png"/>
            <a:graphic>
              <a:graphicData uri="http://schemas.openxmlformats.org/drawingml/2006/picture">
                <pic:pic>
                  <pic:nvPicPr>
                    <pic:cNvPr descr="Scribble outline" id="0" name="image1.png"/>
                    <pic:cNvPicPr preferRelativeResize="0"/>
                  </pic:nvPicPr>
                  <pic:blipFill>
                    <a:blip r:embed="rId12"/>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5D">
      <w:pPr>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Read the poems below and underline and label the metaphors and similes in the poems. </w:t>
      </w:r>
    </w:p>
    <w:p w:rsidR="00000000" w:rsidDel="00000000" w:rsidP="00000000" w:rsidRDefault="00000000" w:rsidRPr="00000000" w14:paraId="0000005E">
      <w:pPr>
        <w:spacing w:after="0" w:lineRule="auto"/>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5F">
      <w:pPr>
        <w:spacing w:after="0" w:lineRule="auto"/>
        <w:jc w:val="both"/>
        <w:rPr>
          <w:rFonts w:ascii="Arial" w:cs="Arial" w:eastAsia="Arial" w:hAnsi="Arial"/>
          <w:b w:val="1"/>
          <w:color w:val="ff0000"/>
          <w:sz w:val="24"/>
          <w:szCs w:val="24"/>
        </w:rPr>
      </w:pPr>
      <w:r w:rsidDel="00000000" w:rsidR="00000000" w:rsidRPr="00000000">
        <w:rPr>
          <w:rFonts w:ascii="Arial" w:cs="Arial" w:eastAsia="Arial" w:hAnsi="Arial"/>
          <w:b w:val="1"/>
          <w:sz w:val="24"/>
          <w:szCs w:val="24"/>
          <w:rtl w:val="0"/>
        </w:rPr>
        <w:t xml:space="preserve">Poem 1</w:t>
      </w:r>
      <w:r w:rsidDel="00000000" w:rsidR="00000000" w:rsidRPr="00000000">
        <w:rPr>
          <w:rtl w:val="0"/>
        </w:rPr>
      </w:r>
    </w:p>
    <w:p w:rsidR="00000000" w:rsidDel="00000000" w:rsidP="00000000" w:rsidRDefault="00000000" w:rsidRPr="00000000" w14:paraId="00000060">
      <w:pPr>
        <w:spacing w:after="0" w:lineRule="auto"/>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6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My brother is a dragon. </w:t>
      </w:r>
    </w:p>
    <w:p w:rsidR="00000000" w:rsidDel="00000000" w:rsidP="00000000" w:rsidRDefault="00000000" w:rsidRPr="00000000" w14:paraId="0000006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My mom’s a teddy bear.</w:t>
      </w:r>
    </w:p>
    <w:p w:rsidR="00000000" w:rsidDel="00000000" w:rsidP="00000000" w:rsidRDefault="00000000" w:rsidRPr="00000000" w14:paraId="0000006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 am a shaggy sheepdog</w:t>
      </w:r>
    </w:p>
    <w:p w:rsidR="00000000" w:rsidDel="00000000" w:rsidP="00000000" w:rsidRDefault="00000000" w:rsidRPr="00000000" w14:paraId="0000006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With a ton of tangled hair.</w:t>
      </w:r>
    </w:p>
    <w:p w:rsidR="00000000" w:rsidDel="00000000" w:rsidP="00000000" w:rsidRDefault="00000000" w:rsidRPr="00000000" w14:paraId="00000065">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spacing w:after="0" w:lineRule="auto"/>
        <w:ind w:left="1440" w:firstLine="720"/>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Anonymous</w:t>
      </w:r>
    </w:p>
    <w:p w:rsidR="00000000" w:rsidDel="00000000" w:rsidP="00000000" w:rsidRDefault="00000000" w:rsidRPr="00000000" w14:paraId="00000067">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68">
      <w:pPr>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Type of Literary Device: Metaphor / Simile </w:t>
      </w:r>
    </w:p>
    <w:p w:rsidR="00000000" w:rsidDel="00000000" w:rsidP="00000000" w:rsidRDefault="00000000" w:rsidRPr="00000000" w14:paraId="00000069">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6A">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Poem 2</w:t>
      </w:r>
    </w:p>
    <w:p w:rsidR="00000000" w:rsidDel="00000000" w:rsidP="00000000" w:rsidRDefault="00000000" w:rsidRPr="00000000" w14:paraId="0000006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 night my brother snores so loud</w:t>
      </w:r>
    </w:p>
    <w:p w:rsidR="00000000" w:rsidDel="00000000" w:rsidP="00000000" w:rsidRDefault="00000000" w:rsidRPr="00000000" w14:paraId="0000006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sounds just like a riot. </w:t>
      </w:r>
    </w:p>
    <w:p w:rsidR="00000000" w:rsidDel="00000000" w:rsidP="00000000" w:rsidRDefault="00000000" w:rsidRPr="00000000" w14:paraId="0000006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Even when he sleeps</w:t>
      </w:r>
    </w:p>
    <w:p w:rsidR="00000000" w:rsidDel="00000000" w:rsidP="00000000" w:rsidRDefault="00000000" w:rsidRPr="00000000" w14:paraId="0000006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my noisy brother isn’t quiet. </w:t>
      </w:r>
    </w:p>
    <w:p w:rsidR="00000000" w:rsidDel="00000000" w:rsidP="00000000" w:rsidRDefault="00000000" w:rsidRPr="00000000" w14:paraId="00000070">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spacing w:after="0" w:lineRule="auto"/>
        <w:ind w:left="1440" w:firstLine="720"/>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My Noisy Brother by Bruce Lansky</w:t>
      </w:r>
    </w:p>
    <w:p w:rsidR="00000000" w:rsidDel="00000000" w:rsidP="00000000" w:rsidRDefault="00000000" w:rsidRPr="00000000" w14:paraId="00000072">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73">
      <w:pPr>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Type of Literary Device: Metaphor / Simile </w:t>
      </w:r>
    </w:p>
    <w:p w:rsidR="00000000" w:rsidDel="00000000" w:rsidP="00000000" w:rsidRDefault="00000000" w:rsidRPr="00000000" w14:paraId="00000074">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Poem 3</w:t>
      </w:r>
    </w:p>
    <w:p w:rsidR="00000000" w:rsidDel="00000000" w:rsidP="00000000" w:rsidRDefault="00000000" w:rsidRPr="00000000" w14:paraId="00000076">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Hope is the thing with feathers </w:t>
      </w:r>
    </w:p>
    <w:p w:rsidR="00000000" w:rsidDel="00000000" w:rsidP="00000000" w:rsidRDefault="00000000" w:rsidRPr="00000000" w14:paraId="0000007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That perches in the soul,</w:t>
      </w:r>
    </w:p>
    <w:p w:rsidR="00000000" w:rsidDel="00000000" w:rsidP="00000000" w:rsidRDefault="00000000" w:rsidRPr="00000000" w14:paraId="0000007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And sings the tune without the words</w:t>
      </w:r>
    </w:p>
    <w:p w:rsidR="00000000" w:rsidDel="00000000" w:rsidP="00000000" w:rsidRDefault="00000000" w:rsidRPr="00000000" w14:paraId="0000007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And never stops at all.</w:t>
      </w:r>
    </w:p>
    <w:p w:rsidR="00000000" w:rsidDel="00000000" w:rsidP="00000000" w:rsidRDefault="00000000" w:rsidRPr="00000000" w14:paraId="0000007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spacing w:after="0" w:lineRule="auto"/>
        <w:ind w:left="1440" w:firstLine="720"/>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Hope is the Thing with Feathers by Emily Dickinson</w:t>
      </w:r>
    </w:p>
    <w:p w:rsidR="00000000" w:rsidDel="00000000" w:rsidP="00000000" w:rsidRDefault="00000000" w:rsidRPr="00000000" w14:paraId="0000007D">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7E">
      <w:pPr>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Type of Literary Device: Metaphor / Simile</w:t>
      </w:r>
    </w:p>
    <w:p w:rsidR="00000000" w:rsidDel="00000000" w:rsidP="00000000" w:rsidRDefault="00000000" w:rsidRPr="00000000" w14:paraId="0000007F">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80">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1">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2">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Poem 4</w:t>
      </w:r>
    </w:p>
    <w:p w:rsidR="00000000" w:rsidDel="00000000" w:rsidP="00000000" w:rsidRDefault="00000000" w:rsidRPr="00000000" w14:paraId="00000083">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my Luve's like a red, red rose </w:t>
      </w:r>
    </w:p>
    <w:p w:rsidR="00000000" w:rsidDel="00000000" w:rsidP="00000000" w:rsidRDefault="00000000" w:rsidRPr="00000000" w14:paraId="0000008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That’s newly sprung in June:</w:t>
      </w:r>
    </w:p>
    <w:p w:rsidR="00000000" w:rsidDel="00000000" w:rsidP="00000000" w:rsidRDefault="00000000" w:rsidRPr="00000000" w14:paraId="0000008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my Luve's like the melodie</w:t>
      </w:r>
    </w:p>
    <w:p w:rsidR="00000000" w:rsidDel="00000000" w:rsidP="00000000" w:rsidRDefault="00000000" w:rsidRPr="00000000" w14:paraId="0000008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That’s sweetly play'd in tune.</w:t>
      </w:r>
    </w:p>
    <w:p w:rsidR="00000000" w:rsidDel="00000000" w:rsidP="00000000" w:rsidRDefault="00000000" w:rsidRPr="00000000" w14:paraId="00000088">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spacing w:after="0" w:lineRule="auto"/>
        <w:ind w:left="1440" w:firstLine="720"/>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A Red, Red Rose by Robert Burns</w:t>
      </w:r>
    </w:p>
    <w:p w:rsidR="00000000" w:rsidDel="00000000" w:rsidP="00000000" w:rsidRDefault="00000000" w:rsidRPr="00000000" w14:paraId="0000008A">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8B">
      <w:pPr>
        <w:spacing w:after="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Type of Literary Device: Metaphor / Simile</w:t>
      </w:r>
      <w:r w:rsidDel="00000000" w:rsidR="00000000" w:rsidRPr="00000000">
        <w:rPr>
          <w:rtl w:val="0"/>
        </w:rPr>
      </w:r>
    </w:p>
    <w:p w:rsidR="00000000" w:rsidDel="00000000" w:rsidP="00000000" w:rsidRDefault="00000000" w:rsidRPr="00000000" w14:paraId="0000008C">
      <w:pPr>
        <w:spacing w:after="0" w:lineRule="auto"/>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befor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befor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befor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befor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1">
      <w:pPr>
        <w:spacing w:after="160" w:line="259"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Function of Metaphor and Simile</w:t>
      </w:r>
    </w:p>
    <w:p w:rsidR="00000000" w:rsidDel="00000000" w:rsidP="00000000" w:rsidRDefault="00000000" w:rsidRPr="00000000" w14:paraId="00000092">
      <w:pPr>
        <w:spacing w:after="160" w:line="259"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The following are some functions of metaphors and similes:</w:t>
      </w:r>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pacing w:after="0" w:lineRule="auto"/>
        <w:ind w:left="983"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 convey complex ideas or concepts in a more understandable and relatable manner. By associating the unfamiliar with the familiar, readers can grasp abstract ideas more easily.</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pacing w:after="0" w:lineRule="auto"/>
        <w:ind w:left="983" w:hanging="360"/>
        <w:jc w:val="both"/>
        <w:rPr>
          <w:rFonts w:ascii="Arial" w:cs="Arial" w:eastAsia="Arial" w:hAnsi="Arial"/>
          <w:sz w:val="24"/>
          <w:szCs w:val="24"/>
        </w:rPr>
      </w:pPr>
      <w:r w:rsidDel="00000000" w:rsidR="00000000" w:rsidRPr="00000000">
        <w:rPr>
          <w:rFonts w:ascii="Arial" w:cs="Arial" w:eastAsia="Arial" w:hAnsi="Arial"/>
          <w:sz w:val="24"/>
          <w:szCs w:val="24"/>
          <w:highlight w:val="white"/>
          <w:rtl w:val="0"/>
        </w:rPr>
        <w:t xml:space="preserve">Appeals directly to the senses of listeners or readers, sharpening their imaginations to comprehend what is being said. </w:t>
      </w:r>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pacing w:after="160" w:lineRule="auto"/>
        <w:ind w:left="983" w:hanging="360"/>
        <w:jc w:val="both"/>
        <w:rPr>
          <w:rFonts w:ascii="Arial" w:cs="Arial" w:eastAsia="Arial" w:hAnsi="Arial"/>
          <w:sz w:val="24"/>
          <w:szCs w:val="24"/>
        </w:rPr>
      </w:pPr>
      <w:r w:rsidDel="00000000" w:rsidR="00000000" w:rsidRPr="00000000">
        <w:rPr>
          <w:rFonts w:ascii="Arial" w:cs="Arial" w:eastAsia="Arial" w:hAnsi="Arial"/>
          <w:sz w:val="24"/>
          <w:szCs w:val="24"/>
          <w:highlight w:val="white"/>
          <w:rtl w:val="0"/>
        </w:rPr>
        <w:t xml:space="preserve">Gives a life-like quality to the conversations, and to the characters of the </w:t>
      </w:r>
      <w:hyperlink r:id="rId13">
        <w:r w:rsidDel="00000000" w:rsidR="00000000" w:rsidRPr="00000000">
          <w:rPr>
            <w:rFonts w:ascii="Arial" w:cs="Arial" w:eastAsia="Arial" w:hAnsi="Arial"/>
            <w:sz w:val="24"/>
            <w:szCs w:val="24"/>
            <w:highlight w:val="white"/>
            <w:rtl w:val="0"/>
          </w:rPr>
          <w:t xml:space="preserve">fiction</w:t>
        </w:r>
      </w:hyperlink>
      <w:r w:rsidDel="00000000" w:rsidR="00000000" w:rsidRPr="00000000">
        <w:rPr>
          <w:rFonts w:ascii="Arial" w:cs="Arial" w:eastAsia="Arial" w:hAnsi="Arial"/>
          <w:sz w:val="24"/>
          <w:szCs w:val="24"/>
          <w:highlight w:val="white"/>
          <w:rtl w:val="0"/>
        </w:rPr>
        <w:t xml:space="preserve"> or poetry. </w:t>
      </w:r>
      <w:r w:rsidDel="00000000" w:rsidR="00000000" w:rsidRPr="00000000">
        <w:rPr>
          <w:rtl w:val="0"/>
        </w:rPr>
      </w:r>
    </w:p>
    <w:p w:rsidR="00000000" w:rsidDel="00000000" w:rsidP="00000000" w:rsidRDefault="00000000" w:rsidRPr="00000000" w14:paraId="00000096">
      <w:pPr>
        <w:spacing w:after="1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7">
      <w:pPr>
        <w:spacing w:after="160" w:line="259"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Adapted from “Metaphor” &amp; “Simile” (n.d.). Literary Devices: Definition and Examples of Literary Terms at </w:t>
      </w:r>
      <w:hyperlink r:id="rId14">
        <w:r w:rsidDel="00000000" w:rsidR="00000000" w:rsidRPr="00000000">
          <w:rPr>
            <w:rFonts w:ascii="Arial" w:cs="Arial" w:eastAsia="Arial" w:hAnsi="Arial"/>
            <w:color w:val="0563c1"/>
            <w:sz w:val="18"/>
            <w:szCs w:val="18"/>
            <w:u w:val="single"/>
            <w:rtl w:val="0"/>
          </w:rPr>
          <w:t xml:space="preserve">https://literarydevices.net/</w:t>
        </w:r>
      </w:hyperlink>
      <w:r w:rsidDel="00000000" w:rsidR="00000000" w:rsidRPr="00000000">
        <w:rPr>
          <w:rFonts w:ascii="Arial" w:cs="Arial" w:eastAsia="Arial" w:hAnsi="Arial"/>
          <w:sz w:val="18"/>
          <w:szCs w:val="18"/>
          <w:u w:val="single"/>
          <w:rtl w:val="0"/>
        </w:rPr>
        <w:t xml:space="preserve"> </w:t>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9">
      <w:pPr>
        <w:spacing w:after="160" w:line="25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259" w:lineRule="auto"/>
        <w:ind w:left="720" w:firstLine="0"/>
        <w:jc w:val="both"/>
        <w:rPr>
          <w:rFonts w:ascii="Arial" w:cs="Arial" w:eastAsia="Arial" w:hAnsi="Arial"/>
          <w:b w:val="1"/>
          <w:color w:val="ff0000"/>
          <w:sz w:val="24"/>
          <w:szCs w:val="24"/>
        </w:rPr>
      </w:pPr>
      <w:r w:rsidDel="00000000" w:rsidR="00000000" w:rsidRPr="00000000">
        <w:rPr>
          <w:rFonts w:ascii="Arial" w:cs="Arial" w:eastAsia="Arial" w:hAnsi="Arial"/>
          <w:b w:val="1"/>
          <w:color w:val="000000"/>
          <w:sz w:val="24"/>
          <w:szCs w:val="24"/>
          <w:rtl w:val="0"/>
        </w:rPr>
        <w:t xml:space="preserve">Activity 3: Let’s Compare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-160017</wp:posOffset>
            </wp:positionV>
            <wp:extent cx="389255" cy="389255"/>
            <wp:effectExtent b="0" l="0" r="0" t="0"/>
            <wp:wrapNone/>
            <wp:docPr descr="Scribble outline" id="102" name="image1.png"/>
            <a:graphic>
              <a:graphicData uri="http://schemas.openxmlformats.org/drawingml/2006/picture">
                <pic:pic>
                  <pic:nvPicPr>
                    <pic:cNvPr descr="Scribble outline" id="0" name="image1.png"/>
                    <pic:cNvPicPr preferRelativeResize="0"/>
                  </pic:nvPicPr>
                  <pic:blipFill>
                    <a:blip r:embed="rId12"/>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pacing w:after="0" w:lineRule="auto"/>
        <w:ind w:left="786" w:hanging="360"/>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In pairs, write a two-liner with using metaphor and simile for each of the following themes.</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Rule="auto"/>
        <w:ind w:left="786" w:firstLine="0"/>
        <w:jc w:val="both"/>
        <w:rPr>
          <w:rFonts w:ascii="Arial" w:cs="Arial" w:eastAsia="Arial" w:hAnsi="Arial"/>
          <w:i w:val="1"/>
          <w:color w:val="000000"/>
          <w:sz w:val="24"/>
          <w:szCs w:val="24"/>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Rule="auto"/>
        <w:ind w:left="786" w:firstLine="0"/>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Example: </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Rule="auto"/>
        <w:ind w:left="786" w:firstLine="0"/>
        <w:jc w:val="both"/>
        <w:rPr>
          <w:rFonts w:ascii="Arial" w:cs="Arial" w:eastAsia="Arial" w:hAnsi="Arial"/>
          <w:i w:val="1"/>
          <w:color w:val="000000"/>
          <w:sz w:val="24"/>
          <w:szCs w:val="24"/>
        </w:rPr>
      </w:pPr>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pacing w:after="0" w:lineRule="auto"/>
        <w:ind w:left="1146" w:hanging="360"/>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Life</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Rule="auto"/>
        <w:ind w:left="1146" w:firstLine="0"/>
        <w:jc w:val="both"/>
        <w:rPr>
          <w:rFonts w:ascii="Arial" w:cs="Arial" w:eastAsia="Arial" w:hAnsi="Arial"/>
          <w:i w:val="1"/>
          <w:color w:val="000000"/>
          <w:sz w:val="24"/>
          <w:szCs w:val="24"/>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Rule="auto"/>
        <w:ind w:left="709" w:firstLine="0"/>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Metaphor: </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Rule="auto"/>
        <w:ind w:left="426" w:firstLine="264"/>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"Life is a rollercoaster, with its highs and lows." </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Rule="auto"/>
        <w:ind w:left="426" w:firstLine="264"/>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Rule="auto"/>
        <w:ind w:left="426" w:firstLine="264"/>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Simile: </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Rule="auto"/>
        <w:ind w:left="426" w:firstLine="264"/>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"Love is like a blooming flower, fragile yet beautiful."</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Rule="auto"/>
        <w:ind w:left="426" w:firstLine="0"/>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Rule="auto"/>
        <w:ind w:left="426" w:firstLine="0"/>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Rule="auto"/>
        <w:ind w:left="426" w:firstLine="0"/>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pacing w:after="0" w:lineRule="auto"/>
        <w:ind w:left="1146"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Conflict</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Rule="auto"/>
        <w:ind w:left="1146"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pacing w:after="0" w:lineRule="auto"/>
        <w:ind w:left="1146"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Nature</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pacing w:after="0" w:lineRule="auto"/>
        <w:ind w:left="1146"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Death</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pacing w:after="0" w:lineRule="auto"/>
        <w:ind w:left="1146"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Hope</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pacing w:after="0" w:lineRule="auto"/>
        <w:ind w:left="1146"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Loneliness</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pacing w:after="0" w:lineRule="auto"/>
        <w:ind w:left="1146"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Hope</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pacing w:after="0" w:lineRule="auto"/>
        <w:ind w:left="1146"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Your own theme</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0" w:lineRule="auto"/>
        <w:ind w:left="1146" w:firstLine="0"/>
        <w:jc w:val="both"/>
        <w:rPr>
          <w:rFonts w:ascii="Arial" w:cs="Arial" w:eastAsia="Arial" w:hAnsi="Arial"/>
          <w:i w:val="1"/>
          <w:color w:val="000000"/>
          <w:sz w:val="24"/>
          <w:szCs w:val="24"/>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0" w:lineRule="auto"/>
        <w:ind w:left="1146" w:firstLine="0"/>
        <w:jc w:val="both"/>
        <w:rPr>
          <w:rFonts w:ascii="Arial" w:cs="Arial" w:eastAsia="Arial" w:hAnsi="Arial"/>
          <w:i w:val="1"/>
          <w:color w:val="000000"/>
          <w:sz w:val="24"/>
          <w:szCs w:val="24"/>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0" w:line="259" w:lineRule="auto"/>
        <w:ind w:left="720" w:firstLine="0"/>
        <w:jc w:val="both"/>
        <w:rPr>
          <w:rFonts w:ascii="Arial" w:cs="Arial" w:eastAsia="Arial" w:hAnsi="Arial"/>
          <w:b w:val="1"/>
          <w:color w:val="ff0000"/>
          <w:sz w:val="24"/>
          <w:szCs w:val="24"/>
        </w:rPr>
      </w:pPr>
      <w:r w:rsidDel="00000000" w:rsidR="00000000" w:rsidRPr="00000000">
        <w:rPr>
          <w:rFonts w:ascii="Arial" w:cs="Arial" w:eastAsia="Arial" w:hAnsi="Arial"/>
          <w:b w:val="1"/>
          <w:color w:val="000000"/>
          <w:sz w:val="24"/>
          <w:szCs w:val="24"/>
          <w:rtl w:val="0"/>
        </w:rPr>
        <w:t xml:space="preserve">Activity 4: Let’s Write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-160017</wp:posOffset>
            </wp:positionV>
            <wp:extent cx="389255" cy="389255"/>
            <wp:effectExtent b="0" l="0" r="0" t="0"/>
            <wp:wrapNone/>
            <wp:docPr descr="Scribble outline" id="103" name="image1.png"/>
            <a:graphic>
              <a:graphicData uri="http://schemas.openxmlformats.org/drawingml/2006/picture">
                <pic:pic>
                  <pic:nvPicPr>
                    <pic:cNvPr descr="Scribble outline" id="0" name="image1.png"/>
                    <pic:cNvPicPr preferRelativeResize="0"/>
                  </pic:nvPicPr>
                  <pic:blipFill>
                    <a:blip r:embed="rId12"/>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pacing w:after="0" w:lineRule="auto"/>
        <w:ind w:left="786" w:hanging="360"/>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Choose one of the themes in Activity 3. Expand the theme by writing a four-line two-stanza poem using metaphor and simile. You may add other suitable literary devices that you have learnt previously. </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0" w:lineRule="auto"/>
        <w:jc w:val="center"/>
        <w:rPr>
          <w:rFonts w:ascii="Arial" w:cs="Arial" w:eastAsia="Arial" w:hAnsi="Arial"/>
          <w:i w:val="1"/>
          <w:sz w:val="24"/>
          <w:szCs w:val="24"/>
        </w:rPr>
      </w:pPr>
      <w:r w:rsidDel="00000000" w:rsidR="00000000" w:rsidRPr="00000000">
        <w:rPr>
          <w:rFonts w:ascii="Arial" w:cs="Arial" w:eastAsia="Arial" w:hAnsi="Arial"/>
          <w:i w:val="1"/>
        </w:rPr>
        <w:drawing>
          <wp:inline distB="0" distT="0" distL="0" distR="0">
            <wp:extent cx="1990385" cy="1983130"/>
            <wp:effectExtent b="0" l="0" r="0" t="0"/>
            <wp:docPr descr="A purple text on a colorful background&#10;&#10;Description automatically generated" id="107" name="image7.jpg"/>
            <a:graphic>
              <a:graphicData uri="http://schemas.openxmlformats.org/drawingml/2006/picture">
                <pic:pic>
                  <pic:nvPicPr>
                    <pic:cNvPr descr="A purple text on a colorful background&#10;&#10;Description automatically generated" id="0" name="image7.jpg"/>
                    <pic:cNvPicPr preferRelativeResize="0"/>
                  </pic:nvPicPr>
                  <pic:blipFill>
                    <a:blip r:embed="rId15"/>
                    <a:srcRect b="0" l="0" r="0" t="0"/>
                    <a:stretch>
                      <a:fillRect/>
                    </a:stretch>
                  </pic:blipFill>
                  <pic:spPr>
                    <a:xfrm>
                      <a:off x="0" y="0"/>
                      <a:ext cx="1990385" cy="1983130"/>
                    </a:xfrm>
                    <a:prstGeom prst="rect"/>
                    <a:ln/>
                  </pic:spPr>
                </pic:pic>
              </a:graphicData>
            </a:graphic>
          </wp:inline>
        </w:drawing>
      </w:r>
      <w:r w:rsidDel="00000000" w:rsidR="00000000" w:rsidRPr="00000000">
        <w:rPr/>
        <w:drawing>
          <wp:inline distB="0" distT="0" distL="0" distR="0">
            <wp:extent cx="2432653" cy="1970196"/>
            <wp:effectExtent b="0" l="0" r="0" t="0"/>
            <wp:docPr id="108"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2432653" cy="1970196"/>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0" w:lineRule="auto"/>
        <w:ind w:left="426" w:firstLine="0"/>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b w:val="1"/>
          <w:color w:val="000000"/>
          <w:sz w:val="24"/>
          <w:szCs w:val="24"/>
        </w:rPr>
      </w:pPr>
      <w:r w:rsidDel="00000000" w:rsidR="00000000" w:rsidRPr="00000000">
        <w:rPr>
          <w:rFonts w:ascii="Arial" w:cs="Arial" w:eastAsia="Arial" w:hAnsi="Arial"/>
          <w:i w:val="1"/>
          <w:color w:val="000000"/>
          <w:sz w:val="24"/>
          <w:szCs w:val="24"/>
          <w:rtl w:val="0"/>
        </w:rPr>
        <w:t xml:space="preserve">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b w:val="1"/>
          <w:color w:val="000000"/>
          <w:sz w:val="24"/>
          <w:szCs w:val="24"/>
        </w:rPr>
      </w:pPr>
      <w:r w:rsidDel="00000000" w:rsidR="00000000" w:rsidRPr="00000000">
        <w:rPr>
          <w:rFonts w:ascii="Arial" w:cs="Arial" w:eastAsia="Arial" w:hAnsi="Arial"/>
          <w:i w:val="1"/>
          <w:color w:val="000000"/>
          <w:sz w:val="24"/>
          <w:szCs w:val="24"/>
          <w:rtl w:val="0"/>
        </w:rPr>
        <w:t xml:space="preserve">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b w:val="1"/>
          <w:color w:val="000000"/>
          <w:sz w:val="24"/>
          <w:szCs w:val="24"/>
        </w:rPr>
      </w:pPr>
      <w:r w:rsidDel="00000000" w:rsidR="00000000" w:rsidRPr="00000000">
        <w:rPr>
          <w:rFonts w:ascii="Arial" w:cs="Arial" w:eastAsia="Arial" w:hAnsi="Arial"/>
          <w:i w:val="1"/>
          <w:color w:val="000000"/>
          <w:sz w:val="24"/>
          <w:szCs w:val="24"/>
          <w:rtl w:val="0"/>
        </w:rPr>
        <w:t xml:space="preserve">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i w:val="1"/>
          <w:color w:val="ff0000"/>
          <w:sz w:val="24"/>
          <w:szCs w:val="24"/>
        </w:rPr>
      </w:pPr>
      <w:r w:rsidDel="00000000" w:rsidR="00000000" w:rsidRPr="00000000">
        <w:rPr>
          <w:rtl w:val="0"/>
        </w:rPr>
      </w:r>
    </w:p>
    <w:p w:rsidR="00000000" w:rsidDel="00000000" w:rsidP="00000000" w:rsidRDefault="00000000" w:rsidRPr="00000000" w14:paraId="000000C2">
      <w:pPr>
        <w:spacing w:after="160" w:lineRule="auto"/>
        <w:rPr>
          <w:rFonts w:ascii="Arial" w:cs="Arial" w:eastAsia="Arial" w:hAnsi="Arial"/>
          <w:b w:val="1"/>
          <w:color w:val="ff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142875</wp:posOffset>
            </wp:positionV>
            <wp:extent cx="389255" cy="389255"/>
            <wp:effectExtent b="0" l="0" r="0" t="0"/>
            <wp:wrapNone/>
            <wp:docPr descr="Paper with solid fill" id="99" name="image4.png"/>
            <a:graphic>
              <a:graphicData uri="http://schemas.openxmlformats.org/drawingml/2006/picture">
                <pic:pic>
                  <pic:nvPicPr>
                    <pic:cNvPr descr="Paper with solid fill" id="0" name="image4.png"/>
                    <pic:cNvPicPr preferRelativeResize="0"/>
                  </pic:nvPicPr>
                  <pic:blipFill>
                    <a:blip r:embed="rId17"/>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C3">
      <w:pPr>
        <w:spacing w:after="160" w:lineRule="auto"/>
        <w:ind w:left="66" w:firstLine="654"/>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Summary</w:t>
      </w:r>
    </w:p>
    <w:p w:rsidR="00000000" w:rsidDel="00000000" w:rsidP="00000000" w:rsidRDefault="00000000" w:rsidRPr="00000000" w14:paraId="000000C4">
      <w:pPr>
        <w:ind w:left="6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Metaphors and similes are literary devices used in writing to draw comparisons between two different things. Metaphors directly assert that one thing is another, while similes use "like" or "as" to compare two elements, both serving to enrich the imagery and create vivid mental pictures in writing.</w:t>
      </w:r>
    </w:p>
    <w:p w:rsidR="00000000" w:rsidDel="00000000" w:rsidP="00000000" w:rsidRDefault="00000000" w:rsidRPr="00000000" w14:paraId="000000C5">
      <w:pPr>
        <w:ind w:left="6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6">
      <w:pPr>
        <w:ind w:left="6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Metaphors deepen the meaning of a text by implicitly suggesting a comparison, while similes explicitly compare two dissimilar things, making descriptions more accessible and enhancing the reader's understanding. Both devices play a vital role in engaging readers and evoking emotions by illustrating relationships between the familiar and the unfamiliar.</w:t>
      </w:r>
    </w:p>
    <w:p w:rsidR="00000000" w:rsidDel="00000000" w:rsidP="00000000" w:rsidRDefault="00000000" w:rsidRPr="00000000" w14:paraId="000000C7">
      <w:pPr>
        <w:ind w:left="6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8">
      <w:pPr>
        <w:ind w:left="66" w:firstLine="0"/>
        <w:jc w:val="both"/>
        <w:rPr>
          <w:rFonts w:ascii="Arial" w:cs="Arial" w:eastAsia="Arial" w:hAnsi="Arial"/>
          <w:sz w:val="24"/>
          <w:szCs w:val="24"/>
        </w:rPr>
      </w:pPr>
      <w:r w:rsidDel="00000000" w:rsidR="00000000" w:rsidRPr="00000000">
        <w:rPr/>
        <w:drawing>
          <wp:inline distB="0" distT="0" distL="0" distR="0">
            <wp:extent cx="5731510" cy="3223895"/>
            <wp:effectExtent b="0" l="0" r="0" t="0"/>
            <wp:docPr descr="SIMILE vs METAPHOR 🤔 | What's the difference? | Learn with examples -  YouTube" id="109" name="image2.jpg"/>
            <a:graphic>
              <a:graphicData uri="http://schemas.openxmlformats.org/drawingml/2006/picture">
                <pic:pic>
                  <pic:nvPicPr>
                    <pic:cNvPr descr="SIMILE vs METAPHOR 🤔 | What's the difference? | Learn with examples -  YouTube" id="0" name="image2.jpg"/>
                    <pic:cNvPicPr preferRelativeResize="0"/>
                  </pic:nvPicPr>
                  <pic:blipFill>
                    <a:blip r:embed="rId18"/>
                    <a:srcRect b="0" l="0" r="0" t="0"/>
                    <a:stretch>
                      <a:fillRect/>
                    </a:stretch>
                  </pic:blipFill>
                  <pic:spPr>
                    <a:xfrm>
                      <a:off x="0" y="0"/>
                      <a:ext cx="5731510"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160" w:line="259"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A">
      <w:pPr>
        <w:spacing w:after="0" w:line="259"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ASSONANCE</w:t>
      </w:r>
    </w:p>
    <w:p w:rsidR="00000000" w:rsidDel="00000000" w:rsidP="00000000" w:rsidRDefault="00000000" w:rsidRPr="00000000" w14:paraId="000000CB">
      <w:pPr>
        <w:spacing w:after="0" w:line="259"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p w:rsidR="00000000" w:rsidDel="00000000" w:rsidP="00000000" w:rsidRDefault="00000000" w:rsidRPr="00000000" w14:paraId="000000CC">
      <w:pPr>
        <w:spacing w:after="0" w:line="259" w:lineRule="auto"/>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32384</wp:posOffset>
            </wp:positionV>
            <wp:extent cx="389255" cy="389255"/>
            <wp:effectExtent b="0" l="0" r="0" t="0"/>
            <wp:wrapNone/>
            <wp:docPr descr="Meeting outline" id="105" name="image6.png"/>
            <a:graphic>
              <a:graphicData uri="http://schemas.openxmlformats.org/drawingml/2006/picture">
                <pic:pic>
                  <pic:nvPicPr>
                    <pic:cNvPr descr="Meeting outline" id="0" name="image6.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CD">
      <w:pPr>
        <w:spacing w:after="160" w:line="259" w:lineRule="auto"/>
        <w:ind w:firstLine="720"/>
        <w:jc w:val="both"/>
        <w:rPr>
          <w:rFonts w:ascii="Arial" w:cs="Arial" w:eastAsia="Arial" w:hAnsi="Arial"/>
          <w:b w:val="1"/>
          <w:color w:val="ff0000"/>
          <w:sz w:val="24"/>
          <w:szCs w:val="24"/>
        </w:rPr>
      </w:pPr>
      <w:r w:rsidDel="00000000" w:rsidR="00000000" w:rsidRPr="00000000">
        <w:rPr>
          <w:rFonts w:ascii="Arial" w:cs="Arial" w:eastAsia="Arial" w:hAnsi="Arial"/>
          <w:b w:val="1"/>
          <w:sz w:val="24"/>
          <w:szCs w:val="24"/>
          <w:rtl w:val="0"/>
        </w:rPr>
        <w:t xml:space="preserve">Discussion</w:t>
      </w:r>
      <w:r w:rsidDel="00000000" w:rsidR="00000000" w:rsidRPr="00000000">
        <w:rPr>
          <w:rFonts w:ascii="Arial" w:cs="Arial" w:eastAsia="Arial" w:hAnsi="Arial"/>
          <w:b w:val="1"/>
          <w:color w:val="ff0000"/>
          <w:sz w:val="24"/>
          <w:szCs w:val="24"/>
          <w:rtl w:val="0"/>
        </w:rPr>
        <w:t xml:space="preserve"> </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Read the following poem / lyric and analyse it by answering the following questions. </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Tyger Tyger, burning bright, </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the forests of the night; </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immortal hand or eye, </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Could frame thy fearful symmetry?</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what distant deeps or skies. </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Burnt the fire of thine eyes?</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On what wings dare he aspire?</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the hand, dare seize the fire?</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Which part of the poem has the same vowel sound? </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vowel sounds are repeated? </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i w:val="1"/>
          <w:color w:val="ff0000"/>
          <w:sz w:val="24"/>
          <w:szCs w:val="24"/>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From the repeated sounds, what images or emotions are projected?</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5">
      <w:pPr>
        <w:spacing w:after="160" w:line="259" w:lineRule="auto"/>
        <w:ind w:firstLine="720"/>
        <w:jc w:val="both"/>
        <w:rPr>
          <w:rFonts w:ascii="Arial" w:cs="Arial" w:eastAsia="Arial" w:hAnsi="Arial"/>
          <w:b w:val="1"/>
          <w:color w:val="ff0000"/>
          <w:sz w:val="24"/>
          <w:szCs w:val="24"/>
        </w:rPr>
      </w:pPr>
      <w:r w:rsidDel="00000000" w:rsidR="00000000" w:rsidRPr="00000000">
        <w:rPr>
          <w:rFonts w:ascii="Arial" w:cs="Arial" w:eastAsia="Arial" w:hAnsi="Arial"/>
          <w:b w:val="1"/>
          <w:sz w:val="24"/>
          <w:szCs w:val="24"/>
          <w:rtl w:val="0"/>
        </w:rPr>
        <w:t xml:space="preserve">Activity 1: Identifying Assonance: Vowel Harmony Hunt</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-160017</wp:posOffset>
            </wp:positionV>
            <wp:extent cx="389255" cy="389255"/>
            <wp:effectExtent b="0" l="0" r="0" t="0"/>
            <wp:wrapNone/>
            <wp:docPr descr="Scribble outline" id="104" name="image1.png"/>
            <a:graphic>
              <a:graphicData uri="http://schemas.openxmlformats.org/drawingml/2006/picture">
                <pic:pic>
                  <pic:nvPicPr>
                    <pic:cNvPr descr="Scribble outline" id="0" name="image1.png"/>
                    <pic:cNvPicPr preferRelativeResize="0"/>
                  </pic:nvPicPr>
                  <pic:blipFill>
                    <a:blip r:embed="rId12"/>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E6">
      <w:pPr>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Underline the assonance in the following poem and identify the emotion / imagery that is projected.</w:t>
      </w:r>
    </w:p>
    <w:p w:rsidR="00000000" w:rsidDel="00000000" w:rsidP="00000000" w:rsidRDefault="00000000" w:rsidRPr="00000000" w14:paraId="000000E7">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E8">
      <w:pPr>
        <w:spacing w:after="280" w:before="280" w:line="240" w:lineRule="auto"/>
        <w:ind w:left="720" w:firstLine="0"/>
        <w:rPr>
          <w:rFonts w:ascii="Arial" w:cs="Arial" w:eastAsia="Arial" w:hAnsi="Arial"/>
          <w:color w:val="343434"/>
          <w:highlight w:val="white"/>
        </w:rPr>
      </w:pPr>
      <w:r w:rsidDel="00000000" w:rsidR="00000000" w:rsidRPr="00000000">
        <w:rPr>
          <w:rFonts w:ascii="Arial" w:cs="Arial" w:eastAsia="Arial" w:hAnsi="Arial"/>
          <w:color w:val="343434"/>
          <w:highlight w:val="white"/>
          <w:rtl w:val="0"/>
        </w:rPr>
        <w:t xml:space="preserve">Hear the mellow wedding bells,</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                 Golden bells!</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What a world of happiness their harmony foretells!</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        Through the balmy air of night</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        How they ring out their delight!</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           From the molten-golden notes,</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               And all in tune,</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           What a liquid ditty floats</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    To the turtle-dove that listens, while she gloats</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               On the moon!</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         Oh, from out the sounding cells,</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What a gush of euphony voluminously wells!</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               How it swells!</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               How it dwells</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           On the Future! how it tells</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           Of the rapture that impels</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         To the swinging and the ringing</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           Of the bells, bells, bells,</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         Of the bells, bells, bells, bells,</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               Bells, bells, bells—</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  To the rhyming and the chiming of the bells!</w:t>
      </w:r>
    </w:p>
    <w:p w:rsidR="00000000" w:rsidDel="00000000" w:rsidP="00000000" w:rsidRDefault="00000000" w:rsidRPr="00000000" w14:paraId="000000E9">
      <w:pPr>
        <w:spacing w:after="280" w:before="280" w:line="240" w:lineRule="auto"/>
        <w:ind w:left="720" w:firstLine="0"/>
        <w:rPr>
          <w:rFonts w:ascii="Arial" w:cs="Arial" w:eastAsia="Arial" w:hAnsi="Arial"/>
          <w:i w:val="1"/>
          <w:color w:val="ff0000"/>
        </w:rPr>
      </w:pPr>
      <w:r w:rsidDel="00000000" w:rsidR="00000000" w:rsidRPr="00000000">
        <w:rPr>
          <w:rFonts w:ascii="Arial" w:cs="Arial" w:eastAsia="Arial" w:hAnsi="Arial"/>
          <w:color w:val="343434"/>
          <w:highlight w:val="white"/>
          <w:rtl w:val="0"/>
        </w:rPr>
        <w:t xml:space="preserve">Hear the tolling of the bells—</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                 Iron bells!</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What a world of solemn thought their monody compels!</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        In the silence of the night,</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        How we shiver with affright</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  At the melancholy menace of their tone!</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        For every sound that floats</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        From the rust within their throats</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                 Is a groan.</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        And the people—ah, the people—</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       They that dwell up in the steeple,</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                 All alone,</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        And who tolling, tolling, tolling,</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          In that muffled monotone,</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         Feel a glory in so rolling</w:t>
      </w:r>
      <w:r w:rsidDel="00000000" w:rsidR="00000000" w:rsidRPr="00000000">
        <w:rPr>
          <w:rFonts w:ascii="Arial" w:cs="Arial" w:eastAsia="Arial" w:hAnsi="Arial"/>
          <w:color w:val="343434"/>
          <w:rtl w:val="0"/>
        </w:rPr>
        <w:br w:type="textWrapping"/>
      </w:r>
      <w:r w:rsidDel="00000000" w:rsidR="00000000" w:rsidRPr="00000000">
        <w:rPr>
          <w:rFonts w:ascii="Arial" w:cs="Arial" w:eastAsia="Arial" w:hAnsi="Arial"/>
          <w:color w:val="343434"/>
          <w:highlight w:val="white"/>
          <w:rtl w:val="0"/>
        </w:rPr>
        <w:t xml:space="preserve">          On the human heart a stone—</w:t>
      </w:r>
      <w:r w:rsidDel="00000000" w:rsidR="00000000" w:rsidRPr="00000000">
        <w:rPr>
          <w:rtl w:val="0"/>
        </w:rPr>
      </w:r>
    </w:p>
    <w:p w:rsidR="00000000" w:rsidDel="00000000" w:rsidP="00000000" w:rsidRDefault="00000000" w:rsidRPr="00000000" w14:paraId="000000EA">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From the activity, you are now aware that the sounds are similar sounding, and this is the literary device of assonance. Assonance is the repetition of vowel sounds in two or more words which is sometimes called vowel rhyme. </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befor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D">
      <w:pPr>
        <w:spacing w:after="160" w:line="259"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Function of Assonance</w:t>
      </w:r>
    </w:p>
    <w:p w:rsidR="00000000" w:rsidDel="00000000" w:rsidP="00000000" w:rsidRDefault="00000000" w:rsidRPr="00000000" w14:paraId="000000EE">
      <w:pPr>
        <w:spacing w:after="160" w:line="259"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The following are some functions of assonance:</w:t>
      </w:r>
      <w:r w:rsidDel="00000000" w:rsidR="00000000" w:rsidRPr="00000000">
        <w:rPr>
          <w:rtl w:val="0"/>
        </w:rPr>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pacing w:after="0" w:lineRule="auto"/>
        <w:ind w:left="983"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Assonance adds a melodious quality to the language, enhancing the rhythm and cadence within the text.</w:t>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pacing w:after="0" w:lineRule="auto"/>
        <w:ind w:left="983"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helps draw attention to specific words or phrases, emphasising the meaning or emotional impact of those words.</w:t>
      </w:r>
      <w:r w:rsidDel="00000000" w:rsidR="00000000" w:rsidRPr="00000000">
        <w:rPr>
          <w:rFonts w:ascii="Arial" w:cs="Arial" w:eastAsia="Arial" w:hAnsi="Arial"/>
          <w:sz w:val="24"/>
          <w:szCs w:val="24"/>
          <w:highlight w:val="white"/>
          <w:rtl w:val="0"/>
        </w:rPr>
        <w:t xml:space="preserve"> </w:t>
      </w:r>
      <w:r w:rsidDel="00000000" w:rsidR="00000000" w:rsidRPr="00000000">
        <w:rPr>
          <w:rtl w:val="0"/>
        </w:rPr>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pacing w:after="160" w:lineRule="auto"/>
        <w:ind w:left="983"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Assonance can establish the mood or tone of the text, depending on the vowel sounds repeated, influencing how the audience feels while reading or hearing the text.</w:t>
      </w:r>
      <w:r w:rsidDel="00000000" w:rsidR="00000000" w:rsidRPr="00000000">
        <w:rPr>
          <w:rFonts w:ascii="Arial" w:cs="Arial" w:eastAsia="Arial" w:hAnsi="Arial"/>
          <w:sz w:val="24"/>
          <w:szCs w:val="24"/>
          <w:highlight w:val="white"/>
          <w:rtl w:val="0"/>
        </w:rPr>
        <w:t xml:space="preserve"> </w:t>
      </w:r>
      <w:r w:rsidDel="00000000" w:rsidR="00000000" w:rsidRPr="00000000">
        <w:rPr>
          <w:rtl w:val="0"/>
        </w:rPr>
      </w:r>
    </w:p>
    <w:p w:rsidR="00000000" w:rsidDel="00000000" w:rsidP="00000000" w:rsidRDefault="00000000" w:rsidRPr="00000000" w14:paraId="000000F2">
      <w:pPr>
        <w:spacing w:after="1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3">
      <w:pPr>
        <w:spacing w:after="160" w:line="259"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Adapted from “Assonance” (n.d.). Literary Devices: Definition and Examples of Literary Terms at </w:t>
      </w:r>
      <w:hyperlink r:id="rId19">
        <w:r w:rsidDel="00000000" w:rsidR="00000000" w:rsidRPr="00000000">
          <w:rPr>
            <w:rFonts w:ascii="Arial" w:cs="Arial" w:eastAsia="Arial" w:hAnsi="Arial"/>
            <w:color w:val="0563c1"/>
            <w:sz w:val="18"/>
            <w:szCs w:val="18"/>
            <w:u w:val="single"/>
            <w:rtl w:val="0"/>
          </w:rPr>
          <w:t xml:space="preserve">https://literarydevices.net/</w:t>
        </w:r>
      </w:hyperlink>
      <w:r w:rsidDel="00000000" w:rsidR="00000000" w:rsidRPr="00000000">
        <w:rPr>
          <w:rFonts w:ascii="Arial" w:cs="Arial" w:eastAsia="Arial" w:hAnsi="Arial"/>
          <w:sz w:val="18"/>
          <w:szCs w:val="18"/>
          <w:u w:val="single"/>
          <w:rtl w:val="0"/>
        </w:rPr>
        <w:t xml:space="preserve"> </w: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5">
      <w:pPr>
        <w:spacing w:after="160" w:line="25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160" w:line="259" w:lineRule="auto"/>
        <w:ind w:left="720" w:firstLine="0"/>
        <w:jc w:val="both"/>
        <w:rPr>
          <w:rFonts w:ascii="Arial" w:cs="Arial" w:eastAsia="Arial" w:hAnsi="Arial"/>
          <w:b w:val="1"/>
          <w:color w:val="ff0000"/>
          <w:sz w:val="24"/>
          <w:szCs w:val="24"/>
        </w:rPr>
      </w:pPr>
      <w:r w:rsidDel="00000000" w:rsidR="00000000" w:rsidRPr="00000000">
        <w:rPr>
          <w:rFonts w:ascii="Arial" w:cs="Arial" w:eastAsia="Arial" w:hAnsi="Arial"/>
          <w:b w:val="1"/>
          <w:color w:val="000000"/>
          <w:sz w:val="24"/>
          <w:szCs w:val="24"/>
          <w:rtl w:val="0"/>
        </w:rPr>
        <w:t xml:space="preserve">Activity 2: Let’s Write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-160017</wp:posOffset>
            </wp:positionV>
            <wp:extent cx="389255" cy="389255"/>
            <wp:effectExtent b="0" l="0" r="0" t="0"/>
            <wp:wrapNone/>
            <wp:docPr descr="Scribble outline" id="100" name="image1.png"/>
            <a:graphic>
              <a:graphicData uri="http://schemas.openxmlformats.org/drawingml/2006/picture">
                <pic:pic>
                  <pic:nvPicPr>
                    <pic:cNvPr descr="Scribble outline" id="0" name="image1.png"/>
                    <pic:cNvPicPr preferRelativeResize="0"/>
                  </pic:nvPicPr>
                  <pic:blipFill>
                    <a:blip r:embed="rId12"/>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In pairs, write a one stanza poem for each of the following vowel sounds. </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Rule="auto"/>
        <w:ind w:left="786" w:firstLine="0"/>
        <w:jc w:val="both"/>
        <w:rPr>
          <w:rFonts w:ascii="Arial" w:cs="Arial" w:eastAsia="Arial" w:hAnsi="Arial"/>
          <w:i w:val="1"/>
          <w:color w:val="000000"/>
          <w:sz w:val="24"/>
          <w:szCs w:val="24"/>
        </w:rPr>
      </w:pPr>
      <w:r w:rsidDel="00000000" w:rsidR="00000000" w:rsidRPr="00000000">
        <w:rPr>
          <w:rtl w:val="0"/>
        </w:rPr>
      </w:r>
    </w:p>
    <w:p w:rsidR="00000000" w:rsidDel="00000000" w:rsidP="00000000" w:rsidRDefault="00000000" w:rsidRPr="00000000" w14:paraId="000000F9">
      <w:pPr>
        <w:numPr>
          <w:ilvl w:val="1"/>
          <w:numId w:val="5"/>
        </w:numPr>
        <w:pBdr>
          <w:top w:space="0" w:sz="0" w:val="nil"/>
          <w:left w:space="0" w:sz="0" w:val="nil"/>
          <w:bottom w:space="0" w:sz="0" w:val="nil"/>
          <w:right w:space="0" w:sz="0" w:val="nil"/>
          <w:between w:space="0" w:sz="0" w:val="nil"/>
        </w:pBdr>
        <w:spacing w:after="0" w:line="48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/ɒ/ (oh)</w:t>
      </w:r>
    </w:p>
    <w:p w:rsidR="00000000" w:rsidDel="00000000" w:rsidP="00000000" w:rsidRDefault="00000000" w:rsidRPr="00000000" w14:paraId="000000FA">
      <w:pPr>
        <w:spacing w:after="0" w:before="120" w:line="480" w:lineRule="auto"/>
        <w:ind w:firstLine="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________________________________________________________________</w:t>
      </w:r>
    </w:p>
    <w:p w:rsidR="00000000" w:rsidDel="00000000" w:rsidP="00000000" w:rsidRDefault="00000000" w:rsidRPr="00000000" w14:paraId="000000FB">
      <w:pPr>
        <w:spacing w:after="0" w:before="120" w:line="48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________________________________________________________________</w:t>
      </w:r>
    </w:p>
    <w:p w:rsidR="00000000" w:rsidDel="00000000" w:rsidP="00000000" w:rsidRDefault="00000000" w:rsidRPr="00000000" w14:paraId="000000FC">
      <w:pPr>
        <w:spacing w:after="0" w:before="120" w:line="480" w:lineRule="auto"/>
        <w:ind w:firstLine="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________________________________________________________________</w:t>
      </w:r>
    </w:p>
    <w:p w:rsidR="00000000" w:rsidDel="00000000" w:rsidP="00000000" w:rsidRDefault="00000000" w:rsidRPr="00000000" w14:paraId="000000FD">
      <w:pPr>
        <w:spacing w:after="0" w:before="120" w:line="480" w:lineRule="auto"/>
        <w:ind w:left="426" w:hanging="426"/>
        <w:jc w:val="both"/>
        <w:rPr>
          <w:rFonts w:ascii="Arial" w:cs="Arial" w:eastAsia="Arial" w:hAnsi="Arial"/>
          <w:color w:val="ff0000"/>
          <w:sz w:val="24"/>
          <w:szCs w:val="24"/>
        </w:rPr>
      </w:pPr>
      <w:r w:rsidDel="00000000" w:rsidR="00000000" w:rsidRPr="00000000">
        <w:rPr>
          <w:rFonts w:ascii="Arial" w:cs="Arial" w:eastAsia="Arial" w:hAnsi="Arial"/>
          <w:sz w:val="24"/>
          <w:szCs w:val="24"/>
          <w:rtl w:val="0"/>
        </w:rPr>
        <w:tab/>
        <w:t xml:space="preserve">________________________________________________________________</w:t>
      </w:r>
      <w:r w:rsidDel="00000000" w:rsidR="00000000" w:rsidRPr="00000000">
        <w:rPr>
          <w:rtl w:val="0"/>
        </w:rPr>
      </w:r>
    </w:p>
    <w:p w:rsidR="00000000" w:rsidDel="00000000" w:rsidP="00000000" w:rsidRDefault="00000000" w:rsidRPr="00000000" w14:paraId="000000FE">
      <w:pPr>
        <w:numPr>
          <w:ilvl w:val="1"/>
          <w:numId w:val="5"/>
        </w:numPr>
        <w:pBdr>
          <w:top w:space="0" w:sz="0" w:val="nil"/>
          <w:left w:space="0" w:sz="0" w:val="nil"/>
          <w:bottom w:space="0" w:sz="0" w:val="nil"/>
          <w:right w:space="0" w:sz="0" w:val="nil"/>
          <w:between w:space="0" w:sz="0" w:val="nil"/>
        </w:pBdr>
        <w:spacing w:after="0" w:before="120" w:line="48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/iː/ (e)</w:t>
      </w:r>
    </w:p>
    <w:p w:rsidR="00000000" w:rsidDel="00000000" w:rsidP="00000000" w:rsidRDefault="00000000" w:rsidRPr="00000000" w14:paraId="000000FF">
      <w:pPr>
        <w:spacing w:after="0" w:before="120" w:line="480" w:lineRule="auto"/>
        <w:ind w:firstLine="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________________________________________________________________</w:t>
      </w:r>
    </w:p>
    <w:p w:rsidR="00000000" w:rsidDel="00000000" w:rsidP="00000000" w:rsidRDefault="00000000" w:rsidRPr="00000000" w14:paraId="00000100">
      <w:pPr>
        <w:spacing w:after="0" w:before="120" w:line="48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________________________________________________________________</w:t>
      </w:r>
    </w:p>
    <w:p w:rsidR="00000000" w:rsidDel="00000000" w:rsidP="00000000" w:rsidRDefault="00000000" w:rsidRPr="00000000" w14:paraId="00000101">
      <w:pPr>
        <w:spacing w:after="0" w:before="120" w:line="480" w:lineRule="auto"/>
        <w:ind w:firstLine="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________________________________________________________________</w:t>
      </w:r>
    </w:p>
    <w:p w:rsidR="00000000" w:rsidDel="00000000" w:rsidP="00000000" w:rsidRDefault="00000000" w:rsidRPr="00000000" w14:paraId="00000102">
      <w:pPr>
        <w:spacing w:after="0" w:before="120" w:line="48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________________________________________________________________</w:t>
      </w:r>
    </w:p>
    <w:p w:rsidR="00000000" w:rsidDel="00000000" w:rsidP="00000000" w:rsidRDefault="00000000" w:rsidRPr="00000000" w14:paraId="00000103">
      <w:pPr>
        <w:spacing w:after="0" w:before="120" w:line="480" w:lineRule="auto"/>
        <w:ind w:left="42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04">
      <w:pPr>
        <w:numPr>
          <w:ilvl w:val="1"/>
          <w:numId w:val="5"/>
        </w:numPr>
        <w:pBdr>
          <w:top w:space="0" w:sz="0" w:val="nil"/>
          <w:left w:space="0" w:sz="0" w:val="nil"/>
          <w:bottom w:space="0" w:sz="0" w:val="nil"/>
          <w:right w:space="0" w:sz="0" w:val="nil"/>
          <w:between w:space="0" w:sz="0" w:val="nil"/>
        </w:pBdr>
        <w:spacing w:after="0" w:before="120" w:line="48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/eɪ/ (ei)</w:t>
      </w:r>
    </w:p>
    <w:p w:rsidR="00000000" w:rsidDel="00000000" w:rsidP="00000000" w:rsidRDefault="00000000" w:rsidRPr="00000000" w14:paraId="00000105">
      <w:pPr>
        <w:spacing w:after="0" w:before="120" w:line="480" w:lineRule="auto"/>
        <w:ind w:firstLine="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________________________________________________________________</w:t>
      </w:r>
    </w:p>
    <w:p w:rsidR="00000000" w:rsidDel="00000000" w:rsidP="00000000" w:rsidRDefault="00000000" w:rsidRPr="00000000" w14:paraId="00000106">
      <w:pPr>
        <w:spacing w:after="0" w:before="120" w:line="48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________________________________________________________________</w:t>
      </w:r>
    </w:p>
    <w:p w:rsidR="00000000" w:rsidDel="00000000" w:rsidP="00000000" w:rsidRDefault="00000000" w:rsidRPr="00000000" w14:paraId="00000107">
      <w:pPr>
        <w:spacing w:after="0" w:before="120" w:line="480" w:lineRule="auto"/>
        <w:ind w:firstLine="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________________________________________________________________</w:t>
      </w:r>
    </w:p>
    <w:p w:rsidR="00000000" w:rsidDel="00000000" w:rsidP="00000000" w:rsidRDefault="00000000" w:rsidRPr="00000000" w14:paraId="00000108">
      <w:pPr>
        <w:spacing w:after="0" w:before="120" w:line="480" w:lineRule="auto"/>
        <w:ind w:left="426" w:hanging="426"/>
        <w:jc w:val="both"/>
        <w:rPr>
          <w:rFonts w:ascii="Arial" w:cs="Arial" w:eastAsia="Arial" w:hAnsi="Arial"/>
          <w:color w:val="ff0000"/>
          <w:sz w:val="24"/>
          <w:szCs w:val="24"/>
        </w:rPr>
      </w:pPr>
      <w:r w:rsidDel="00000000" w:rsidR="00000000" w:rsidRPr="00000000">
        <w:rPr>
          <w:rFonts w:ascii="Arial" w:cs="Arial" w:eastAsia="Arial" w:hAnsi="Arial"/>
          <w:sz w:val="24"/>
          <w:szCs w:val="24"/>
          <w:rtl w:val="0"/>
        </w:rPr>
        <w:tab/>
        <w:t xml:space="preserve">________________________________________________________________</w:t>
      </w:r>
      <w:r w:rsidDel="00000000" w:rsidR="00000000" w:rsidRPr="00000000">
        <w:rPr>
          <w:rtl w:val="0"/>
        </w:rPr>
      </w:r>
    </w:p>
    <w:p w:rsidR="00000000" w:rsidDel="00000000" w:rsidP="00000000" w:rsidRDefault="00000000" w:rsidRPr="00000000" w14:paraId="00000109">
      <w:pPr>
        <w:spacing w:after="0" w:before="120" w:line="480" w:lineRule="auto"/>
        <w:ind w:left="42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0A">
      <w:pPr>
        <w:spacing w:after="0" w:before="120" w:line="480" w:lineRule="auto"/>
        <w:ind w:left="42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0B">
      <w:pPr>
        <w:spacing w:after="0" w:before="120" w:line="480" w:lineRule="auto"/>
        <w:ind w:left="42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0D">
      <w:pPr>
        <w:spacing w:after="160" w:lineRule="auto"/>
        <w:rPr>
          <w:rFonts w:ascii="Arial" w:cs="Arial" w:eastAsia="Arial" w:hAnsi="Arial"/>
          <w:b w:val="1"/>
          <w:color w:val="ff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142875</wp:posOffset>
            </wp:positionV>
            <wp:extent cx="389255" cy="389255"/>
            <wp:effectExtent b="0" l="0" r="0" t="0"/>
            <wp:wrapNone/>
            <wp:docPr descr="Paper with solid fill" id="111" name="image4.png"/>
            <a:graphic>
              <a:graphicData uri="http://schemas.openxmlformats.org/drawingml/2006/picture">
                <pic:pic>
                  <pic:nvPicPr>
                    <pic:cNvPr descr="Paper with solid fill" id="0" name="image4.png"/>
                    <pic:cNvPicPr preferRelativeResize="0"/>
                  </pic:nvPicPr>
                  <pic:blipFill>
                    <a:blip r:embed="rId17"/>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10E">
      <w:pPr>
        <w:spacing w:after="160" w:lineRule="auto"/>
        <w:ind w:left="66" w:firstLine="654"/>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Summary</w:t>
      </w:r>
    </w:p>
    <w:p w:rsidR="00000000" w:rsidDel="00000000" w:rsidP="00000000" w:rsidRDefault="00000000" w:rsidRPr="00000000" w14:paraId="0000010F">
      <w:pPr>
        <w:ind w:left="6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Assonance, a literary device found in poetry and prose, involves the repetition of vowel sounds within words placed in close proximity. </w:t>
      </w:r>
    </w:p>
    <w:p w:rsidR="00000000" w:rsidDel="00000000" w:rsidP="00000000" w:rsidRDefault="00000000" w:rsidRPr="00000000" w14:paraId="00000110">
      <w:pPr>
        <w:ind w:left="6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adds a musical quality to language, enhancing the text's rhythm, tonal quality and auditory experience. </w:t>
      </w:r>
    </w:p>
    <w:p w:rsidR="00000000" w:rsidDel="00000000" w:rsidP="00000000" w:rsidRDefault="00000000" w:rsidRPr="00000000" w14:paraId="00000111">
      <w:pPr>
        <w:ind w:left="6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also plays a crucial role in influencing the mood and tone of a piece of writing. It aids in establishing an atmosphere and can underscore the thematic elements of the work. </w:t>
      </w:r>
    </w:p>
    <w:p w:rsidR="00000000" w:rsidDel="00000000" w:rsidP="00000000" w:rsidRDefault="00000000" w:rsidRPr="00000000" w14:paraId="00000112">
      <w:pPr>
        <w:ind w:left="6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Through the strategic use of repeated vowel sounds, assonance helps to convey specific emotions, creating an experience that resonates with readers and emphasises the intended messages of the text.</w:t>
      </w:r>
    </w:p>
    <w:p w:rsidR="00000000" w:rsidDel="00000000" w:rsidP="00000000" w:rsidRDefault="00000000" w:rsidRPr="00000000" w14:paraId="00000113">
      <w:pPr>
        <w:ind w:left="66" w:firstLine="0"/>
        <w:jc w:val="center"/>
        <w:rPr>
          <w:rFonts w:ascii="Arial" w:cs="Arial" w:eastAsia="Arial" w:hAnsi="Arial"/>
          <w:sz w:val="24"/>
          <w:szCs w:val="24"/>
        </w:rPr>
      </w:pPr>
      <w:r w:rsidDel="00000000" w:rsidR="00000000" w:rsidRPr="00000000">
        <w:rPr>
          <w:rFonts w:ascii="Arial" w:cs="Arial" w:eastAsia="Arial" w:hAnsi="Arial"/>
          <w:sz w:val="24"/>
          <w:szCs w:val="24"/>
        </w:rPr>
        <mc:AlternateContent>
          <mc:Choice Requires="wpg">
            <w:drawing>
              <wp:inline distB="0" distT="0" distL="0" distR="0">
                <wp:extent cx="3441700" cy="4824095"/>
                <wp:effectExtent b="0" l="0" r="0" t="0"/>
                <wp:docPr id="96" name=""/>
                <a:graphic>
                  <a:graphicData uri="http://schemas.microsoft.com/office/word/2010/wordprocessingGroup">
                    <wpg:wgp>
                      <wpg:cNvGrpSpPr/>
                      <wpg:grpSpPr>
                        <a:xfrm>
                          <a:off x="3625150" y="1367950"/>
                          <a:ext cx="3441700" cy="4824095"/>
                          <a:chOff x="3625150" y="1367950"/>
                          <a:chExt cx="3441700" cy="4824100"/>
                        </a:xfrm>
                      </wpg:grpSpPr>
                      <wpg:grpSp>
                        <wpg:cNvGrpSpPr/>
                        <wpg:grpSpPr>
                          <a:xfrm>
                            <a:off x="3625150" y="1367953"/>
                            <a:ext cx="3441700" cy="4824095"/>
                            <a:chOff x="3625150" y="1367950"/>
                            <a:chExt cx="3441700" cy="4824100"/>
                          </a:xfrm>
                        </wpg:grpSpPr>
                        <wps:wsp>
                          <wps:cNvSpPr/>
                          <wps:cNvPr id="3" name="Shape 3"/>
                          <wps:spPr>
                            <a:xfrm>
                              <a:off x="3625150" y="1367950"/>
                              <a:ext cx="3441700" cy="482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625150" y="1367953"/>
                              <a:ext cx="3441700" cy="4824095"/>
                              <a:chOff x="0" y="0"/>
                              <a:chExt cx="3441700" cy="4824095"/>
                            </a:xfrm>
                          </wpg:grpSpPr>
                          <wps:wsp>
                            <wps:cNvSpPr/>
                            <wps:cNvPr id="10" name="Shape 10"/>
                            <wps:spPr>
                              <a:xfrm>
                                <a:off x="0" y="0"/>
                                <a:ext cx="3441700" cy="4824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 name="Shape 11"/>
                              <pic:cNvPicPr preferRelativeResize="0"/>
                            </pic:nvPicPr>
                            <pic:blipFill rotWithShape="1">
                              <a:blip r:embed="rId20">
                                <a:alphaModFix/>
                              </a:blip>
                              <a:srcRect b="0" l="0" r="0" t="0"/>
                              <a:stretch/>
                            </pic:blipFill>
                            <pic:spPr>
                              <a:xfrm>
                                <a:off x="0" y="0"/>
                                <a:ext cx="3441700" cy="4445000"/>
                              </a:xfrm>
                              <a:prstGeom prst="rect">
                                <a:avLst/>
                              </a:prstGeom>
                              <a:noFill/>
                              <a:ln>
                                <a:noFill/>
                              </a:ln>
                            </pic:spPr>
                          </pic:pic>
                          <wps:wsp>
                            <wps:cNvSpPr/>
                            <wps:cNvPr id="12" name="Shape 12"/>
                            <wps:spPr>
                              <a:xfrm>
                                <a:off x="0" y="4445000"/>
                                <a:ext cx="3441700" cy="379095"/>
                              </a:xfrm>
                              <a:prstGeom prst="rect">
                                <a:avLst/>
                              </a:prstGeom>
                              <a:solidFill>
                                <a:srgbClr val="FFFFFF"/>
                              </a:solidFill>
                              <a:ln>
                                <a:noFill/>
                              </a:ln>
                            </wps:spPr>
                            <wps:txbx>
                              <w:txbxContent>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563c1"/>
                                      <w:sz w:val="18"/>
                                      <w:u w:val="single"/>
                                      <w:vertAlign w:val="baseline"/>
                                    </w:rPr>
                                    <w:t xml:space="preserve">This Photo</w:t>
                                  </w:r>
                                  <w:r w:rsidDel="00000000" w:rsidR="00000000" w:rsidRPr="00000000">
                                    <w:rPr>
                                      <w:rFonts w:ascii="Calibri" w:cs="Calibri" w:eastAsia="Calibri" w:hAnsi="Calibri"/>
                                      <w:b w:val="0"/>
                                      <w:i w:val="0"/>
                                      <w:smallCaps w:val="0"/>
                                      <w:strike w:val="0"/>
                                      <w:color w:val="000000"/>
                                      <w:sz w:val="18"/>
                                      <w:vertAlign w:val="baseline"/>
                                    </w:rPr>
                                    <w:t xml:space="preserve"> by Unknown Author is licensed under </w:t>
                                  </w:r>
                                  <w:r w:rsidDel="00000000" w:rsidR="00000000" w:rsidRPr="00000000">
                                    <w:rPr>
                                      <w:rFonts w:ascii="Calibri" w:cs="Calibri" w:eastAsia="Calibri" w:hAnsi="Calibri"/>
                                      <w:b w:val="0"/>
                                      <w:i w:val="0"/>
                                      <w:smallCaps w:val="0"/>
                                      <w:strike w:val="0"/>
                                      <w:color w:val="0563c1"/>
                                      <w:sz w:val="18"/>
                                      <w:u w:val="single"/>
                                      <w:vertAlign w:val="baseline"/>
                                    </w:rPr>
                                    <w:t xml:space="preserve">CC BY-SA</w:t>
                                  </w:r>
                                </w:p>
                              </w:txbxContent>
                            </wps:txbx>
                            <wps:bodyPr anchorCtr="0" anchor="t" bIns="45700" lIns="91425" spcFirstLastPara="1" rIns="91425" wrap="square" tIns="45700">
                              <a:noAutofit/>
                            </wps:bodyPr>
                          </wps:wsp>
                        </wpg:grpSp>
                      </wpg:grpSp>
                    </wpg:wgp>
                  </a:graphicData>
                </a:graphic>
              </wp:inline>
            </w:drawing>
          </mc:Choice>
          <mc:Fallback>
            <w:drawing>
              <wp:inline distB="0" distT="0" distL="0" distR="0">
                <wp:extent cx="3441700" cy="4824095"/>
                <wp:effectExtent b="0" l="0" r="0" t="0"/>
                <wp:docPr id="96"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441700" cy="4824095"/>
                        </a:xfrm>
                        <a:prstGeom prst="rect"/>
                        <a:ln/>
                      </pic:spPr>
                    </pic:pic>
                  </a:graphicData>
                </a:graphic>
              </wp:inline>
            </w:drawing>
          </mc:Fallback>
        </mc:AlternateContent>
      </w:r>
      <w:r w:rsidDel="00000000" w:rsidR="00000000" w:rsidRPr="00000000">
        <w:rPr>
          <w:rtl w:val="0"/>
        </w:rPr>
      </w:r>
    </w:p>
    <w:sectPr>
      <w:headerReference r:id="rId21" w:type="default"/>
      <w:headerReference r:id="rId22" w:type="first"/>
      <w:headerReference r:id="rId23" w:type="even"/>
      <w:footerReference r:id="rId24" w:type="default"/>
      <w:pgSz w:h="16838" w:w="11906"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Arial" w:cs="Arial" w:eastAsia="Arial" w:hAnsi="Arial"/>
        <w:color w:val="000000"/>
      </w:rPr>
    </w:pPr>
    <w:r w:rsidDel="00000000" w:rsidR="00000000" w:rsidRPr="00000000">
      <w:rPr>
        <w:rFonts w:ascii="Arial" w:cs="Arial" w:eastAsia="Arial" w:hAnsi="Arial"/>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86" w:hanging="360.00000000000006"/>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983" w:hanging="360"/>
      </w:pPr>
      <w:rPr>
        <w:rFonts w:ascii="Noto Sans Symbols" w:cs="Noto Sans Symbols" w:eastAsia="Noto Sans Symbols" w:hAnsi="Noto Sans Symbols"/>
      </w:rPr>
    </w:lvl>
    <w:lvl w:ilvl="1">
      <w:start w:val="1"/>
      <w:numFmt w:val="bullet"/>
      <w:lvlText w:val="o"/>
      <w:lvlJc w:val="left"/>
      <w:pPr>
        <w:ind w:left="1703" w:hanging="360"/>
      </w:pPr>
      <w:rPr>
        <w:rFonts w:ascii="Courier New" w:cs="Courier New" w:eastAsia="Courier New" w:hAnsi="Courier New"/>
      </w:rPr>
    </w:lvl>
    <w:lvl w:ilvl="2">
      <w:start w:val="1"/>
      <w:numFmt w:val="bullet"/>
      <w:lvlText w:val="▪"/>
      <w:lvlJc w:val="left"/>
      <w:pPr>
        <w:ind w:left="2423" w:hanging="360"/>
      </w:pPr>
      <w:rPr>
        <w:rFonts w:ascii="Noto Sans Symbols" w:cs="Noto Sans Symbols" w:eastAsia="Noto Sans Symbols" w:hAnsi="Noto Sans Symbols"/>
      </w:rPr>
    </w:lvl>
    <w:lvl w:ilvl="3">
      <w:start w:val="1"/>
      <w:numFmt w:val="bullet"/>
      <w:lvlText w:val="●"/>
      <w:lvlJc w:val="left"/>
      <w:pPr>
        <w:ind w:left="3143" w:hanging="360"/>
      </w:pPr>
      <w:rPr>
        <w:rFonts w:ascii="Noto Sans Symbols" w:cs="Noto Sans Symbols" w:eastAsia="Noto Sans Symbols" w:hAnsi="Noto Sans Symbols"/>
      </w:rPr>
    </w:lvl>
    <w:lvl w:ilvl="4">
      <w:start w:val="1"/>
      <w:numFmt w:val="bullet"/>
      <w:lvlText w:val="o"/>
      <w:lvlJc w:val="left"/>
      <w:pPr>
        <w:ind w:left="3863" w:hanging="360"/>
      </w:pPr>
      <w:rPr>
        <w:rFonts w:ascii="Courier New" w:cs="Courier New" w:eastAsia="Courier New" w:hAnsi="Courier New"/>
      </w:rPr>
    </w:lvl>
    <w:lvl w:ilvl="5">
      <w:start w:val="1"/>
      <w:numFmt w:val="bullet"/>
      <w:lvlText w:val="▪"/>
      <w:lvlJc w:val="left"/>
      <w:pPr>
        <w:ind w:left="4583" w:hanging="360"/>
      </w:pPr>
      <w:rPr>
        <w:rFonts w:ascii="Noto Sans Symbols" w:cs="Noto Sans Symbols" w:eastAsia="Noto Sans Symbols" w:hAnsi="Noto Sans Symbols"/>
      </w:rPr>
    </w:lvl>
    <w:lvl w:ilvl="6">
      <w:start w:val="1"/>
      <w:numFmt w:val="bullet"/>
      <w:lvlText w:val="●"/>
      <w:lvlJc w:val="left"/>
      <w:pPr>
        <w:ind w:left="5303" w:hanging="360"/>
      </w:pPr>
      <w:rPr>
        <w:rFonts w:ascii="Noto Sans Symbols" w:cs="Noto Sans Symbols" w:eastAsia="Noto Sans Symbols" w:hAnsi="Noto Sans Symbols"/>
      </w:rPr>
    </w:lvl>
    <w:lvl w:ilvl="7">
      <w:start w:val="1"/>
      <w:numFmt w:val="bullet"/>
      <w:lvlText w:val="o"/>
      <w:lvlJc w:val="left"/>
      <w:pPr>
        <w:ind w:left="6023" w:hanging="360"/>
      </w:pPr>
      <w:rPr>
        <w:rFonts w:ascii="Courier New" w:cs="Courier New" w:eastAsia="Courier New" w:hAnsi="Courier New"/>
      </w:rPr>
    </w:lvl>
    <w:lvl w:ilvl="8">
      <w:start w:val="1"/>
      <w:numFmt w:val="bullet"/>
      <w:lvlText w:val="▪"/>
      <w:lvlJc w:val="left"/>
      <w:pPr>
        <w:ind w:left="6743"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upperLetter"/>
      <w:lvlText w:val="%4."/>
      <w:lvlJc w:val="left"/>
      <w:pPr>
        <w:ind w:left="3196" w:hanging="360"/>
      </w:pPr>
      <w:rPr>
        <w:b w:val="0"/>
        <w:color w:val="00000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0"/>
      <w:numFmt w:val="decimal"/>
      <w:lvlText w:val="%1."/>
      <w:lvlJc w:val="lef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7">
    <w:lvl w:ilvl="0">
      <w:start w:val="1"/>
      <w:numFmt w:val="decimal"/>
      <w:lvlText w:val="%1."/>
      <w:lvlJc w:val="left"/>
      <w:pPr>
        <w:ind w:left="786" w:hanging="360.00000000000006"/>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MY"/>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A01870"/>
    <w:pPr>
      <w:ind w:left="720"/>
      <w:contextualSpacing w:val="1"/>
    </w:pPr>
  </w:style>
  <w:style w:type="character" w:styleId="Hyperlink">
    <w:name w:val="Hyperlink"/>
    <w:basedOn w:val="DefaultParagraphFont"/>
    <w:uiPriority w:val="99"/>
    <w:unhideWhenUsed w:val="1"/>
    <w:rsid w:val="003E4AF6"/>
    <w:rPr>
      <w:color w:val="0563c1" w:themeColor="hyperlink"/>
      <w:u w:val="single"/>
    </w:rPr>
  </w:style>
  <w:style w:type="character" w:styleId="UnresolvedMention">
    <w:name w:val="Unresolved Mention"/>
    <w:basedOn w:val="DefaultParagraphFont"/>
    <w:uiPriority w:val="99"/>
    <w:semiHidden w:val="1"/>
    <w:unhideWhenUsed w:val="1"/>
    <w:rsid w:val="003E4AF6"/>
    <w:rPr>
      <w:color w:val="605e5c"/>
      <w:shd w:color="auto" w:fill="e1dfdd" w:val="clear"/>
    </w:rPr>
  </w:style>
  <w:style w:type="character" w:styleId="FollowedHyperlink">
    <w:name w:val="FollowedHyperlink"/>
    <w:basedOn w:val="DefaultParagraphFont"/>
    <w:uiPriority w:val="99"/>
    <w:semiHidden w:val="1"/>
    <w:unhideWhenUsed w:val="1"/>
    <w:rsid w:val="00B24903"/>
    <w:rPr>
      <w:color w:val="954f72" w:themeColor="followedHyperlink"/>
      <w:u w:val="single"/>
    </w:rPr>
  </w:style>
  <w:style w:type="table" w:styleId="TableGrid">
    <w:name w:val="Table Grid"/>
    <w:basedOn w:val="TableNormal"/>
    <w:uiPriority w:val="39"/>
    <w:rsid w:val="007C285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stTable1Light-Accent5">
    <w:name w:val="List Table 1 Light Accent 5"/>
    <w:basedOn w:val="TableNormal"/>
    <w:uiPriority w:val="46"/>
    <w:rsid w:val="00F847BD"/>
    <w:pPr>
      <w:spacing w:after="0" w:line="240" w:lineRule="auto"/>
    </w:pPr>
    <w:tblPr>
      <w:tblStyleRowBandSize w:val="1"/>
      <w:tblStyleColBandSize w:val="1"/>
    </w:tblPr>
    <w:tblStylePr w:type="firstRow">
      <w:rPr>
        <w:b w:val="1"/>
        <w:bCs w:val="1"/>
      </w:rPr>
      <w:tblPr/>
      <w:tcPr>
        <w:tcBorders>
          <w:bottom w:color="9cc2e5" w:space="0" w:sz="4" w:themeColor="accent5" w:themeTint="000099" w:val="single"/>
        </w:tcBorders>
      </w:tcPr>
    </w:tblStylePr>
    <w:tblStylePr w:type="lastRow">
      <w:rPr>
        <w:b w:val="1"/>
        <w:bCs w:val="1"/>
      </w:rPr>
      <w:tblPr/>
      <w:tcPr>
        <w:tcBorders>
          <w:top w:color="9cc2e5" w:space="0" w:sz="4" w:themeColor="accent5" w:themeTint="000099" w:val="sing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paragraph" w:styleId="Footer">
    <w:name w:val="footer"/>
    <w:basedOn w:val="Normal"/>
    <w:link w:val="FooterChar"/>
    <w:uiPriority w:val="99"/>
    <w:unhideWhenUsed w:val="1"/>
    <w:rsid w:val="006F67A8"/>
    <w:pPr>
      <w:tabs>
        <w:tab w:val="center" w:pos="4513"/>
        <w:tab w:val="right" w:pos="9026"/>
      </w:tabs>
      <w:spacing w:after="0" w:line="240" w:lineRule="auto"/>
    </w:pPr>
  </w:style>
  <w:style w:type="character" w:styleId="FooterChar" w:customStyle="1">
    <w:name w:val="Footer Char"/>
    <w:basedOn w:val="DefaultParagraphFont"/>
    <w:link w:val="Footer"/>
    <w:uiPriority w:val="99"/>
    <w:rsid w:val="006F67A8"/>
    <w:rPr>
      <w:rFonts w:ascii="Calibri" w:cs="Calibri" w:eastAsia="Calibri" w:hAnsi="Calibri"/>
      <w:lang w:eastAsia="en-US"/>
    </w:rPr>
  </w:style>
  <w:style w:type="paragraph" w:styleId="NormalWeb">
    <w:name w:val="Normal (Web)"/>
    <w:basedOn w:val="Normal"/>
    <w:uiPriority w:val="99"/>
    <w:semiHidden w:val="1"/>
    <w:unhideWhenUsed w:val="1"/>
    <w:rsid w:val="00EC6B93"/>
    <w:pPr>
      <w:spacing w:after="100" w:afterAutospacing="1" w:before="100" w:beforeAutospacing="1" w:line="240" w:lineRule="auto"/>
    </w:pPr>
    <w:rPr>
      <w:rFonts w:ascii="Times New Roman" w:cs="Times New Roman" w:eastAsia="Times New Roman" w:hAnsi="Times New Roman"/>
      <w:sz w:val="24"/>
      <w:szCs w:val="24"/>
      <w:lang w:eastAsia="zh-CN"/>
    </w:rPr>
  </w:style>
  <w:style w:type="character" w:styleId="long-line" w:customStyle="1">
    <w:name w:val="long-line"/>
    <w:basedOn w:val="DefaultParagraphFont"/>
    <w:rsid w:val="0053435A"/>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3.jpg"/><Relationship Id="rId22" Type="http://schemas.openxmlformats.org/officeDocument/2006/relationships/header" Target="header3.xml"/><Relationship Id="rId10" Type="http://schemas.openxmlformats.org/officeDocument/2006/relationships/image" Target="media/image12.jpg"/><Relationship Id="rId21" Type="http://schemas.openxmlformats.org/officeDocument/2006/relationships/header" Target="header2.xml"/><Relationship Id="rId13" Type="http://schemas.openxmlformats.org/officeDocument/2006/relationships/hyperlink" Target="https://literarydevices.net/fiction/" TargetMode="External"/><Relationship Id="rId24" Type="http://schemas.openxmlformats.org/officeDocument/2006/relationships/footer" Target="footer1.xml"/><Relationship Id="rId12" Type="http://schemas.openxmlformats.org/officeDocument/2006/relationships/image" Target="media/image1.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jpg"/><Relationship Id="rId15" Type="http://schemas.openxmlformats.org/officeDocument/2006/relationships/image" Target="media/image7.jpg"/><Relationship Id="rId14" Type="http://schemas.openxmlformats.org/officeDocument/2006/relationships/hyperlink" Target="https://literarydevices.net/" TargetMode="External"/><Relationship Id="rId17" Type="http://schemas.openxmlformats.org/officeDocument/2006/relationships/image" Target="media/image4.png"/><Relationship Id="rId16" Type="http://schemas.openxmlformats.org/officeDocument/2006/relationships/image" Target="media/image5.jpg"/><Relationship Id="rId5" Type="http://schemas.openxmlformats.org/officeDocument/2006/relationships/styles" Target="styles.xml"/><Relationship Id="rId19" Type="http://schemas.openxmlformats.org/officeDocument/2006/relationships/hyperlink" Target="https://literarydevices.net/" TargetMode="External"/><Relationship Id="rId6" Type="http://schemas.openxmlformats.org/officeDocument/2006/relationships/customXml" Target="../customXML/item1.xml"/><Relationship Id="rId18" Type="http://schemas.openxmlformats.org/officeDocument/2006/relationships/image" Target="media/image2.jpg"/><Relationship Id="rId7" Type="http://schemas.openxmlformats.org/officeDocument/2006/relationships/image" Target="media/image1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0GWuUKE3AouoO5B0kF25rSCIsw==">CgMxLjA4AHIhMUpfcGJTSTlLR3o0ZDhxNmhyLTY0cnZ5WHNvWVljeGRV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2023-10-21T15:19:00Z</dcterms:created>
  <dc:creator>JACKSON WONG KOK MING</dc:creator>
</cp:coreProperties>
</file>