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02F" w:rsidRPr="0016473C" w:rsidRDefault="009560C5" w:rsidP="00F9777F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  <w:szCs w:val="24"/>
        </w:rPr>
        <w:t>1</w:t>
      </w:r>
      <w:r>
        <w:rPr>
          <w:rFonts w:ascii="Times New Roman" w:eastAsia="標楷體" w:hAnsi="Times New Roman"/>
          <w:sz w:val="36"/>
          <w:szCs w:val="24"/>
        </w:rPr>
        <w:t>1</w:t>
      </w:r>
      <w:r w:rsidR="00145292">
        <w:rPr>
          <w:rFonts w:ascii="Times New Roman" w:eastAsia="標楷體" w:hAnsi="Times New Roman"/>
          <w:sz w:val="36"/>
          <w:szCs w:val="24"/>
        </w:rPr>
        <w:t>4</w:t>
      </w:r>
      <w:r w:rsidR="0087102F">
        <w:rPr>
          <w:rFonts w:ascii="Times New Roman" w:eastAsia="標楷體" w:hAnsi="Times New Roman"/>
          <w:sz w:val="36"/>
        </w:rPr>
        <w:t>年</w:t>
      </w:r>
      <w:r w:rsidR="0087102F">
        <w:rPr>
          <w:rFonts w:ascii="Times New Roman" w:eastAsia="標楷體" w:hAnsi="Times New Roman" w:hint="eastAsia"/>
          <w:sz w:val="36"/>
        </w:rPr>
        <w:t>智慧</w:t>
      </w:r>
      <w:r w:rsidR="0087102F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  <w:szCs w:val="24"/>
        </w:rPr>
        <w:t>1</w:t>
      </w:r>
      <w:r w:rsidR="0087102F" w:rsidRPr="0016473C">
        <w:rPr>
          <w:rFonts w:ascii="Times New Roman" w:eastAsia="標楷體" w:hAnsi="Times New Roman" w:hint="eastAsia"/>
          <w:sz w:val="36"/>
        </w:rPr>
        <w:t>期</w:t>
      </w:r>
    </w:p>
    <w:p w:rsidR="0087102F" w:rsidRPr="0016473C" w:rsidRDefault="0087102F" w:rsidP="0087102F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87102F">
        <w:rPr>
          <w:rFonts w:ascii="Times New Roman" w:eastAsia="標楷體" w:hAnsi="Times New Roman" w:hint="eastAsia"/>
          <w:sz w:val="36"/>
        </w:rPr>
        <w:t>資料庫設計原則與方法</w:t>
      </w:r>
      <w:r w:rsidRPr="0016473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5B0137" w:rsidRPr="00C64D2B" w:rsidTr="00A27CCF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5B0137" w:rsidRPr="00C64D2B" w:rsidRDefault="0087102F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2-2</w:t>
            </w:r>
          </w:p>
        </w:tc>
      </w:tr>
      <w:tr w:rsidR="005B0137" w:rsidRPr="00C64D2B" w:rsidTr="00BD7A1C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正規化及資料表關聯練習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BD7A1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  <w:vAlign w:val="center"/>
          </w:tcPr>
          <w:p w:rsidR="005B0137" w:rsidRPr="00C64D2B" w:rsidRDefault="00344A52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</w:tr>
      <w:tr w:rsidR="00A27CCF" w:rsidRPr="00165F86" w:rsidTr="00D13D2A">
        <w:trPr>
          <w:trHeight w:val="64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A27CCF" w:rsidRPr="00C64D2B" w:rsidRDefault="00A27CCF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:rsidR="00A27CCF" w:rsidRPr="00C64D2B" w:rsidRDefault="00A27CCF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27CCF" w:rsidRPr="00B11E69" w:rsidRDefault="00A27CCF" w:rsidP="00B11E6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:rsidR="00A27CCF" w:rsidRPr="00C64D2B" w:rsidRDefault="00344A52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</w:tr>
      <w:tr w:rsidR="005B0137" w:rsidRPr="00C64D2B" w:rsidTr="005238FE">
        <w:trPr>
          <w:trHeight w:val="1206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C64D2B" w:rsidRPr="00D13D2A" w:rsidRDefault="00D13D2A" w:rsidP="00D13D2A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  <w:sz w:val="28"/>
                <w:szCs w:val="28"/>
              </w:rPr>
            </w:pPr>
            <w:r w:rsidRPr="00D13D2A">
              <w:rPr>
                <w:rFonts w:ascii="Times New Roman" w:eastAsia="標楷體" w:hint="eastAsia"/>
                <w:sz w:val="28"/>
                <w:szCs w:val="28"/>
              </w:rPr>
              <w:t>評定學員是否能具備資料庫正規化及資料表關聯的知能，並能實作資料庫正規化及</w:t>
            </w:r>
            <w:r w:rsidRPr="00D13D2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資料表關聯。</w:t>
            </w:r>
          </w:p>
        </w:tc>
      </w:tr>
      <w:tr w:rsidR="005B0137" w:rsidRPr="00C64D2B" w:rsidTr="00080DC6">
        <w:trPr>
          <w:trHeight w:val="31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080DC6" w:rsidRDefault="00080DC6" w:rsidP="00080DC6">
            <w:pPr>
              <w:spacing w:afterLines="50" w:after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0D78D1" w:rsidRP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資料庫設計原則與</w:t>
            </w:r>
            <w:r w:rsidR="00AE74E3" w:rsidRP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正規化</w:t>
            </w:r>
            <w:r w:rsidR="00AE74E3" w:rsidRPr="00AE74E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(</w:t>
            </w:r>
            <w:r w:rsidR="00AE74E3" w:rsidRPr="00AE74E3">
              <w:rPr>
                <w:rFonts w:ascii="Times New Roman" w:eastAsia="標楷體" w:hAnsi="Times New Roman" w:cs="Times New Roman"/>
                <w:sz w:val="28"/>
                <w:szCs w:val="24"/>
              </w:rPr>
              <w:t>N</w:t>
            </w:r>
            <w:r w:rsidR="00AE74E3" w:rsidRPr="00AE74E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o</w:t>
            </w:r>
            <w:r w:rsidR="00AE74E3" w:rsidRPr="00AE74E3">
              <w:rPr>
                <w:rFonts w:ascii="Times New Roman" w:eastAsia="標楷體" w:hAnsi="Times New Roman" w:cs="Times New Roman"/>
                <w:sz w:val="28"/>
                <w:szCs w:val="24"/>
              </w:rPr>
              <w:t>rmalization)</w:t>
            </w:r>
            <w:r w:rsidR="000D78D1" w:rsidRP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方法</w:t>
            </w:r>
            <w:r w:rsid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</w:t>
            </w:r>
            <w:r w:rsidR="000D78D1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認知</w:t>
            </w:r>
            <w:r w:rsidR="00AE74E3" w:rsidRPr="00AE74E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。</w:t>
            </w:r>
          </w:p>
          <w:p w:rsidR="00080DC6" w:rsidRDefault="00080DC6" w:rsidP="00080DC6">
            <w:pPr>
              <w:spacing w:afterLines="50" w:after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二</w:t>
            </w: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AE74E3" w:rsidRPr="0094396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請依題目要求，使用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「原始資料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.xlsx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」內的資料，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並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對該資料進行正規化，並注意資料儲存的原則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080DC6" w:rsidRDefault="00080DC6" w:rsidP="00080DC6">
            <w:pPr>
              <w:spacing w:afterLines="50" w:after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將設計好的資料表及資料置入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資料庫中，為每個資料表設定主</w:t>
            </w:r>
            <w:r w:rsidR="003B166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索引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鍵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="00AE74E3">
              <w:rPr>
                <w:rFonts w:ascii="Times New Roman" w:eastAsia="標楷體" w:hAnsi="Times New Roman" w:cs="Times New Roman"/>
                <w:sz w:val="28"/>
                <w:szCs w:val="28"/>
              </w:rPr>
              <w:t>Primary Key)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並建立資料表之間的關聯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5B0137" w:rsidRPr="00741C59" w:rsidRDefault="00080DC6" w:rsidP="00080DC6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任務四：</w:t>
            </w:r>
            <w:r w:rsidRPr="00D4572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依題目要求截取指定之畫面圖，置於作業文件中。</w:t>
            </w:r>
          </w:p>
        </w:tc>
      </w:tr>
      <w:tr w:rsidR="005B0137" w:rsidRPr="00C64D2B" w:rsidTr="00F7408B">
        <w:trPr>
          <w:trHeight w:val="233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5B0137" w:rsidRPr="00741C59" w:rsidRDefault="00B12212" w:rsidP="00741C59">
            <w:pPr>
              <w:spacing w:line="48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F47338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841DAE">
              <w:rPr>
                <w:rFonts w:ascii="Times New Roman" w:eastAsia="標楷體" w:hAnsi="Times New Roman" w:cs="Times New Roman" w:hint="eastAsia"/>
                <w:b/>
                <w:sz w:val="28"/>
                <w:szCs w:val="28"/>
                <w:u w:val="single"/>
              </w:rPr>
              <w:t>資料庫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完成檔</w:t>
            </w:r>
            <w:r w:rsidRPr="00741C59">
              <w:rPr>
                <w:rFonts w:eastAsia="標楷體" w:hint="eastAsia"/>
                <w:sz w:val="28"/>
              </w:rPr>
              <w:t>案與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本文件檔</w:t>
            </w:r>
            <w:r w:rsidRPr="00741C59">
              <w:rPr>
                <w:rFonts w:eastAsia="標楷體" w:hint="eastAsia"/>
                <w:sz w:val="28"/>
              </w:rPr>
              <w:t>各一份，完成檔案請另放置在「完成結果檔」資料夾內，最外層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</w:tbl>
    <w:p w:rsidR="00D13D2A" w:rsidRDefault="00D13D2A" w:rsidP="00577DC0">
      <w:pPr>
        <w:spacing w:afterLines="50" w:after="180" w:line="480" w:lineRule="exact"/>
        <w:rPr>
          <w:rFonts w:ascii="Times New Roman" w:eastAsia="標楷體" w:hAnsi="Times New Roman"/>
          <w:sz w:val="32"/>
        </w:rPr>
      </w:pPr>
    </w:p>
    <w:p w:rsidR="00D13D2A" w:rsidRDefault="00D13D2A">
      <w:pPr>
        <w:widowControl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sz w:val="32"/>
        </w:rPr>
        <w:br w:type="page"/>
      </w:r>
    </w:p>
    <w:p w:rsidR="00741C59" w:rsidRPr="00C12C17" w:rsidRDefault="00741C59" w:rsidP="00577DC0">
      <w:pPr>
        <w:spacing w:afterLines="50" w:after="180" w:line="480" w:lineRule="exact"/>
        <w:rPr>
          <w:rFonts w:ascii="Times New Roman" w:eastAsia="標楷體" w:hAnsi="Times New Roman"/>
          <w:sz w:val="28"/>
        </w:rPr>
      </w:pPr>
      <w:r w:rsidRPr="00C12C17">
        <w:rPr>
          <w:rFonts w:ascii="標楷體" w:eastAsia="標楷體" w:hAnsi="標楷體" w:hint="eastAsia"/>
          <w:sz w:val="28"/>
          <w:szCs w:val="32"/>
        </w:rPr>
        <w:lastRenderedPageBreak/>
        <w:t>座號：</w:t>
      </w:r>
      <w:permStart w:id="474825993" w:edGrp="everyone"/>
      <w:r w:rsidR="00AB2C69">
        <w:rPr>
          <w:rFonts w:ascii="標楷體" w:eastAsia="標楷體" w:hAnsi="標楷體" w:hint="eastAsia"/>
          <w:sz w:val="28"/>
          <w:szCs w:val="32"/>
        </w:rPr>
        <w:t>01</w:t>
      </w:r>
      <w:permEnd w:id="474825993"/>
      <w:r w:rsidRPr="00C12C17">
        <w:rPr>
          <w:rFonts w:ascii="標楷體" w:eastAsia="標楷體" w:hAnsi="標楷體" w:hint="eastAsia"/>
          <w:sz w:val="28"/>
          <w:szCs w:val="32"/>
        </w:rPr>
        <w:t xml:space="preserve"> </w:t>
      </w:r>
      <w:r w:rsidRPr="00C12C17">
        <w:rPr>
          <w:rFonts w:ascii="標楷體" w:eastAsia="標楷體" w:hAnsi="標楷體"/>
          <w:sz w:val="28"/>
          <w:szCs w:val="32"/>
        </w:rPr>
        <w:t xml:space="preserve">  </w:t>
      </w:r>
      <w:r w:rsidRPr="00C12C17">
        <w:rPr>
          <w:rFonts w:ascii="標楷體" w:eastAsia="標楷體" w:hAnsi="標楷體" w:hint="eastAsia"/>
          <w:sz w:val="28"/>
          <w:szCs w:val="32"/>
        </w:rPr>
        <w:t>姓名：</w:t>
      </w:r>
      <w:permStart w:id="1215652885" w:edGrp="everyone"/>
      <w:r w:rsidR="00AB2C69">
        <w:rPr>
          <w:rFonts w:ascii="標楷體" w:eastAsia="標楷體" w:hAnsi="標楷體" w:hint="eastAsia"/>
          <w:sz w:val="28"/>
          <w:szCs w:val="32"/>
        </w:rPr>
        <w:t>劉家妤</w:t>
      </w:r>
      <w:permEnd w:id="1215652885"/>
    </w:p>
    <w:p w:rsidR="00395769" w:rsidRPr="00B077E6" w:rsidRDefault="00395769" w:rsidP="00B077E6">
      <w:pPr>
        <w:pStyle w:val="a3"/>
        <w:numPr>
          <w:ilvl w:val="0"/>
          <w:numId w:val="11"/>
        </w:numPr>
        <w:spacing w:afterLines="50" w:after="180" w:line="400" w:lineRule="exact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請回答下列有關資料庫正規化的問題。</w:t>
      </w:r>
    </w:p>
    <w:p w:rsidR="00395769" w:rsidRDefault="00395769" w:rsidP="00317E3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AA3616">
        <w:rPr>
          <w:rFonts w:ascii="Times New Roman" w:eastAsia="標楷體" w:hAnsi="Times New Roman" w:cs="Times New Roman" w:hint="eastAsia"/>
          <w:szCs w:val="24"/>
        </w:rPr>
        <w:t>1</w:t>
      </w:r>
      <w:r w:rsidRPr="00AA3616">
        <w:rPr>
          <w:rFonts w:ascii="Times New Roman" w:eastAsia="標楷體" w:hAnsi="Times New Roman" w:cs="Times New Roman"/>
          <w:szCs w:val="24"/>
        </w:rPr>
        <w:t xml:space="preserve">. </w:t>
      </w:r>
      <w:r w:rsidRPr="00AA3616">
        <w:rPr>
          <w:rFonts w:ascii="Times New Roman" w:eastAsia="標楷體" w:hAnsi="Times New Roman" w:cs="Times New Roman" w:hint="eastAsia"/>
          <w:szCs w:val="24"/>
        </w:rPr>
        <w:t>請解釋何謂正規化</w:t>
      </w:r>
      <w:r w:rsidRPr="00AA3616">
        <w:rPr>
          <w:rFonts w:ascii="Times New Roman" w:eastAsia="標楷體" w:hAnsi="Times New Roman" w:cs="Times New Roman" w:hint="eastAsia"/>
          <w:szCs w:val="24"/>
        </w:rPr>
        <w:t>(</w:t>
      </w:r>
      <w:r w:rsidRPr="00AA3616">
        <w:rPr>
          <w:rFonts w:ascii="Times New Roman" w:eastAsia="標楷體" w:hAnsi="Times New Roman" w:cs="Times New Roman"/>
          <w:szCs w:val="24"/>
        </w:rPr>
        <w:t>N</w:t>
      </w:r>
      <w:r w:rsidRPr="00AA3616">
        <w:rPr>
          <w:rFonts w:ascii="Times New Roman" w:eastAsia="標楷體" w:hAnsi="Times New Roman" w:cs="Times New Roman" w:hint="eastAsia"/>
          <w:szCs w:val="24"/>
        </w:rPr>
        <w:t>o</w:t>
      </w:r>
      <w:r w:rsidRPr="00AA3616">
        <w:rPr>
          <w:rFonts w:ascii="Times New Roman" w:eastAsia="標楷體" w:hAnsi="Times New Roman" w:cs="Times New Roman"/>
          <w:szCs w:val="24"/>
        </w:rPr>
        <w:t>rmalization)</w:t>
      </w:r>
      <w:r w:rsidRPr="00AA3616">
        <w:rPr>
          <w:rFonts w:ascii="Times New Roman" w:eastAsia="標楷體" w:hAnsi="Times New Roman" w:cs="Times New Roman" w:hint="eastAsia"/>
          <w:szCs w:val="24"/>
        </w:rPr>
        <w:t>？</w:t>
      </w:r>
    </w:p>
    <w:p w:rsidR="00AA3616" w:rsidRDefault="00317E31" w:rsidP="00317E3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1138650664" w:edGrp="everyone"/>
      <w:r w:rsidR="00AB2C69">
        <w:rPr>
          <w:rFonts w:ascii="Times New Roman" w:eastAsia="標楷體" w:hAnsi="Times New Roman" w:cs="Times New Roman" w:hint="eastAsia"/>
          <w:szCs w:val="24"/>
        </w:rPr>
        <w:t>透過分解資料表，來減少數據冗餘與提高一致性。有第一正規化</w:t>
      </w:r>
      <w:r w:rsidR="00AB2C69">
        <w:rPr>
          <w:rFonts w:ascii="Times New Roman" w:eastAsia="標楷體" w:hAnsi="Times New Roman" w:cs="Times New Roman" w:hint="eastAsia"/>
          <w:szCs w:val="24"/>
        </w:rPr>
        <w:t>(1NF)</w:t>
      </w:r>
      <w:r w:rsidR="00AB2C69">
        <w:rPr>
          <w:rFonts w:ascii="Times New Roman" w:eastAsia="標楷體" w:hAnsi="Times New Roman" w:cs="Times New Roman" w:hint="eastAsia"/>
          <w:szCs w:val="24"/>
        </w:rPr>
        <w:t>、第二正規化</w:t>
      </w:r>
      <w:r w:rsidR="00AB2C69">
        <w:rPr>
          <w:rFonts w:ascii="Times New Roman" w:eastAsia="標楷體" w:hAnsi="Times New Roman" w:cs="Times New Roman" w:hint="eastAsia"/>
          <w:szCs w:val="24"/>
        </w:rPr>
        <w:t>(2NF)</w:t>
      </w:r>
      <w:r w:rsidR="00AB2C69">
        <w:rPr>
          <w:rFonts w:ascii="Times New Roman" w:eastAsia="標楷體" w:hAnsi="Times New Roman" w:cs="Times New Roman" w:hint="eastAsia"/>
          <w:szCs w:val="24"/>
        </w:rPr>
        <w:t>、第三正規化</w:t>
      </w:r>
      <w:r w:rsidR="00AB2C69">
        <w:rPr>
          <w:rFonts w:ascii="Times New Roman" w:eastAsia="標楷體" w:hAnsi="Times New Roman" w:cs="Times New Roman" w:hint="eastAsia"/>
          <w:szCs w:val="24"/>
        </w:rPr>
        <w:t>(3NF)</w:t>
      </w:r>
      <w:r w:rsidR="00AB2C69">
        <w:rPr>
          <w:rFonts w:ascii="Times New Roman" w:eastAsia="標楷體" w:hAnsi="Times New Roman" w:cs="Times New Roman" w:hint="eastAsia"/>
          <w:szCs w:val="24"/>
        </w:rPr>
        <w:t>、</w:t>
      </w:r>
      <w:r w:rsidR="00AB2C69">
        <w:rPr>
          <w:rFonts w:ascii="Times New Roman" w:eastAsia="標楷體" w:hAnsi="Times New Roman" w:cs="Times New Roman" w:hint="eastAsia"/>
          <w:szCs w:val="24"/>
        </w:rPr>
        <w:t>BC</w:t>
      </w:r>
      <w:r w:rsidR="00AB2C69">
        <w:rPr>
          <w:rFonts w:ascii="Times New Roman" w:eastAsia="標楷體" w:hAnsi="Times New Roman" w:cs="Times New Roman" w:hint="eastAsia"/>
          <w:szCs w:val="24"/>
        </w:rPr>
        <w:t>正規化等等概念。</w:t>
      </w:r>
      <w:permEnd w:id="1138650664"/>
    </w:p>
    <w:p w:rsidR="00713956" w:rsidRDefault="00713956" w:rsidP="00713956">
      <w:pPr>
        <w:spacing w:beforeLines="50" w:before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AA3616">
        <w:rPr>
          <w:rFonts w:ascii="Times New Roman" w:eastAsia="標楷體" w:hAnsi="Times New Roman" w:cs="Times New Roman" w:hint="eastAsia"/>
          <w:szCs w:val="24"/>
        </w:rPr>
        <w:t>2</w:t>
      </w:r>
      <w:r w:rsidRPr="00AA3616"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為什麼需要做正規化</w:t>
      </w:r>
      <w:r w:rsidRPr="00AA3616">
        <w:rPr>
          <w:rFonts w:ascii="Times New Roman" w:eastAsia="標楷體" w:hAnsi="Times New Roman" w:cs="Times New Roman" w:hint="eastAsia"/>
          <w:szCs w:val="24"/>
        </w:rPr>
        <w:t>？</w:t>
      </w:r>
    </w:p>
    <w:p w:rsidR="00713956" w:rsidRPr="00AA3616" w:rsidRDefault="00713956" w:rsidP="0071395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430659837" w:edGrp="everyone"/>
      <w:r w:rsidR="00AB2C69">
        <w:rPr>
          <w:rFonts w:ascii="Times New Roman" w:eastAsia="標楷體" w:hAnsi="Times New Roman" w:cs="Times New Roman" w:hint="eastAsia"/>
          <w:szCs w:val="24"/>
        </w:rPr>
        <w:t>減少數據冗餘、提高數據一致性</w:t>
      </w:r>
      <w:r w:rsidR="00691414">
        <w:rPr>
          <w:rFonts w:ascii="Times New Roman" w:eastAsia="標楷體" w:hAnsi="Times New Roman" w:cs="Times New Roman" w:hint="eastAsia"/>
          <w:szCs w:val="24"/>
        </w:rPr>
        <w:t>，</w:t>
      </w:r>
      <w:r w:rsidR="00935093">
        <w:rPr>
          <w:rFonts w:ascii="Times New Roman" w:eastAsia="標楷體" w:hAnsi="Times New Roman" w:cs="Times New Roman" w:hint="eastAsia"/>
          <w:szCs w:val="24"/>
        </w:rPr>
        <w:t>讓</w:t>
      </w:r>
      <w:r w:rsidR="00691414">
        <w:rPr>
          <w:rFonts w:ascii="Times New Roman" w:eastAsia="標楷體" w:hAnsi="Times New Roman" w:cs="Times New Roman" w:hint="eastAsia"/>
          <w:szCs w:val="24"/>
        </w:rPr>
        <w:t>資料結構</w:t>
      </w:r>
      <w:r w:rsidR="00935093">
        <w:rPr>
          <w:rFonts w:ascii="Times New Roman" w:eastAsia="標楷體" w:hAnsi="Times New Roman" w:cs="Times New Roman" w:hint="eastAsia"/>
          <w:szCs w:val="24"/>
        </w:rPr>
        <w:t>達到</w:t>
      </w:r>
      <w:r w:rsidR="00691414">
        <w:rPr>
          <w:rFonts w:ascii="Times New Roman" w:eastAsia="標楷體" w:hAnsi="Times New Roman" w:cs="Times New Roman" w:hint="eastAsia"/>
          <w:szCs w:val="24"/>
        </w:rPr>
        <w:t>最佳化</w:t>
      </w:r>
      <w:r w:rsidR="00AB2C69">
        <w:rPr>
          <w:rFonts w:ascii="Times New Roman" w:eastAsia="標楷體" w:hAnsi="Times New Roman" w:cs="Times New Roman" w:hint="eastAsia"/>
          <w:szCs w:val="24"/>
        </w:rPr>
        <w:t>。</w:t>
      </w:r>
      <w:permEnd w:id="430659837"/>
    </w:p>
    <w:p w:rsidR="00395769" w:rsidRDefault="00713956" w:rsidP="00317E31">
      <w:pPr>
        <w:spacing w:beforeLines="50" w:before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3</w:t>
      </w:r>
      <w:r w:rsidR="00395769" w:rsidRPr="00AA3616">
        <w:rPr>
          <w:rFonts w:ascii="Times New Roman" w:eastAsia="標楷體" w:hAnsi="Times New Roman" w:cs="Times New Roman"/>
          <w:szCs w:val="24"/>
        </w:rPr>
        <w:t xml:space="preserve">. </w:t>
      </w:r>
      <w:r w:rsidR="00395769" w:rsidRPr="00AA3616">
        <w:rPr>
          <w:rFonts w:ascii="Times New Roman" w:eastAsia="標楷體" w:hAnsi="Times New Roman" w:cs="Times New Roman" w:hint="eastAsia"/>
          <w:szCs w:val="24"/>
        </w:rPr>
        <w:t>正規化共分為幾階段？</w:t>
      </w:r>
    </w:p>
    <w:p w:rsidR="00AA3616" w:rsidRPr="00AA3616" w:rsidRDefault="00317E31" w:rsidP="00317E3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882664619" w:edGrp="everyone"/>
      <w:r w:rsidR="0041736C">
        <w:rPr>
          <w:rFonts w:ascii="Times New Roman" w:eastAsia="標楷體" w:hAnsi="Times New Roman" w:cs="Times New Roman" w:hint="eastAsia"/>
          <w:szCs w:val="24"/>
        </w:rPr>
        <w:t>五</w:t>
      </w:r>
      <w:r w:rsidR="00AB2C69">
        <w:rPr>
          <w:rFonts w:ascii="Times New Roman" w:eastAsia="標楷體" w:hAnsi="Times New Roman" w:cs="Times New Roman" w:hint="eastAsia"/>
          <w:szCs w:val="24"/>
        </w:rPr>
        <w:t>個</w:t>
      </w:r>
      <w:r w:rsidR="0041736C">
        <w:rPr>
          <w:rFonts w:ascii="Times New Roman" w:eastAsia="標楷體" w:hAnsi="Times New Roman" w:cs="Times New Roman" w:hint="eastAsia"/>
          <w:szCs w:val="24"/>
        </w:rPr>
        <w:t>主要</w:t>
      </w:r>
      <w:r w:rsidR="00AB2C69">
        <w:rPr>
          <w:rFonts w:ascii="Times New Roman" w:eastAsia="標楷體" w:hAnsi="Times New Roman" w:cs="Times New Roman" w:hint="eastAsia"/>
          <w:szCs w:val="24"/>
        </w:rPr>
        <w:t>階段。分為第一正規化</w:t>
      </w:r>
      <w:r w:rsidR="00AB2C69">
        <w:rPr>
          <w:rFonts w:ascii="Times New Roman" w:eastAsia="標楷體" w:hAnsi="Times New Roman" w:cs="Times New Roman" w:hint="eastAsia"/>
          <w:szCs w:val="24"/>
        </w:rPr>
        <w:t>(1NF)</w:t>
      </w:r>
      <w:r w:rsidR="00AB2C69">
        <w:rPr>
          <w:rFonts w:ascii="Times New Roman" w:eastAsia="標楷體" w:hAnsi="Times New Roman" w:cs="Times New Roman" w:hint="eastAsia"/>
          <w:szCs w:val="24"/>
        </w:rPr>
        <w:t>、第二正規化</w:t>
      </w:r>
      <w:r w:rsidR="00AB2C69">
        <w:rPr>
          <w:rFonts w:ascii="Times New Roman" w:eastAsia="標楷體" w:hAnsi="Times New Roman" w:cs="Times New Roman" w:hint="eastAsia"/>
          <w:szCs w:val="24"/>
        </w:rPr>
        <w:t>(2NF)</w:t>
      </w:r>
      <w:r w:rsidR="00AB2C69">
        <w:rPr>
          <w:rFonts w:ascii="Times New Roman" w:eastAsia="標楷體" w:hAnsi="Times New Roman" w:cs="Times New Roman" w:hint="eastAsia"/>
          <w:szCs w:val="24"/>
        </w:rPr>
        <w:t>、第三正規化</w:t>
      </w:r>
      <w:r w:rsidR="00AB2C69">
        <w:rPr>
          <w:rFonts w:ascii="Times New Roman" w:eastAsia="標楷體" w:hAnsi="Times New Roman" w:cs="Times New Roman" w:hint="eastAsia"/>
          <w:szCs w:val="24"/>
        </w:rPr>
        <w:t>(3NF)</w:t>
      </w:r>
      <w:r w:rsidR="00340F13">
        <w:rPr>
          <w:rFonts w:ascii="Times New Roman" w:eastAsia="標楷體" w:hAnsi="Times New Roman" w:cs="Times New Roman" w:hint="eastAsia"/>
          <w:szCs w:val="24"/>
        </w:rPr>
        <w:t>、第四正規化</w:t>
      </w:r>
      <w:r w:rsidR="00340F13">
        <w:rPr>
          <w:rFonts w:ascii="Times New Roman" w:eastAsia="標楷體" w:hAnsi="Times New Roman" w:cs="Times New Roman" w:hint="eastAsia"/>
          <w:szCs w:val="24"/>
        </w:rPr>
        <w:t>(4NF)</w:t>
      </w:r>
      <w:r w:rsidR="00340F13">
        <w:rPr>
          <w:rFonts w:ascii="Times New Roman" w:eastAsia="標楷體" w:hAnsi="Times New Roman" w:cs="Times New Roman" w:hint="eastAsia"/>
          <w:szCs w:val="24"/>
        </w:rPr>
        <w:t>、第五正規化</w:t>
      </w:r>
      <w:r w:rsidR="00340F13">
        <w:rPr>
          <w:rFonts w:ascii="Times New Roman" w:eastAsia="標楷體" w:hAnsi="Times New Roman" w:cs="Times New Roman" w:hint="eastAsia"/>
          <w:szCs w:val="24"/>
        </w:rPr>
        <w:t>(5NF)</w:t>
      </w:r>
      <w:r w:rsidR="00340F13">
        <w:rPr>
          <w:rFonts w:ascii="Times New Roman" w:eastAsia="標楷體" w:hAnsi="Times New Roman" w:cs="Times New Roman" w:hint="eastAsia"/>
          <w:szCs w:val="24"/>
        </w:rPr>
        <w:t>。另有一</w:t>
      </w:r>
      <w:r w:rsidR="00AB2C69">
        <w:rPr>
          <w:rFonts w:ascii="Times New Roman" w:eastAsia="標楷體" w:hAnsi="Times New Roman" w:cs="Times New Roman" w:hint="eastAsia"/>
          <w:szCs w:val="24"/>
        </w:rPr>
        <w:t>BC</w:t>
      </w:r>
      <w:r w:rsidR="00AB2C69">
        <w:rPr>
          <w:rFonts w:ascii="Times New Roman" w:eastAsia="標楷體" w:hAnsi="Times New Roman" w:cs="Times New Roman" w:hint="eastAsia"/>
          <w:szCs w:val="24"/>
        </w:rPr>
        <w:t>正規化</w:t>
      </w:r>
      <w:r w:rsidR="00340F13">
        <w:rPr>
          <w:rFonts w:ascii="Times New Roman" w:eastAsia="標楷體" w:hAnsi="Times New Roman" w:cs="Times New Roman" w:hint="eastAsia"/>
          <w:szCs w:val="24"/>
        </w:rPr>
        <w:t>，是</w:t>
      </w:r>
      <w:r w:rsidR="00340F13">
        <w:rPr>
          <w:rFonts w:ascii="Times New Roman" w:eastAsia="標楷體" w:hAnsi="Times New Roman" w:cs="Times New Roman" w:hint="eastAsia"/>
          <w:szCs w:val="24"/>
        </w:rPr>
        <w:t>3NF</w:t>
      </w:r>
      <w:r w:rsidR="00340F13">
        <w:rPr>
          <w:rFonts w:ascii="Times New Roman" w:eastAsia="標楷體" w:hAnsi="Times New Roman" w:cs="Times New Roman" w:hint="eastAsia"/>
          <w:szCs w:val="24"/>
        </w:rPr>
        <w:t>的加強版。</w:t>
      </w:r>
      <w:permEnd w:id="882664619"/>
    </w:p>
    <w:p w:rsidR="00395769" w:rsidRDefault="00713956" w:rsidP="00317E31">
      <w:pPr>
        <w:spacing w:beforeLines="50" w:before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4</w:t>
      </w:r>
      <w:r w:rsidR="00395769" w:rsidRPr="00AA3616">
        <w:rPr>
          <w:rFonts w:ascii="Times New Roman" w:eastAsia="標楷體" w:hAnsi="Times New Roman" w:cs="Times New Roman"/>
          <w:szCs w:val="24"/>
        </w:rPr>
        <w:t xml:space="preserve">. </w:t>
      </w:r>
      <w:r w:rsidR="00395769" w:rsidRPr="00AA3616">
        <w:rPr>
          <w:rFonts w:ascii="Times New Roman" w:eastAsia="標楷體" w:hAnsi="Times New Roman" w:cs="Times New Roman" w:hint="eastAsia"/>
          <w:szCs w:val="24"/>
        </w:rPr>
        <w:t>請簡述前三階正規化的含義。</w:t>
      </w:r>
    </w:p>
    <w:p w:rsidR="00AA3616" w:rsidRDefault="00317E31" w:rsidP="00317E31">
      <w:pPr>
        <w:spacing w:afterLines="50" w:after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624759986" w:edGrp="everyone"/>
      <w:r w:rsidR="00AB2C69" w:rsidRPr="00AB2C69">
        <w:rPr>
          <w:rFonts w:ascii="Times New Roman" w:eastAsia="標楷體" w:hAnsi="Times New Roman" w:cs="Times New Roman" w:hint="eastAsia"/>
          <w:b/>
          <w:szCs w:val="24"/>
        </w:rPr>
        <w:t>第一正規化：</w:t>
      </w:r>
      <w:r w:rsidR="00AB2C69">
        <w:rPr>
          <w:rFonts w:ascii="Times New Roman" w:eastAsia="標楷體" w:hAnsi="Times New Roman" w:cs="Times New Roman" w:hint="eastAsia"/>
          <w:szCs w:val="24"/>
        </w:rPr>
        <w:t>消除重複數據。且每</w:t>
      </w:r>
      <w:proofErr w:type="gramStart"/>
      <w:r w:rsidR="00AB2C69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AB2C69">
        <w:rPr>
          <w:rFonts w:ascii="Times New Roman" w:eastAsia="標楷體" w:hAnsi="Times New Roman" w:cs="Times New Roman" w:hint="eastAsia"/>
          <w:szCs w:val="24"/>
        </w:rPr>
        <w:t>欄位只存放單一值，每一列彼此獨立，沒有重複的欄位組合。</w:t>
      </w:r>
    </w:p>
    <w:p w:rsidR="00AA3616" w:rsidRDefault="00AB2C69" w:rsidP="00317E31">
      <w:pPr>
        <w:spacing w:afterLines="50" w:after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AB2C69">
        <w:rPr>
          <w:rFonts w:ascii="Times New Roman" w:eastAsia="標楷體" w:hAnsi="Times New Roman" w:cs="Times New Roman" w:hint="eastAsia"/>
          <w:b/>
          <w:szCs w:val="24"/>
        </w:rPr>
        <w:t>第二正規化：</w:t>
      </w:r>
      <w:r>
        <w:rPr>
          <w:rFonts w:ascii="Times New Roman" w:eastAsia="標楷體" w:hAnsi="Times New Roman" w:cs="Times New Roman" w:hint="eastAsia"/>
          <w:szCs w:val="24"/>
        </w:rPr>
        <w:t>去除部分功能相依。符合</w:t>
      </w:r>
      <w:r>
        <w:rPr>
          <w:rFonts w:ascii="Times New Roman" w:eastAsia="標楷體" w:hAnsi="Times New Roman" w:cs="Times New Roman" w:hint="eastAsia"/>
          <w:szCs w:val="24"/>
        </w:rPr>
        <w:t>1NF</w:t>
      </w:r>
      <w:r>
        <w:rPr>
          <w:rFonts w:ascii="Times New Roman" w:eastAsia="標楷體" w:hAnsi="Times New Roman" w:cs="Times New Roman" w:hint="eastAsia"/>
          <w:szCs w:val="24"/>
        </w:rPr>
        <w:t>後，適用於複合主鍵，如有某些欄位只依賴部分主鍵，則應將這些欄位拆分成不同的資料表。</w:t>
      </w:r>
      <w:r w:rsidR="00076886">
        <w:rPr>
          <w:rFonts w:ascii="Times New Roman" w:eastAsia="標楷體" w:hAnsi="Times New Roman" w:cs="Times New Roman" w:hint="eastAsia"/>
          <w:szCs w:val="24"/>
        </w:rPr>
        <w:t>確保</w:t>
      </w:r>
      <w:proofErr w:type="gramStart"/>
      <w:r w:rsidR="00076886">
        <w:rPr>
          <w:rFonts w:ascii="Times New Roman" w:eastAsia="標楷體" w:hAnsi="Times New Roman" w:cs="Times New Roman" w:hint="eastAsia"/>
          <w:szCs w:val="24"/>
        </w:rPr>
        <w:t>所有非鍵屬性</w:t>
      </w:r>
      <w:proofErr w:type="gramEnd"/>
      <w:r w:rsidR="00076886">
        <w:rPr>
          <w:rFonts w:ascii="Times New Roman" w:eastAsia="標楷體" w:hAnsi="Times New Roman" w:cs="Times New Roman" w:hint="eastAsia"/>
          <w:szCs w:val="24"/>
        </w:rPr>
        <w:t>都完全依賴於主鍵。</w:t>
      </w:r>
    </w:p>
    <w:p w:rsidR="00AA3616" w:rsidRPr="00AA3616" w:rsidRDefault="00AB2C69" w:rsidP="00317E31">
      <w:pPr>
        <w:spacing w:afterLines="50" w:after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第三正規化：</w:t>
      </w:r>
      <w:r>
        <w:rPr>
          <w:rFonts w:ascii="Times New Roman" w:eastAsia="標楷體" w:hAnsi="Times New Roman" w:cs="Times New Roman" w:hint="eastAsia"/>
          <w:szCs w:val="24"/>
        </w:rPr>
        <w:t>消除遞移依賴。</w:t>
      </w:r>
      <w:r w:rsidR="006F33D1">
        <w:rPr>
          <w:rFonts w:ascii="Times New Roman" w:eastAsia="標楷體" w:hAnsi="Times New Roman" w:cs="Times New Roman" w:hint="eastAsia"/>
          <w:szCs w:val="24"/>
        </w:rPr>
        <w:t>符合</w:t>
      </w:r>
      <w:r w:rsidR="006F33D1">
        <w:rPr>
          <w:rFonts w:ascii="Times New Roman" w:eastAsia="標楷體" w:hAnsi="Times New Roman" w:cs="Times New Roman" w:hint="eastAsia"/>
          <w:szCs w:val="24"/>
        </w:rPr>
        <w:t>2NF</w:t>
      </w:r>
      <w:r w:rsidR="006F33D1">
        <w:rPr>
          <w:rFonts w:ascii="Times New Roman" w:eastAsia="標楷體" w:hAnsi="Times New Roman" w:cs="Times New Roman" w:hint="eastAsia"/>
          <w:szCs w:val="24"/>
        </w:rPr>
        <w:t>後，確保欄位完全</w:t>
      </w:r>
      <w:r w:rsidR="00076886">
        <w:rPr>
          <w:rFonts w:ascii="Times New Roman" w:eastAsia="標楷體" w:hAnsi="Times New Roman" w:cs="Times New Roman" w:hint="eastAsia"/>
          <w:szCs w:val="24"/>
        </w:rPr>
        <w:t>直接</w:t>
      </w:r>
      <w:r w:rsidR="006F33D1">
        <w:rPr>
          <w:rFonts w:ascii="Times New Roman" w:eastAsia="標楷體" w:hAnsi="Times New Roman" w:cs="Times New Roman" w:hint="eastAsia"/>
          <w:szCs w:val="24"/>
        </w:rPr>
        <w:t>依賴主鍵，若有部分欄位可依賴於非主鍵欄位，而該非主鍵又依賴於主鍵</w:t>
      </w:r>
      <w:r w:rsidR="006F33D1">
        <w:rPr>
          <w:rFonts w:ascii="Times New Roman" w:eastAsia="標楷體" w:hAnsi="Times New Roman" w:cs="Times New Roman" w:hint="eastAsia"/>
          <w:szCs w:val="24"/>
        </w:rPr>
        <w:t>(</w:t>
      </w:r>
      <w:r w:rsidR="006F33D1">
        <w:rPr>
          <w:rFonts w:ascii="Times New Roman" w:eastAsia="標楷體" w:hAnsi="Times New Roman" w:cs="Times New Roman" w:hint="eastAsia"/>
          <w:szCs w:val="24"/>
        </w:rPr>
        <w:t>遞移相依</w:t>
      </w:r>
      <w:r w:rsidR="006F33D1">
        <w:rPr>
          <w:rFonts w:ascii="Times New Roman" w:eastAsia="標楷體" w:hAnsi="Times New Roman" w:cs="Times New Roman" w:hint="eastAsia"/>
          <w:szCs w:val="24"/>
        </w:rPr>
        <w:t>)</w:t>
      </w:r>
      <w:r w:rsidR="006F33D1">
        <w:rPr>
          <w:rFonts w:ascii="Times New Roman" w:eastAsia="標楷體" w:hAnsi="Times New Roman" w:cs="Times New Roman" w:hint="eastAsia"/>
          <w:szCs w:val="24"/>
        </w:rPr>
        <w:t>，則須將這些欄位拆出，另作資料表。</w:t>
      </w:r>
      <w:permEnd w:id="624759986"/>
    </w:p>
    <w:p w:rsidR="00395769" w:rsidRDefault="00395769" w:rsidP="00395769">
      <w:pPr>
        <w:spacing w:afterLines="50" w:after="180" w:line="40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395769" w:rsidRPr="00EB0593" w:rsidRDefault="00EB0593" w:rsidP="00B077E6">
      <w:pPr>
        <w:pStyle w:val="a3"/>
        <w:numPr>
          <w:ilvl w:val="0"/>
          <w:numId w:val="11"/>
        </w:numPr>
        <w:spacing w:afterLines="50" w:after="180" w:line="400" w:lineRule="exact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B0593">
        <w:rPr>
          <w:rFonts w:ascii="Times New Roman" w:eastAsia="標楷體" w:hAnsi="Times New Roman" w:cs="Times New Roman" w:hint="eastAsia"/>
          <w:b/>
          <w:sz w:val="28"/>
          <w:szCs w:val="28"/>
        </w:rPr>
        <w:t>資料庫正規化實作。</w:t>
      </w:r>
    </w:p>
    <w:p w:rsidR="00395769" w:rsidRDefault="00395769" w:rsidP="00AB7FE6">
      <w:pPr>
        <w:pStyle w:val="a3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t>請檢視</w:t>
      </w:r>
      <w:r w:rsidR="0084724C">
        <w:rPr>
          <w:rFonts w:ascii="Times New Roman" w:eastAsia="標楷體" w:hAnsi="Times New Roman" w:cs="Times New Roman"/>
          <w:szCs w:val="24"/>
        </w:rPr>
        <w:t>Excel</w:t>
      </w:r>
      <w:r w:rsidRPr="00AB7FE6">
        <w:rPr>
          <w:rFonts w:ascii="Times New Roman" w:eastAsia="標楷體" w:hAnsi="Times New Roman" w:cs="Times New Roman" w:hint="eastAsia"/>
          <w:szCs w:val="24"/>
        </w:rPr>
        <w:t>「原始資料」內的資料，依資料的內容在</w:t>
      </w:r>
      <w:r w:rsidRPr="00AB7FE6">
        <w:rPr>
          <w:rFonts w:ascii="Times New Roman" w:eastAsia="標楷體" w:hAnsi="Times New Roman" w:cs="Times New Roman" w:hint="eastAsia"/>
          <w:szCs w:val="24"/>
        </w:rPr>
        <w:t>E</w:t>
      </w:r>
      <w:r w:rsidRPr="00AB7FE6">
        <w:rPr>
          <w:rFonts w:ascii="Times New Roman" w:eastAsia="標楷體" w:hAnsi="Times New Roman" w:cs="Times New Roman"/>
          <w:szCs w:val="24"/>
        </w:rPr>
        <w:t>xcel</w:t>
      </w:r>
      <w:r w:rsidRPr="00AB7FE6">
        <w:rPr>
          <w:rFonts w:ascii="Times New Roman" w:eastAsia="標楷體" w:hAnsi="Times New Roman" w:cs="Times New Roman" w:hint="eastAsia"/>
          <w:szCs w:val="24"/>
        </w:rPr>
        <w:t>內完成正規化，用不同工作表儲存各個資料表資料，</w:t>
      </w:r>
      <w:r w:rsidRPr="00D8398F">
        <w:rPr>
          <w:rFonts w:ascii="Times New Roman" w:eastAsia="標楷體" w:hAnsi="Times New Roman" w:cs="Times New Roman" w:hint="eastAsia"/>
          <w:color w:val="C00000"/>
          <w:szCs w:val="24"/>
        </w:rPr>
        <w:t>並將</w:t>
      </w:r>
      <w:r w:rsidR="0059648C" w:rsidRPr="00D8398F">
        <w:rPr>
          <w:rFonts w:ascii="Times New Roman" w:eastAsia="標楷體" w:hAnsi="Times New Roman" w:cs="Times New Roman"/>
          <w:color w:val="C00000"/>
          <w:szCs w:val="24"/>
        </w:rPr>
        <w:t>Excel</w:t>
      </w:r>
      <w:r w:rsidRPr="00D8398F">
        <w:rPr>
          <w:rFonts w:ascii="Times New Roman" w:eastAsia="標楷體" w:hAnsi="Times New Roman" w:cs="Times New Roman" w:hint="eastAsia"/>
          <w:color w:val="C00000"/>
          <w:szCs w:val="24"/>
        </w:rPr>
        <w:t>檔名改為</w:t>
      </w:r>
      <w:bookmarkStart w:id="0" w:name="_Hlk180580436"/>
      <w:r w:rsidRPr="00D8398F">
        <w:rPr>
          <w:rFonts w:ascii="Times New Roman" w:eastAsia="標楷體" w:hAnsi="Times New Roman" w:cs="Times New Roman" w:hint="eastAsia"/>
          <w:color w:val="C00000"/>
          <w:szCs w:val="24"/>
        </w:rPr>
        <w:t>「正規化結果」</w:t>
      </w:r>
      <w:bookmarkEnd w:id="0"/>
      <w:r w:rsidRPr="00AB7FE6">
        <w:rPr>
          <w:rFonts w:ascii="Times New Roman" w:eastAsia="標楷體" w:hAnsi="Times New Roman" w:cs="Times New Roman" w:hint="eastAsia"/>
          <w:szCs w:val="24"/>
        </w:rPr>
        <w:t>。</w:t>
      </w:r>
    </w:p>
    <w:p w:rsidR="00280F38" w:rsidRPr="00280F38" w:rsidRDefault="00280F38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b/>
          <w:szCs w:val="24"/>
        </w:rPr>
      </w:pPr>
      <w:r w:rsidRPr="00280F38">
        <w:rPr>
          <w:rFonts w:ascii="Times New Roman" w:eastAsia="標楷體" w:hAnsi="Times New Roman" w:cs="Times New Roman" w:hint="eastAsia"/>
          <w:b/>
          <w:szCs w:val="24"/>
        </w:rPr>
        <w:t>E</w:t>
      </w:r>
      <w:r w:rsidRPr="00280F38">
        <w:rPr>
          <w:rFonts w:ascii="Times New Roman" w:eastAsia="標楷體" w:hAnsi="Times New Roman" w:cs="Times New Roman"/>
          <w:b/>
          <w:szCs w:val="24"/>
        </w:rPr>
        <w:t>xcel</w:t>
      </w:r>
      <w:r w:rsidR="00321123">
        <w:rPr>
          <w:rFonts w:ascii="Times New Roman" w:eastAsia="標楷體" w:hAnsi="Times New Roman" w:cs="Times New Roman" w:hint="eastAsia"/>
          <w:b/>
          <w:szCs w:val="24"/>
        </w:rPr>
        <w:t>正規化</w:t>
      </w:r>
      <w:r w:rsidRPr="00280F38">
        <w:rPr>
          <w:rFonts w:ascii="Times New Roman" w:eastAsia="標楷體" w:hAnsi="Times New Roman" w:cs="Times New Roman" w:hint="eastAsia"/>
          <w:b/>
          <w:szCs w:val="24"/>
        </w:rPr>
        <w:t>結果畫面截圖：</w:t>
      </w:r>
    </w:p>
    <w:p w:rsidR="00280F38" w:rsidRDefault="009B733D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permStart w:id="476007596" w:edGrp="everyone"/>
      <w:r w:rsidRPr="009B733D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956AD25" wp14:editId="2BBBFC93">
            <wp:extent cx="6120130" cy="14446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38" w:rsidRDefault="009B733D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9B733D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2C95A94C" wp14:editId="2D172398">
            <wp:extent cx="4658375" cy="4058216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38" w:rsidRDefault="009B733D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9B733D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06102D4" wp14:editId="20505615">
            <wp:extent cx="4601217" cy="1400370"/>
            <wp:effectExtent l="0" t="0" r="889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38" w:rsidRDefault="009B733D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9B733D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C7BC809" wp14:editId="348B2167">
            <wp:extent cx="2286319" cy="1705213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38" w:rsidRDefault="009B733D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9B733D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6472FB8" wp14:editId="4621EFFE">
            <wp:extent cx="2162477" cy="1448002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38" w:rsidRDefault="009B733D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9B733D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28952B16" wp14:editId="7F0CD700">
            <wp:extent cx="2457793" cy="981212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3D" w:rsidRDefault="009B733D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9B733D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310A9B4" wp14:editId="144A9E2D">
            <wp:extent cx="6120130" cy="1591945"/>
            <wp:effectExtent l="0" t="0" r="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3D" w:rsidRDefault="006447CE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6447CE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662264C" wp14:editId="0DA27A45">
            <wp:extent cx="6120130" cy="5538470"/>
            <wp:effectExtent l="0" t="0" r="0" b="508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3D" w:rsidRDefault="009B733D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9B733D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3D981C18" wp14:editId="1A32F44E">
            <wp:extent cx="3743847" cy="1190791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3D" w:rsidRDefault="009B733D" w:rsidP="00280F38">
      <w:pPr>
        <w:pStyle w:val="a3"/>
        <w:ind w:leftChars="0" w:left="600"/>
        <w:jc w:val="both"/>
        <w:rPr>
          <w:rFonts w:ascii="Times New Roman" w:eastAsia="標楷體" w:hAnsi="Times New Roman" w:cs="Times New Roman" w:hint="eastAsia"/>
          <w:szCs w:val="24"/>
        </w:rPr>
      </w:pPr>
      <w:r w:rsidRPr="009B733D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7C36AC6" wp14:editId="0CD164D4">
            <wp:extent cx="2038635" cy="743054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476007596"/>
    <w:p w:rsidR="00280F38" w:rsidRPr="00AB7FE6" w:rsidRDefault="00280F38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</w:p>
    <w:p w:rsidR="00B30910" w:rsidRDefault="00395769" w:rsidP="00AB7FE6">
      <w:pPr>
        <w:pStyle w:val="a3"/>
        <w:numPr>
          <w:ilvl w:val="0"/>
          <w:numId w:val="10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t>請用</w:t>
      </w:r>
      <w:r w:rsidRPr="00AB7FE6">
        <w:rPr>
          <w:rFonts w:ascii="Times New Roman" w:eastAsia="標楷體" w:hAnsi="Times New Roman" w:cs="Times New Roman" w:hint="eastAsia"/>
          <w:szCs w:val="24"/>
        </w:rPr>
        <w:t>Access</w:t>
      </w:r>
      <w:r w:rsidRPr="00AB7FE6">
        <w:rPr>
          <w:rFonts w:ascii="Times New Roman" w:eastAsia="標楷體" w:hAnsi="Times New Roman" w:cs="Times New Roman" w:hint="eastAsia"/>
          <w:szCs w:val="24"/>
        </w:rPr>
        <w:t>資料庫軟體進行資料庫設計，</w:t>
      </w:r>
      <w:r w:rsidR="00B30910" w:rsidRPr="00AB7FE6">
        <w:rPr>
          <w:rFonts w:ascii="Times New Roman" w:eastAsia="標楷體" w:hAnsi="Times New Roman" w:cs="Times New Roman" w:hint="eastAsia"/>
          <w:szCs w:val="24"/>
        </w:rPr>
        <w:t>依據正規化結果設計</w:t>
      </w:r>
      <w:r w:rsidRPr="00AB7FE6">
        <w:rPr>
          <w:rFonts w:ascii="Times New Roman" w:eastAsia="標楷體" w:hAnsi="Times New Roman" w:cs="Times New Roman" w:hint="eastAsia"/>
          <w:szCs w:val="24"/>
        </w:rPr>
        <w:t>資料表</w:t>
      </w:r>
      <w:r w:rsidRPr="00AB7FE6">
        <w:rPr>
          <w:rFonts w:ascii="Times New Roman" w:eastAsia="標楷體" w:hAnsi="Times New Roman" w:cs="Times New Roman" w:hint="eastAsia"/>
          <w:szCs w:val="24"/>
        </w:rPr>
        <w:t>(</w:t>
      </w:r>
      <w:r w:rsidRPr="00AB7FE6">
        <w:rPr>
          <w:rFonts w:ascii="Times New Roman" w:eastAsia="標楷體" w:hAnsi="Times New Roman" w:cs="Times New Roman" w:hint="eastAsia"/>
          <w:szCs w:val="24"/>
        </w:rPr>
        <w:t>包含資料表名稱、欄位、欄位資料型態等</w:t>
      </w:r>
      <w:r w:rsidRPr="00AB7FE6">
        <w:rPr>
          <w:rFonts w:ascii="Times New Roman" w:eastAsia="標楷體" w:hAnsi="Times New Roman" w:cs="Times New Roman" w:hint="eastAsia"/>
          <w:szCs w:val="24"/>
        </w:rPr>
        <w:t>)</w:t>
      </w:r>
      <w:r w:rsidRPr="00AB7FE6">
        <w:rPr>
          <w:rFonts w:ascii="Times New Roman" w:eastAsia="標楷體" w:hAnsi="Times New Roman" w:cs="Times New Roman" w:hint="eastAsia"/>
          <w:szCs w:val="24"/>
        </w:rPr>
        <w:t>。</w:t>
      </w:r>
    </w:p>
    <w:p w:rsidR="00DC20C2" w:rsidRPr="0056692C" w:rsidRDefault="00DC20C2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b/>
          <w:szCs w:val="24"/>
        </w:rPr>
      </w:pPr>
      <w:r w:rsidRPr="0056692C">
        <w:rPr>
          <w:rFonts w:ascii="Times New Roman" w:eastAsia="標楷體" w:hAnsi="Times New Roman" w:cs="Times New Roman" w:hint="eastAsia"/>
          <w:b/>
          <w:szCs w:val="24"/>
        </w:rPr>
        <w:t>各資料表設計畫面</w:t>
      </w:r>
      <w:r w:rsidR="00590983" w:rsidRPr="0056692C">
        <w:rPr>
          <w:rFonts w:ascii="Times New Roman" w:eastAsia="標楷體" w:hAnsi="Times New Roman" w:cs="Times New Roman" w:hint="eastAsia"/>
          <w:b/>
          <w:szCs w:val="24"/>
        </w:rPr>
        <w:t>截圖：</w:t>
      </w:r>
    </w:p>
    <w:p w:rsidR="00DC20C2" w:rsidRDefault="00684583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permStart w:id="1676354834" w:edGrp="everyone"/>
      <w:r w:rsidRPr="0068458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E3492F9" wp14:editId="628FE570">
            <wp:extent cx="3562847" cy="114316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58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6D3CEAF" wp14:editId="74BBC1BD">
            <wp:extent cx="3524742" cy="714475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C2" w:rsidRDefault="00684583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68458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F6297B5" wp14:editId="25FCFF58">
            <wp:extent cx="3610479" cy="752580"/>
            <wp:effectExtent l="0" t="0" r="9525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C2" w:rsidRDefault="002A2DC7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2A2DC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B71DC46" wp14:editId="1057CECE">
            <wp:extent cx="3581900" cy="457264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C2" w:rsidRDefault="002A2DC7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2A2DC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F68D722" wp14:editId="2F419EA2">
            <wp:extent cx="3534268" cy="485843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2A2DC7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2A2DC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0B4B12C" wp14:editId="0BC32445">
            <wp:extent cx="3572374" cy="466790"/>
            <wp:effectExtent l="0" t="0" r="9525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2A2DC7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2A2DC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A325248" wp14:editId="0A248B87">
            <wp:extent cx="3629532" cy="1028844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CB49E4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CB49E4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59EDBAC8" wp14:editId="38CD6E11">
            <wp:extent cx="3543795" cy="1047896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68" w:rsidRDefault="00B16368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B16368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B894F68" wp14:editId="07E259FE">
            <wp:extent cx="3581900" cy="619211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E9" w:rsidRDefault="001E6FE9" w:rsidP="00DC20C2">
      <w:pPr>
        <w:pStyle w:val="a3"/>
        <w:ind w:leftChars="0" w:left="601"/>
        <w:jc w:val="both"/>
        <w:rPr>
          <w:rFonts w:ascii="Times New Roman" w:eastAsia="標楷體" w:hAnsi="Times New Roman" w:cs="Times New Roman" w:hint="eastAsia"/>
          <w:szCs w:val="24"/>
        </w:rPr>
      </w:pPr>
      <w:r w:rsidRPr="001E6FE9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930E185" wp14:editId="78165E2F">
            <wp:extent cx="3572374" cy="457264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676354834"/>
    <w:p w:rsidR="00DC20C2" w:rsidRPr="00AB7FE6" w:rsidRDefault="00DC20C2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</w:p>
    <w:p w:rsidR="00590983" w:rsidRDefault="00590983" w:rsidP="00AB7FE6">
      <w:pPr>
        <w:pStyle w:val="a3"/>
        <w:numPr>
          <w:ilvl w:val="0"/>
          <w:numId w:val="10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t>將現有的資料正確儲存於設計完成的資料表中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590983" w:rsidRPr="0056692C" w:rsidRDefault="00590983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b/>
          <w:szCs w:val="24"/>
        </w:rPr>
      </w:pPr>
      <w:r w:rsidRPr="0056692C">
        <w:rPr>
          <w:rFonts w:ascii="Times New Roman" w:eastAsia="標楷體" w:hAnsi="Times New Roman" w:cs="Times New Roman" w:hint="eastAsia"/>
          <w:b/>
          <w:szCs w:val="24"/>
        </w:rPr>
        <w:t>各資料表資料顯示畫面截圖：</w:t>
      </w:r>
    </w:p>
    <w:p w:rsidR="00590983" w:rsidRDefault="00684583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permStart w:id="1761574152" w:edGrp="everyone"/>
      <w:r w:rsidRPr="0068458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90B5A80" wp14:editId="32074E54">
            <wp:extent cx="6120130" cy="1183005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684583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68458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B21B65E" wp14:editId="675E0B23">
            <wp:extent cx="3610479" cy="2619741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684583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68458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5FE8D60" wp14:editId="40BD5B7D">
            <wp:extent cx="3600953" cy="885949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684583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68458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1D62C32" wp14:editId="72A19E11">
            <wp:extent cx="1819529" cy="1057423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2A2DC7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2A2DC7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288A74F6" wp14:editId="74120428">
            <wp:extent cx="1771897" cy="914528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2A2DC7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2A2DC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E73D9B8" wp14:editId="312C4284">
            <wp:extent cx="1838582" cy="657317"/>
            <wp:effectExtent l="0" t="0" r="9525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2A2DC7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2A2DC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2F86905" wp14:editId="7020D117">
            <wp:extent cx="5391902" cy="1209844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C7" w:rsidRDefault="00C64872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C64872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314F57A" wp14:editId="05F1547B">
            <wp:extent cx="5410955" cy="3677163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C7" w:rsidRDefault="002A2DC7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2A2DC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69F8AE0" wp14:editId="1FD415D9">
            <wp:extent cx="2724530" cy="781159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CE" w:rsidRDefault="006447CE" w:rsidP="00590983">
      <w:pPr>
        <w:pStyle w:val="a3"/>
        <w:ind w:leftChars="0" w:left="600"/>
        <w:jc w:val="both"/>
        <w:rPr>
          <w:rFonts w:ascii="Times New Roman" w:eastAsia="標楷體" w:hAnsi="Times New Roman" w:cs="Times New Roman" w:hint="eastAsia"/>
          <w:szCs w:val="24"/>
        </w:rPr>
      </w:pPr>
      <w:r w:rsidRPr="006447CE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6282F92" wp14:editId="567751FC">
            <wp:extent cx="1848108" cy="485843"/>
            <wp:effectExtent l="0" t="0" r="0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761574152"/>
    <w:p w:rsidR="00590983" w:rsidRPr="00590983" w:rsidRDefault="00590983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</w:p>
    <w:p w:rsidR="00B30910" w:rsidRPr="00AB7FE6" w:rsidRDefault="00B30910" w:rsidP="00AB7FE6">
      <w:pPr>
        <w:pStyle w:val="a3"/>
        <w:numPr>
          <w:ilvl w:val="0"/>
          <w:numId w:val="10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t>請建立各資料表的主索引鍵</w:t>
      </w:r>
      <w:r w:rsidRPr="00AB7FE6">
        <w:rPr>
          <w:rFonts w:ascii="Times New Roman" w:eastAsia="標楷體" w:hAnsi="Times New Roman" w:cs="Times New Roman" w:hint="eastAsia"/>
          <w:szCs w:val="24"/>
        </w:rPr>
        <w:t>(Primary key)</w:t>
      </w:r>
      <w:r w:rsidRPr="00AB7FE6">
        <w:rPr>
          <w:rFonts w:ascii="Times New Roman" w:eastAsia="標楷體" w:hAnsi="Times New Roman" w:cs="Times New Roman" w:hint="eastAsia"/>
          <w:szCs w:val="24"/>
        </w:rPr>
        <w:t>並建立資料表之間的永久關聯。</w:t>
      </w:r>
    </w:p>
    <w:p w:rsidR="0056692C" w:rsidRPr="0056692C" w:rsidRDefault="0056692C" w:rsidP="0056692C">
      <w:pPr>
        <w:pStyle w:val="a3"/>
        <w:ind w:leftChars="0" w:left="60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資料庫關聯圖畫</w:t>
      </w:r>
      <w:r w:rsidRPr="0056692C">
        <w:rPr>
          <w:rFonts w:ascii="Times New Roman" w:eastAsia="標楷體" w:hAnsi="Times New Roman" w:cs="Times New Roman" w:hint="eastAsia"/>
          <w:b/>
          <w:szCs w:val="24"/>
        </w:rPr>
        <w:t>面截圖：</w:t>
      </w:r>
    </w:p>
    <w:p w:rsidR="0056692C" w:rsidRPr="00590983" w:rsidRDefault="00FE564A" w:rsidP="0056692C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permStart w:id="1320307218" w:edGrp="everyone"/>
      <w:r w:rsidRPr="00FE564A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47E243ED" wp14:editId="185F2487">
            <wp:extent cx="6120130" cy="2440305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permEnd w:id="1320307218"/>
    </w:p>
    <w:p w:rsidR="00395769" w:rsidRPr="00B077E6" w:rsidRDefault="00B30910" w:rsidP="00CE32F7">
      <w:pPr>
        <w:pStyle w:val="a3"/>
        <w:numPr>
          <w:ilvl w:val="0"/>
          <w:numId w:val="11"/>
        </w:numPr>
        <w:spacing w:beforeLines="50" w:before="180" w:line="400" w:lineRule="exact"/>
        <w:ind w:leftChars="0" w:left="482" w:hanging="482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各個資料表名稱可自訂，</w:t>
      </w:r>
      <w:r w:rsidRPr="00D8398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Ac</w:t>
      </w:r>
      <w:r w:rsidRPr="00D8398F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cess</w:t>
      </w:r>
      <w:r w:rsidRPr="00D8398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檔名請存成「進銷存資料庫」</w:t>
      </w:r>
      <w:r w:rsidR="00B077E6">
        <w:rPr>
          <w:rFonts w:ascii="Times New Roman" w:eastAsia="標楷體" w:hAnsi="Times New Roman" w:cs="Times New Roman" w:hint="eastAsia"/>
          <w:b/>
          <w:sz w:val="28"/>
          <w:szCs w:val="28"/>
        </w:rPr>
        <w:t>，連同</w:t>
      </w:r>
      <w:r w:rsidR="0084724C" w:rsidRPr="00D8398F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Excel</w:t>
      </w:r>
      <w:r w:rsidR="00B077E6" w:rsidRPr="00D8398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「正規化結果」一併放置於</w:t>
      </w:r>
      <w:r w:rsidR="00B077E6"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「完成結果檔」資料夾中繳交</w:t>
      </w:r>
      <w:r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:rsidR="00D13D2A" w:rsidRPr="00D13D2A" w:rsidRDefault="00D13D2A" w:rsidP="00D13D2A">
      <w:pPr>
        <w:spacing w:line="400" w:lineRule="exact"/>
        <w:jc w:val="both"/>
        <w:rPr>
          <w:rFonts w:ascii="Times New Roman" w:eastAsia="標楷體" w:hAnsi="Times New Roman"/>
          <w:sz w:val="28"/>
        </w:rPr>
      </w:pPr>
    </w:p>
    <w:sectPr w:rsidR="00D13D2A" w:rsidRPr="00D13D2A" w:rsidSect="00EB26D5">
      <w:headerReference w:type="default" r:id="rId38"/>
      <w:pgSz w:w="11906" w:h="16838"/>
      <w:pgMar w:top="1134" w:right="1134" w:bottom="1134" w:left="1134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636" w:rsidRDefault="00081636" w:rsidP="00AB5274">
      <w:r>
        <w:separator/>
      </w:r>
    </w:p>
  </w:endnote>
  <w:endnote w:type="continuationSeparator" w:id="0">
    <w:p w:rsidR="00081636" w:rsidRDefault="00081636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636" w:rsidRDefault="00081636" w:rsidP="00AB5274">
      <w:r>
        <w:separator/>
      </w:r>
    </w:p>
  </w:footnote>
  <w:footnote w:type="continuationSeparator" w:id="0">
    <w:p w:rsidR="00081636" w:rsidRDefault="00081636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68E" w:rsidRPr="006A568E" w:rsidRDefault="006A568E" w:rsidP="006A568E">
    <w:pPr>
      <w:ind w:leftChars="200" w:left="480"/>
      <w:jc w:val="right"/>
      <w:rPr>
        <w:rFonts w:ascii="Times New Roman" w:eastAsia="標楷體" w:hAnsi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937EA"/>
    <w:multiLevelType w:val="hybridMultilevel"/>
    <w:tmpl w:val="74206B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4D21182"/>
    <w:multiLevelType w:val="hybridMultilevel"/>
    <w:tmpl w:val="5D68FC84"/>
    <w:lvl w:ilvl="0" w:tplc="C3FE73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37B715EF"/>
    <w:multiLevelType w:val="hybridMultilevel"/>
    <w:tmpl w:val="74206B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FA56CE4"/>
    <w:multiLevelType w:val="hybridMultilevel"/>
    <w:tmpl w:val="5BD8ECA6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3344AAD"/>
    <w:multiLevelType w:val="hybridMultilevel"/>
    <w:tmpl w:val="13585A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67261D"/>
    <w:multiLevelType w:val="hybridMultilevel"/>
    <w:tmpl w:val="83F0ECA8"/>
    <w:lvl w:ilvl="0" w:tplc="AF62B428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17381B"/>
    <w:multiLevelType w:val="hybridMultilevel"/>
    <w:tmpl w:val="40B86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5F62E1C"/>
    <w:multiLevelType w:val="hybridMultilevel"/>
    <w:tmpl w:val="DC38037E"/>
    <w:lvl w:ilvl="0" w:tplc="8898D1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C81B89"/>
    <w:multiLevelType w:val="hybridMultilevel"/>
    <w:tmpl w:val="16B4409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7F070AF5"/>
    <w:multiLevelType w:val="hybridMultilevel"/>
    <w:tmpl w:val="339AE9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ocumentProtection w:edit="readOnly" w:enforcement="1" w:cryptProviderType="rsaAES" w:cryptAlgorithmClass="hash" w:cryptAlgorithmType="typeAny" w:cryptAlgorithmSid="14" w:cryptSpinCount="100000" w:hash="+6JDcalbIherQ6bBLHOqiadFFKz8EAV8CyBV8kq6fBCsDnUDaEfMANm6DeFZnM0aAKZhaxJRqmlFGQSfGXDTQw==" w:salt="PV6qHuokcVf5HpKywxT49A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E5"/>
    <w:rsid w:val="000032AF"/>
    <w:rsid w:val="00030B92"/>
    <w:rsid w:val="000413E5"/>
    <w:rsid w:val="00051B55"/>
    <w:rsid w:val="00067906"/>
    <w:rsid w:val="00071D4F"/>
    <w:rsid w:val="00076886"/>
    <w:rsid w:val="00080DC6"/>
    <w:rsid w:val="00081636"/>
    <w:rsid w:val="00087B90"/>
    <w:rsid w:val="000B0FE5"/>
    <w:rsid w:val="000D6350"/>
    <w:rsid w:val="000D6C6E"/>
    <w:rsid w:val="000D78D1"/>
    <w:rsid w:val="00114EDC"/>
    <w:rsid w:val="00121494"/>
    <w:rsid w:val="00125BE9"/>
    <w:rsid w:val="00145292"/>
    <w:rsid w:val="0016473C"/>
    <w:rsid w:val="00165F86"/>
    <w:rsid w:val="00177044"/>
    <w:rsid w:val="00187C84"/>
    <w:rsid w:val="001B27EB"/>
    <w:rsid w:val="001C04A6"/>
    <w:rsid w:val="001D36F7"/>
    <w:rsid w:val="001D7D69"/>
    <w:rsid w:val="001E2B24"/>
    <w:rsid w:val="001E6FE9"/>
    <w:rsid w:val="001F532A"/>
    <w:rsid w:val="00200D82"/>
    <w:rsid w:val="00204B8E"/>
    <w:rsid w:val="00213F0F"/>
    <w:rsid w:val="00280F38"/>
    <w:rsid w:val="00296FEF"/>
    <w:rsid w:val="002A2DC7"/>
    <w:rsid w:val="002C3CE2"/>
    <w:rsid w:val="002D0089"/>
    <w:rsid w:val="002E448A"/>
    <w:rsid w:val="002F4C6B"/>
    <w:rsid w:val="00317E31"/>
    <w:rsid w:val="00321123"/>
    <w:rsid w:val="00340488"/>
    <w:rsid w:val="00340F13"/>
    <w:rsid w:val="00342F4A"/>
    <w:rsid w:val="00344A52"/>
    <w:rsid w:val="00356D39"/>
    <w:rsid w:val="00362007"/>
    <w:rsid w:val="003658B6"/>
    <w:rsid w:val="00376F3A"/>
    <w:rsid w:val="0038245A"/>
    <w:rsid w:val="00395769"/>
    <w:rsid w:val="003B1666"/>
    <w:rsid w:val="003B1EEC"/>
    <w:rsid w:val="003C156F"/>
    <w:rsid w:val="003C558D"/>
    <w:rsid w:val="003E00D7"/>
    <w:rsid w:val="0041736C"/>
    <w:rsid w:val="00425FE1"/>
    <w:rsid w:val="00426241"/>
    <w:rsid w:val="0046071B"/>
    <w:rsid w:val="00466849"/>
    <w:rsid w:val="004719A9"/>
    <w:rsid w:val="004B6DF6"/>
    <w:rsid w:val="004C4352"/>
    <w:rsid w:val="004C6696"/>
    <w:rsid w:val="004D045F"/>
    <w:rsid w:val="004E048D"/>
    <w:rsid w:val="004F3A67"/>
    <w:rsid w:val="00502B6D"/>
    <w:rsid w:val="00506C9C"/>
    <w:rsid w:val="00513F21"/>
    <w:rsid w:val="005238FE"/>
    <w:rsid w:val="00523BFB"/>
    <w:rsid w:val="005271E1"/>
    <w:rsid w:val="005331BC"/>
    <w:rsid w:val="0056692C"/>
    <w:rsid w:val="00566BB9"/>
    <w:rsid w:val="00567803"/>
    <w:rsid w:val="00572932"/>
    <w:rsid w:val="00577DC0"/>
    <w:rsid w:val="00581796"/>
    <w:rsid w:val="00590983"/>
    <w:rsid w:val="0059648C"/>
    <w:rsid w:val="005A567E"/>
    <w:rsid w:val="005B0137"/>
    <w:rsid w:val="005B5E37"/>
    <w:rsid w:val="005B6B4E"/>
    <w:rsid w:val="005E0FD2"/>
    <w:rsid w:val="005E3B94"/>
    <w:rsid w:val="005F211F"/>
    <w:rsid w:val="0061021F"/>
    <w:rsid w:val="00612CDA"/>
    <w:rsid w:val="006314B8"/>
    <w:rsid w:val="006447CE"/>
    <w:rsid w:val="0064528C"/>
    <w:rsid w:val="00656B8A"/>
    <w:rsid w:val="0067525F"/>
    <w:rsid w:val="00684583"/>
    <w:rsid w:val="00691414"/>
    <w:rsid w:val="00695F53"/>
    <w:rsid w:val="006A335D"/>
    <w:rsid w:val="006A568E"/>
    <w:rsid w:val="006C3812"/>
    <w:rsid w:val="006C6237"/>
    <w:rsid w:val="006E05BA"/>
    <w:rsid w:val="006F33D1"/>
    <w:rsid w:val="006F5A2D"/>
    <w:rsid w:val="00710088"/>
    <w:rsid w:val="00713956"/>
    <w:rsid w:val="00716C49"/>
    <w:rsid w:val="00731909"/>
    <w:rsid w:val="00741C59"/>
    <w:rsid w:val="00756D04"/>
    <w:rsid w:val="00763AF8"/>
    <w:rsid w:val="00772E64"/>
    <w:rsid w:val="0079345D"/>
    <w:rsid w:val="007B5ECC"/>
    <w:rsid w:val="007C7BC0"/>
    <w:rsid w:val="00833451"/>
    <w:rsid w:val="0084002B"/>
    <w:rsid w:val="0084724C"/>
    <w:rsid w:val="0087102F"/>
    <w:rsid w:val="008C0F2E"/>
    <w:rsid w:val="008D58A8"/>
    <w:rsid w:val="00901D17"/>
    <w:rsid w:val="00907482"/>
    <w:rsid w:val="00923B53"/>
    <w:rsid w:val="00935093"/>
    <w:rsid w:val="00941F11"/>
    <w:rsid w:val="009560C5"/>
    <w:rsid w:val="00967E8F"/>
    <w:rsid w:val="0097188D"/>
    <w:rsid w:val="00994605"/>
    <w:rsid w:val="009A0E8C"/>
    <w:rsid w:val="009B3888"/>
    <w:rsid w:val="009B733D"/>
    <w:rsid w:val="009C202A"/>
    <w:rsid w:val="009E3A74"/>
    <w:rsid w:val="009E4B63"/>
    <w:rsid w:val="009F78FE"/>
    <w:rsid w:val="00A04DDD"/>
    <w:rsid w:val="00A27CCF"/>
    <w:rsid w:val="00A37A86"/>
    <w:rsid w:val="00A64B7F"/>
    <w:rsid w:val="00A659D5"/>
    <w:rsid w:val="00A7089F"/>
    <w:rsid w:val="00A71DAC"/>
    <w:rsid w:val="00A92359"/>
    <w:rsid w:val="00AA3616"/>
    <w:rsid w:val="00AB2C69"/>
    <w:rsid w:val="00AB5274"/>
    <w:rsid w:val="00AB7FE6"/>
    <w:rsid w:val="00AD5D02"/>
    <w:rsid w:val="00AD61F3"/>
    <w:rsid w:val="00AE74E3"/>
    <w:rsid w:val="00B077E6"/>
    <w:rsid w:val="00B11E69"/>
    <w:rsid w:val="00B12212"/>
    <w:rsid w:val="00B16368"/>
    <w:rsid w:val="00B30910"/>
    <w:rsid w:val="00B55C58"/>
    <w:rsid w:val="00B55C6E"/>
    <w:rsid w:val="00B73A1F"/>
    <w:rsid w:val="00B7400A"/>
    <w:rsid w:val="00B863A1"/>
    <w:rsid w:val="00BA77AC"/>
    <w:rsid w:val="00BD7A1C"/>
    <w:rsid w:val="00BF5448"/>
    <w:rsid w:val="00C020A0"/>
    <w:rsid w:val="00C12C17"/>
    <w:rsid w:val="00C63AF7"/>
    <w:rsid w:val="00C64872"/>
    <w:rsid w:val="00C64D2B"/>
    <w:rsid w:val="00C66026"/>
    <w:rsid w:val="00CA7143"/>
    <w:rsid w:val="00CB331E"/>
    <w:rsid w:val="00CB49E4"/>
    <w:rsid w:val="00CC4C20"/>
    <w:rsid w:val="00CC751B"/>
    <w:rsid w:val="00CD3556"/>
    <w:rsid w:val="00CE32F7"/>
    <w:rsid w:val="00D13D2A"/>
    <w:rsid w:val="00D33220"/>
    <w:rsid w:val="00D8398F"/>
    <w:rsid w:val="00D97CEF"/>
    <w:rsid w:val="00DB58BB"/>
    <w:rsid w:val="00DC20C2"/>
    <w:rsid w:val="00DC6771"/>
    <w:rsid w:val="00DD5E99"/>
    <w:rsid w:val="00DF3A08"/>
    <w:rsid w:val="00E01460"/>
    <w:rsid w:val="00E033AD"/>
    <w:rsid w:val="00E16ED6"/>
    <w:rsid w:val="00E205EC"/>
    <w:rsid w:val="00E356C0"/>
    <w:rsid w:val="00E8535B"/>
    <w:rsid w:val="00E86E2B"/>
    <w:rsid w:val="00E90434"/>
    <w:rsid w:val="00E948CB"/>
    <w:rsid w:val="00EA2D57"/>
    <w:rsid w:val="00EA3F3C"/>
    <w:rsid w:val="00EB0593"/>
    <w:rsid w:val="00EB26D5"/>
    <w:rsid w:val="00ED0C1B"/>
    <w:rsid w:val="00EE1290"/>
    <w:rsid w:val="00EE6ECA"/>
    <w:rsid w:val="00EF1EF9"/>
    <w:rsid w:val="00F24740"/>
    <w:rsid w:val="00F25802"/>
    <w:rsid w:val="00F377EC"/>
    <w:rsid w:val="00F54CF1"/>
    <w:rsid w:val="00F65392"/>
    <w:rsid w:val="00F7408B"/>
    <w:rsid w:val="00F76234"/>
    <w:rsid w:val="00F9279D"/>
    <w:rsid w:val="00FA3640"/>
    <w:rsid w:val="00FC6F6C"/>
    <w:rsid w:val="00FE564A"/>
    <w:rsid w:val="00FF19A6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B193"/>
  <w15:chartTrackingRefBased/>
  <w15:docId w15:val="{E21ACAFD-9909-4950-9FCF-3EEF2191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"/>
    <w:link w:val="a3"/>
    <w:uiPriority w:val="34"/>
    <w:rsid w:val="005B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196</Words>
  <Characters>1118</Characters>
  <Application>Microsoft Office Word</Application>
  <DocSecurity>8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2015-07-29T03:21:00Z</dcterms:created>
  <dcterms:modified xsi:type="dcterms:W3CDTF">2025-05-07T06:55:00Z</dcterms:modified>
</cp:coreProperties>
</file>