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bCs/>
          <w:sz w:val="24"/>
          <w:szCs w:val="24"/>
        </w:rPr>
      </w:pPr>
      <w:r>
        <w:rPr>
          <w:rFonts w:ascii="宋体" w:hAnsi="宋体" w:eastAsia="宋体" w:cs="宋体"/>
          <w:b/>
          <w:bCs/>
          <w:sz w:val="24"/>
          <w:szCs w:val="24"/>
        </w:rPr>
        <w:t>基于文本挖掘的投资者情绪对股票收益率的影响研究</w:t>
      </w:r>
    </w:p>
    <w:p>
      <w:pPr>
        <w:rPr>
          <w:rFonts w:ascii="宋体" w:hAnsi="宋体" w:eastAsia="宋体" w:cs="宋体"/>
          <w:sz w:val="24"/>
          <w:szCs w:val="24"/>
        </w:rPr>
      </w:pPr>
    </w:p>
    <w:p>
      <w:pPr>
        <w:rPr>
          <w:rFonts w:ascii="Arial" w:hAnsi="Arial" w:eastAsia="Arial" w:cs="Arial"/>
          <w:i w:val="0"/>
          <w:iCs w:val="0"/>
          <w:caps w:val="0"/>
          <w:color w:val="111111"/>
          <w:spacing w:val="0"/>
          <w:sz w:val="28"/>
          <w:szCs w:val="28"/>
          <w:shd w:val="clear" w:fill="FFFFFF"/>
        </w:rPr>
      </w:pPr>
      <w:r>
        <w:rPr>
          <w:rFonts w:ascii="Arial" w:hAnsi="Arial" w:eastAsia="Arial" w:cs="Arial"/>
          <w:b/>
          <w:bCs/>
          <w:i w:val="0"/>
          <w:iCs w:val="0"/>
          <w:caps w:val="0"/>
          <w:color w:val="111111"/>
          <w:spacing w:val="0"/>
          <w:sz w:val="28"/>
          <w:szCs w:val="28"/>
          <w:shd w:val="clear" w:fill="FFFFFF"/>
        </w:rPr>
        <w:t>文本挖掘</w:t>
      </w:r>
      <w:r>
        <w:rPr>
          <w:rFonts w:hint="eastAsia" w:ascii="Arial" w:hAnsi="Arial" w:eastAsia="宋体" w:cs="Arial"/>
          <w:b/>
          <w:bCs/>
          <w:i w:val="0"/>
          <w:iCs w:val="0"/>
          <w:caps w:val="0"/>
          <w:color w:val="111111"/>
          <w:spacing w:val="0"/>
          <w:sz w:val="28"/>
          <w:szCs w:val="28"/>
          <w:shd w:val="clear" w:fill="FFFFFF"/>
          <w:lang w:val="en-US" w:eastAsia="zh-CN"/>
        </w:rPr>
        <w:tab/>
      </w:r>
      <w:r>
        <w:rPr>
          <w:rFonts w:ascii="Arial" w:hAnsi="Arial" w:eastAsia="Arial" w:cs="Arial"/>
          <w:i w:val="0"/>
          <w:iCs w:val="0"/>
          <w:caps w:val="0"/>
          <w:color w:val="111111"/>
          <w:spacing w:val="0"/>
          <w:sz w:val="28"/>
          <w:szCs w:val="28"/>
          <w:shd w:val="clear" w:fill="FFFFFF"/>
        </w:rPr>
        <w:t>是指</w:t>
      </w:r>
      <w:r>
        <w:rPr>
          <w:rFonts w:ascii="Arial" w:hAnsi="Arial" w:eastAsia="Arial" w:cs="Arial"/>
          <w:i w:val="0"/>
          <w:iCs w:val="0"/>
          <w:caps w:val="0"/>
          <w:color w:val="FF0000"/>
          <w:spacing w:val="0"/>
          <w:sz w:val="28"/>
          <w:szCs w:val="28"/>
          <w:shd w:val="clear" w:fill="FFFFFF"/>
        </w:rPr>
        <w:t>从大量</w:t>
      </w:r>
      <w:r>
        <w:rPr>
          <w:rFonts w:hint="eastAsia" w:ascii="Arial" w:hAnsi="Arial" w:eastAsia="宋体" w:cs="Arial"/>
          <w:i w:val="0"/>
          <w:iCs w:val="0"/>
          <w:caps w:val="0"/>
          <w:color w:val="FF0000"/>
          <w:spacing w:val="0"/>
          <w:sz w:val="28"/>
          <w:szCs w:val="28"/>
          <w:shd w:val="clear" w:fill="FFFFFF"/>
          <w:lang w:val="en-US" w:eastAsia="zh-CN"/>
        </w:rPr>
        <w:t xml:space="preserve"> </w:t>
      </w:r>
      <w:r>
        <w:rPr>
          <w:rFonts w:ascii="Arial" w:hAnsi="Arial" w:eastAsia="Arial" w:cs="Arial"/>
          <w:i w:val="0"/>
          <w:iCs w:val="0"/>
          <w:caps w:val="0"/>
          <w:color w:val="FF0000"/>
          <w:spacing w:val="0"/>
          <w:sz w:val="28"/>
          <w:szCs w:val="28"/>
          <w:shd w:val="clear" w:fill="FFFFFF"/>
        </w:rPr>
        <w:t>文本数据 中抽取事先未知的、可理解的、最终可用的知识的过程，同时运用这些知识更好地组织信息以便将来参考。</w:t>
      </w:r>
      <w:r>
        <w:rPr>
          <w:rFonts w:ascii="Arial" w:hAnsi="Arial" w:eastAsia="Arial" w:cs="Arial"/>
          <w:i w:val="0"/>
          <w:iCs w:val="0"/>
          <w:caps w:val="0"/>
          <w:color w:val="111111"/>
          <w:spacing w:val="0"/>
          <w:sz w:val="28"/>
          <w:szCs w:val="28"/>
          <w:shd w:val="clear" w:fill="FFFFFF"/>
        </w:rPr>
        <w:t xml:space="preserve"> 文本挖掘的主要用途是从原本未经处理的文本中提取出未知的知识，但是文本挖掘也是一项非常困难的工作,因为它必须处理那些本来就模糊而且非结构化的文本数据,所以它是一个多学科混杂的领域,涵盖了 信息技术 、文本分析、 模式识别 、 统计学 、 数据可视化 、 数据库技术 、 机器学习 以及数据挖掘等 技术 。文本挖掘是从数据挖掘发展而来，因此其 定义 与我们熟知的</w:t>
      </w:r>
      <w:r>
        <w:rPr>
          <w:rFonts w:ascii="Arial" w:hAnsi="Arial" w:eastAsia="Arial" w:cs="Arial"/>
          <w:b w:val="0"/>
          <w:bCs w:val="0"/>
          <w:i w:val="0"/>
          <w:iCs w:val="0"/>
          <w:caps w:val="0"/>
          <w:color w:val="FF0000"/>
          <w:spacing w:val="0"/>
          <w:sz w:val="28"/>
          <w:szCs w:val="28"/>
          <w:shd w:val="clear" w:fill="FFFFFF"/>
        </w:rPr>
        <w:t>数据挖掘</w:t>
      </w:r>
      <w:r>
        <w:rPr>
          <w:rFonts w:ascii="Arial" w:hAnsi="Arial" w:eastAsia="Arial" w:cs="Arial"/>
          <w:i w:val="0"/>
          <w:iCs w:val="0"/>
          <w:caps w:val="0"/>
          <w:color w:val="111111"/>
          <w:spacing w:val="0"/>
          <w:sz w:val="28"/>
          <w:szCs w:val="28"/>
          <w:shd w:val="clear" w:fill="FFFFFF"/>
        </w:rPr>
        <w:t xml:space="preserve"> 定义相类似。</w:t>
      </w:r>
    </w:p>
    <w:p>
      <w:pPr>
        <w:rPr>
          <w:rFonts w:hint="default" w:ascii="Arial" w:hAnsi="Arial" w:eastAsia="Arial" w:cs="Arial"/>
          <w:b w:val="0"/>
          <w:bCs w:val="0"/>
          <w:i w:val="0"/>
          <w:iCs w:val="0"/>
          <w:caps w:val="0"/>
          <w:color w:val="111111"/>
          <w:spacing w:val="0"/>
          <w:sz w:val="28"/>
          <w:szCs w:val="28"/>
          <w:shd w:val="clear" w:fill="FFFFFF"/>
        </w:rPr>
      </w:pPr>
      <w:r>
        <w:rPr>
          <w:rFonts w:ascii="Arial" w:hAnsi="Arial" w:eastAsia="Arial" w:cs="Arial"/>
          <w:b/>
          <w:bCs/>
          <w:i w:val="0"/>
          <w:iCs w:val="0"/>
          <w:caps w:val="0"/>
          <w:color w:val="111111"/>
          <w:spacing w:val="0"/>
          <w:sz w:val="28"/>
          <w:szCs w:val="28"/>
          <w:shd w:val="clear" w:fill="FFFFFF"/>
        </w:rPr>
        <w:t>投资者情绪</w:t>
      </w:r>
      <w:r>
        <w:rPr>
          <w:rFonts w:hint="eastAsia" w:ascii="Arial" w:hAnsi="Arial" w:eastAsia="宋体" w:cs="Arial"/>
          <w:b/>
          <w:bCs/>
          <w:i w:val="0"/>
          <w:iCs w:val="0"/>
          <w:caps w:val="0"/>
          <w:color w:val="111111"/>
          <w:spacing w:val="0"/>
          <w:sz w:val="28"/>
          <w:szCs w:val="28"/>
          <w:shd w:val="clear" w:fill="FFFFFF"/>
          <w:lang w:val="en-US" w:eastAsia="zh-CN"/>
        </w:rPr>
        <w:tab/>
      </w:r>
      <w:r>
        <w:rPr>
          <w:rFonts w:ascii="Arial" w:hAnsi="Arial" w:eastAsia="Arial" w:cs="Arial"/>
          <w:i w:val="0"/>
          <w:iCs w:val="0"/>
          <w:caps w:val="0"/>
          <w:color w:val="111111"/>
          <w:spacing w:val="0"/>
          <w:sz w:val="28"/>
          <w:szCs w:val="28"/>
          <w:shd w:val="clear" w:fill="FFFFFF"/>
        </w:rPr>
        <w:t>是指</w:t>
      </w:r>
      <w:r>
        <w:rPr>
          <w:rFonts w:hint="default" w:ascii="Arial" w:hAnsi="Arial" w:eastAsia="Arial" w:cs="Arial"/>
          <w:i w:val="0"/>
          <w:iCs w:val="0"/>
          <w:caps w:val="0"/>
          <w:color w:val="FF0000"/>
          <w:spacing w:val="0"/>
          <w:sz w:val="28"/>
          <w:szCs w:val="28"/>
          <w:shd w:val="clear" w:fill="FFFFFF"/>
        </w:rPr>
        <w:t>投资者对未来预期的系统性偏差称作投资者情绪</w:t>
      </w:r>
      <w:r>
        <w:rPr>
          <w:rFonts w:hint="default" w:ascii="Arial" w:hAnsi="Arial" w:eastAsia="Arial" w:cs="Arial"/>
          <w:i w:val="0"/>
          <w:iCs w:val="0"/>
          <w:caps w:val="0"/>
          <w:color w:val="111111"/>
          <w:spacing w:val="0"/>
          <w:sz w:val="28"/>
          <w:szCs w:val="28"/>
          <w:shd w:val="clear" w:fill="FFFFFF"/>
        </w:rPr>
        <w:t>。 投资者情绪是个难以度量的概念，它</w:t>
      </w:r>
      <w:r>
        <w:rPr>
          <w:rFonts w:hint="default" w:ascii="Arial" w:hAnsi="Arial" w:eastAsia="Arial" w:cs="Arial"/>
          <w:i w:val="0"/>
          <w:iCs w:val="0"/>
          <w:caps w:val="0"/>
          <w:color w:val="FF0000"/>
          <w:spacing w:val="0"/>
          <w:sz w:val="28"/>
          <w:szCs w:val="28"/>
          <w:shd w:val="clear" w:fill="FFFFFF"/>
        </w:rPr>
        <w:t>反映了市场参与者的投资意愿或者预期</w:t>
      </w:r>
      <w:r>
        <w:rPr>
          <w:rFonts w:hint="default" w:ascii="Arial" w:hAnsi="Arial" w:eastAsia="Arial" w:cs="Arial"/>
          <w:i w:val="0"/>
          <w:iCs w:val="0"/>
          <w:caps w:val="0"/>
          <w:color w:val="111111"/>
          <w:spacing w:val="0"/>
          <w:sz w:val="28"/>
          <w:szCs w:val="28"/>
          <w:shd w:val="clear" w:fill="FFFFFF"/>
        </w:rPr>
        <w:t>。 投资者能感觉到它的客观存在，但是要问它到底有多高、</w:t>
      </w:r>
      <w:r>
        <w:rPr>
          <w:rFonts w:hint="default" w:ascii="Arial" w:hAnsi="Arial" w:eastAsia="Arial" w:cs="Arial"/>
          <w:b w:val="0"/>
          <w:bCs w:val="0"/>
          <w:i w:val="0"/>
          <w:iCs w:val="0"/>
          <w:caps w:val="0"/>
          <w:color w:val="111111"/>
          <w:spacing w:val="0"/>
          <w:sz w:val="28"/>
          <w:szCs w:val="28"/>
          <w:shd w:val="clear" w:fill="FFFFFF"/>
        </w:rPr>
        <w:t>近期发生了何种变化，每个个体的投资者有因为有持仓、风格、财富、</w:t>
      </w:r>
      <w:r>
        <w:rPr>
          <w:rFonts w:hint="default" w:ascii="Arial" w:hAnsi="Arial" w:eastAsia="Arial" w:cs="Arial"/>
          <w:b w:val="0"/>
          <w:bCs w:val="0"/>
          <w:i w:val="0"/>
          <w:iCs w:val="0"/>
          <w:caps w:val="0"/>
          <w:color w:val="111111"/>
          <w:spacing w:val="0"/>
          <w:sz w:val="28"/>
          <w:szCs w:val="28"/>
          <w:shd w:val="clear" w:fill="FFFFFF"/>
        </w:rPr>
        <w:t>地位等因素的不同，给出不同的答案。</w:t>
      </w:r>
    </w:p>
    <w:p>
      <w:pPr>
        <w:rPr>
          <w:rFonts w:hint="default" w:ascii="Arial" w:hAnsi="Arial" w:eastAsia="Arial" w:cs="Arial"/>
          <w:b w:val="0"/>
          <w:bCs w:val="0"/>
          <w:i w:val="0"/>
          <w:iCs w:val="0"/>
          <w:caps w:val="0"/>
          <w:color w:val="111111"/>
          <w:spacing w:val="0"/>
          <w:sz w:val="28"/>
          <w:szCs w:val="28"/>
          <w:shd w:val="clear" w:fill="FFFFFF"/>
        </w:rPr>
      </w:pPr>
    </w:p>
    <w:p>
      <w:pPr>
        <w:rPr>
          <w:rFonts w:hint="default" w:ascii="Arial" w:hAnsi="Arial" w:eastAsia="Arial" w:cs="Arial"/>
          <w:b w:val="0"/>
          <w:bCs w:val="0"/>
          <w:i w:val="0"/>
          <w:iCs w:val="0"/>
          <w:caps w:val="0"/>
          <w:color w:val="111111"/>
          <w:spacing w:val="0"/>
          <w:sz w:val="28"/>
          <w:szCs w:val="28"/>
          <w:shd w:val="clear" w:fill="FFFFFF"/>
        </w:rPr>
      </w:pPr>
      <w:r>
        <w:rPr>
          <w:rFonts w:hint="default" w:ascii="Arial" w:hAnsi="Arial" w:eastAsia="Arial" w:cs="Arial"/>
          <w:b/>
          <w:bCs/>
          <w:i w:val="0"/>
          <w:iCs w:val="0"/>
          <w:caps w:val="0"/>
          <w:color w:val="111111"/>
          <w:spacing w:val="0"/>
          <w:sz w:val="28"/>
          <w:szCs w:val="28"/>
          <w:shd w:val="clear" w:fill="FFFFFF"/>
        </w:rPr>
        <w:t>词典法</w:t>
      </w:r>
      <w:r>
        <w:rPr>
          <w:rFonts w:hint="eastAsia" w:ascii="Arial" w:hAnsi="Arial" w:eastAsia="宋体" w:cs="Arial"/>
          <w:b/>
          <w:bCs/>
          <w:i w:val="0"/>
          <w:iCs w:val="0"/>
          <w:caps w:val="0"/>
          <w:color w:val="111111"/>
          <w:spacing w:val="0"/>
          <w:sz w:val="28"/>
          <w:szCs w:val="28"/>
          <w:shd w:val="clear" w:fill="FFFFFF"/>
          <w:lang w:val="en-US" w:eastAsia="zh-CN"/>
        </w:rPr>
        <w:tab/>
      </w:r>
      <w:r>
        <w:rPr>
          <w:rFonts w:hint="default" w:ascii="Arial" w:hAnsi="Arial" w:eastAsia="Arial" w:cs="Arial"/>
          <w:b w:val="0"/>
          <w:bCs w:val="0"/>
          <w:i w:val="0"/>
          <w:iCs w:val="0"/>
          <w:caps w:val="0"/>
          <w:color w:val="111111"/>
          <w:spacing w:val="0"/>
          <w:sz w:val="28"/>
          <w:szCs w:val="28"/>
          <w:shd w:val="clear" w:fill="FFFFFF"/>
        </w:rPr>
        <w:t xml:space="preserve">看这个词就能大概知道这个方法的逻辑。 但是再深入想一想就可以知道其实没那么简单。 个人觉得，以下几个方面就会对该算法造成很大的困难： 分词. 举个例子就很好理解了。 比如“好坏”这两个字。 如果把它理解成两个形容词，‘好’，‘坏’，那么这就是一个 正面的词+一个负面的词；如果把它理解成一个修饰形容词的副词和另一个被修饰的形容词。 那么这就是 一个 负面的词。 那么‘好坏’到底是很坏的意思还是一个中心词呢？ 语义转折. 大部分语义转折出现于 讽刺。 </w:t>
      </w:r>
    </w:p>
    <w:p>
      <w:pPr>
        <w:ind w:firstLine="420" w:firstLineChars="0"/>
        <w:rPr>
          <w:rFonts w:hint="default" w:ascii="Arial" w:hAnsi="Arial" w:eastAsia="Arial" w:cs="Arial"/>
          <w:b w:val="0"/>
          <w:bCs w:val="0"/>
          <w:i w:val="0"/>
          <w:iCs w:val="0"/>
          <w:caps w:val="0"/>
          <w:color w:val="111111"/>
          <w:spacing w:val="0"/>
          <w:sz w:val="28"/>
          <w:szCs w:val="28"/>
          <w:shd w:val="clear" w:fill="FFFFFF"/>
        </w:rPr>
      </w:pPr>
      <w:r>
        <w:rPr>
          <w:rFonts w:hint="default" w:ascii="Arial" w:hAnsi="Arial" w:eastAsia="Arial" w:cs="Arial"/>
          <w:b w:val="0"/>
          <w:bCs w:val="0"/>
          <w:i w:val="0"/>
          <w:iCs w:val="0"/>
          <w:caps w:val="0"/>
          <w:color w:val="111111"/>
          <w:spacing w:val="0"/>
          <w:sz w:val="28"/>
          <w:szCs w:val="28"/>
          <w:shd w:val="clear" w:fill="FFFFFF"/>
        </w:rPr>
        <w:t>举个例子“我简直太喜欢这个手机了，用了两天就坏了，好开心。 ” 这种语义转折的情况，如果用词典法，会发现这全是“喜欢”，‘开心”这种正面的词。 那么词典法具体是怎么样的呢？ 基础版本真的是简单到不能再简单了。</w:t>
      </w:r>
    </w:p>
    <w:p>
      <w:pPr>
        <w:ind w:firstLine="420" w:firstLineChars="0"/>
        <w:rPr>
          <w:rFonts w:hint="default" w:ascii="Arial" w:hAnsi="Arial" w:eastAsia="Arial" w:cs="Arial"/>
          <w:b w:val="0"/>
          <w:bCs w:val="0"/>
          <w:i w:val="0"/>
          <w:iCs w:val="0"/>
          <w:caps w:val="0"/>
          <w:color w:val="111111"/>
          <w:spacing w:val="0"/>
          <w:sz w:val="28"/>
          <w:szCs w:val="28"/>
          <w:shd w:val="clear" w:fill="FFFFFF"/>
        </w:rPr>
      </w:pPr>
    </w:p>
    <w:p>
      <w:pPr>
        <w:rPr>
          <w:rFonts w:hint="default" w:ascii="Arial" w:hAnsi="Arial" w:eastAsia="Arial" w:cs="Arial"/>
          <w:b w:val="0"/>
          <w:bCs w:val="0"/>
          <w:i w:val="0"/>
          <w:iCs w:val="0"/>
          <w:caps w:val="0"/>
          <w:color w:val="FF0000"/>
          <w:spacing w:val="0"/>
          <w:sz w:val="28"/>
          <w:szCs w:val="28"/>
          <w:shd w:val="clear" w:fill="FFFFFF"/>
        </w:rPr>
      </w:pPr>
      <w:r>
        <w:rPr>
          <w:rFonts w:hint="default" w:ascii="Arial" w:hAnsi="Arial" w:eastAsia="Arial" w:cs="Arial"/>
          <w:b/>
          <w:bCs/>
          <w:i w:val="0"/>
          <w:iCs w:val="0"/>
          <w:caps w:val="0"/>
          <w:color w:val="111111"/>
          <w:spacing w:val="0"/>
          <w:sz w:val="28"/>
          <w:szCs w:val="28"/>
          <w:shd w:val="clear" w:fill="FFFFFF"/>
        </w:rPr>
        <w:t>中文分词(</w:t>
      </w:r>
      <w:r>
        <w:rPr>
          <w:rFonts w:hint="default" w:ascii="Arial" w:hAnsi="Arial" w:eastAsia="Arial" w:cs="Arial"/>
          <w:b w:val="0"/>
          <w:bCs w:val="0"/>
          <w:i w:val="0"/>
          <w:iCs w:val="0"/>
          <w:caps w:val="0"/>
          <w:color w:val="111111"/>
          <w:spacing w:val="0"/>
          <w:sz w:val="28"/>
          <w:szCs w:val="28"/>
          <w:shd w:val="clear" w:fill="FFFFFF"/>
        </w:rPr>
        <w:t>Chinese Word Segmentation) 指的是</w:t>
      </w:r>
      <w:r>
        <w:rPr>
          <w:rFonts w:hint="default" w:ascii="Arial" w:hAnsi="Arial" w:eastAsia="Arial" w:cs="Arial"/>
          <w:b w:val="0"/>
          <w:bCs w:val="0"/>
          <w:i w:val="0"/>
          <w:iCs w:val="0"/>
          <w:caps w:val="0"/>
          <w:color w:val="FF0000"/>
          <w:spacing w:val="0"/>
          <w:sz w:val="28"/>
          <w:szCs w:val="28"/>
          <w:shd w:val="clear" w:fill="FFFFFF"/>
        </w:rPr>
        <w:t>将一个汉字序列切分成一个一个单独的词。分词就是将连续的字序列按照一定的规范重新组合成词序列的过程。</w:t>
      </w:r>
    </w:p>
    <w:p>
      <w:pPr>
        <w:rPr>
          <w:rFonts w:ascii="方正正粗黑简体" w:hAnsi="方正正粗黑简体" w:eastAsia="方正正粗黑简体" w:cs="方正正粗黑简体"/>
          <w:i w:val="0"/>
          <w:iCs w:val="0"/>
          <w:caps w:val="0"/>
          <w:color w:val="222222"/>
          <w:spacing w:val="0"/>
          <w:sz w:val="16"/>
          <w:szCs w:val="16"/>
          <w:shd w:val="clear" w:fill="FFFFFF"/>
        </w:rPr>
      </w:pPr>
      <w:r>
        <w:rPr>
          <w:rFonts w:ascii="方正正粗黑简体" w:hAnsi="方正正粗黑简体" w:eastAsia="方正正粗黑简体" w:cs="方正正粗黑简体"/>
          <w:i w:val="0"/>
          <w:iCs w:val="0"/>
          <w:caps w:val="0"/>
          <w:color w:val="222222"/>
          <w:spacing w:val="0"/>
          <w:sz w:val="16"/>
          <w:szCs w:val="16"/>
          <w:shd w:val="clear" w:fill="FFFFFF"/>
        </w:rPr>
        <w:t>基于词典的方法、基于统计的方法、基于规则的方法 </w:t>
      </w:r>
    </w:p>
    <w:p>
      <w:pPr>
        <w:ind w:firstLine="420" w:firstLineChars="0"/>
        <w:rPr>
          <w:rFonts w:hint="default" w:ascii="Arial" w:hAnsi="Arial" w:eastAsia="Arial" w:cs="Arial"/>
          <w:b w:val="0"/>
          <w:bCs w:val="0"/>
          <w:i w:val="0"/>
          <w:iCs w:val="0"/>
          <w:caps w:val="0"/>
          <w:color w:val="111111"/>
          <w:spacing w:val="0"/>
          <w:sz w:val="28"/>
          <w:szCs w:val="28"/>
          <w:shd w:val="clear" w:fill="FFFFFF"/>
        </w:rPr>
      </w:pPr>
      <w:r>
        <w:rPr>
          <w:rFonts w:hint="default" w:ascii="Arial" w:hAnsi="Arial" w:eastAsia="Arial" w:cs="Arial"/>
          <w:b w:val="0"/>
          <w:bCs w:val="0"/>
          <w:i w:val="0"/>
          <w:iCs w:val="0"/>
          <w:caps w:val="0"/>
          <w:color w:val="111111"/>
          <w:spacing w:val="0"/>
          <w:sz w:val="28"/>
          <w:szCs w:val="28"/>
          <w:shd w:val="clear" w:fill="FFFFFF"/>
        </w:rPr>
        <w:t>基于词典的方法（</w:t>
      </w:r>
      <w:r>
        <w:rPr>
          <w:rFonts w:hint="default" w:ascii="Arial" w:hAnsi="Arial" w:eastAsia="Arial" w:cs="Arial"/>
          <w:b w:val="0"/>
          <w:bCs w:val="0"/>
          <w:i w:val="0"/>
          <w:iCs w:val="0"/>
          <w:caps w:val="0"/>
          <w:color w:val="111111"/>
          <w:spacing w:val="0"/>
          <w:sz w:val="28"/>
          <w:szCs w:val="28"/>
          <w:shd w:val="clear" w:fill="FFFFFF"/>
        </w:rPr>
        <w:fldChar w:fldCharType="begin"/>
      </w:r>
      <w:r>
        <w:rPr>
          <w:rFonts w:hint="default" w:ascii="Arial" w:hAnsi="Arial" w:eastAsia="Arial" w:cs="Arial"/>
          <w:b w:val="0"/>
          <w:bCs w:val="0"/>
          <w:i w:val="0"/>
          <w:iCs w:val="0"/>
          <w:caps w:val="0"/>
          <w:color w:val="111111"/>
          <w:spacing w:val="0"/>
          <w:sz w:val="28"/>
          <w:szCs w:val="28"/>
          <w:shd w:val="clear" w:fill="FFFFFF"/>
        </w:rPr>
        <w:instrText xml:space="preserve"> HYPERLINK "https://so.csdn.net/so/search?q=%E5%AD%97%E7%AC%A6%E4%B8%B2&amp;spm=1001.2101.3001.7020" \t "https://blog.csdn.net/u011402896/article/details/_blank" </w:instrText>
      </w:r>
      <w:r>
        <w:rPr>
          <w:rFonts w:hint="default" w:ascii="Arial" w:hAnsi="Arial" w:eastAsia="Arial" w:cs="Arial"/>
          <w:b w:val="0"/>
          <w:bCs w:val="0"/>
          <w:i w:val="0"/>
          <w:iCs w:val="0"/>
          <w:caps w:val="0"/>
          <w:color w:val="111111"/>
          <w:spacing w:val="0"/>
          <w:sz w:val="28"/>
          <w:szCs w:val="28"/>
          <w:shd w:val="clear" w:fill="FFFFFF"/>
        </w:rPr>
        <w:fldChar w:fldCharType="separate"/>
      </w:r>
      <w:r>
        <w:rPr>
          <w:rFonts w:hint="default" w:ascii="Arial" w:hAnsi="Arial" w:eastAsia="Arial" w:cs="Arial"/>
          <w:b w:val="0"/>
          <w:bCs w:val="0"/>
          <w:i w:val="0"/>
          <w:iCs w:val="0"/>
          <w:caps w:val="0"/>
          <w:color w:val="111111"/>
          <w:spacing w:val="0"/>
          <w:sz w:val="28"/>
          <w:szCs w:val="28"/>
          <w:shd w:val="clear" w:fill="FFFFFF"/>
        </w:rPr>
        <w:t>字符串</w:t>
      </w:r>
      <w:r>
        <w:rPr>
          <w:rFonts w:hint="default" w:ascii="Arial" w:hAnsi="Arial" w:eastAsia="Arial" w:cs="Arial"/>
          <w:b w:val="0"/>
          <w:bCs w:val="0"/>
          <w:i w:val="0"/>
          <w:iCs w:val="0"/>
          <w:caps w:val="0"/>
          <w:color w:val="111111"/>
          <w:spacing w:val="0"/>
          <w:sz w:val="28"/>
          <w:szCs w:val="28"/>
          <w:shd w:val="clear" w:fill="FFFFFF"/>
        </w:rPr>
        <w:fldChar w:fldCharType="end"/>
      </w:r>
      <w:r>
        <w:rPr>
          <w:rFonts w:hint="default" w:ascii="Arial" w:hAnsi="Arial" w:eastAsia="Arial" w:cs="Arial"/>
          <w:b w:val="0"/>
          <w:bCs w:val="0"/>
          <w:i w:val="0"/>
          <w:iCs w:val="0"/>
          <w:caps w:val="0"/>
          <w:color w:val="111111"/>
          <w:spacing w:val="0"/>
          <w:sz w:val="28"/>
          <w:szCs w:val="28"/>
          <w:shd w:val="clear" w:fill="FFFFFF"/>
        </w:rPr>
        <w:t>匹配，机械分词方法） </w:t>
      </w:r>
      <w:r>
        <w:rPr>
          <w:rFonts w:hint="default" w:ascii="Arial" w:hAnsi="Arial" w:eastAsia="Arial" w:cs="Arial"/>
          <w:b w:val="0"/>
          <w:bCs w:val="0"/>
          <w:i w:val="0"/>
          <w:iCs w:val="0"/>
          <w:caps w:val="0"/>
          <w:color w:val="111111"/>
          <w:spacing w:val="0"/>
          <w:sz w:val="28"/>
          <w:szCs w:val="28"/>
          <w:shd w:val="clear" w:fill="FFFFFF"/>
        </w:rPr>
        <w:br w:type="textWrapping"/>
      </w:r>
      <w:r>
        <w:rPr>
          <w:rFonts w:hint="default" w:ascii="Arial" w:hAnsi="Arial" w:eastAsia="Arial" w:cs="Arial"/>
          <w:b w:val="0"/>
          <w:bCs w:val="0"/>
          <w:i w:val="0"/>
          <w:iCs w:val="0"/>
          <w:caps w:val="0"/>
          <w:color w:val="111111"/>
          <w:spacing w:val="0"/>
          <w:sz w:val="28"/>
          <w:szCs w:val="28"/>
          <w:shd w:val="clear" w:fill="FFFFFF"/>
        </w:rPr>
        <w:t>定义:按照一定策略将</w:t>
      </w:r>
      <w:r>
        <w:rPr>
          <w:rFonts w:hint="default" w:ascii="Arial" w:hAnsi="Arial" w:eastAsia="Arial" w:cs="Arial"/>
          <w:b w:val="0"/>
          <w:bCs w:val="0"/>
          <w:i w:val="0"/>
          <w:iCs w:val="0"/>
          <w:caps w:val="0"/>
          <w:color w:val="FF0000"/>
          <w:spacing w:val="0"/>
          <w:sz w:val="28"/>
          <w:szCs w:val="28"/>
          <w:shd w:val="clear" w:fill="FFFFFF"/>
        </w:rPr>
        <w:t>待分析的汉字串</w:t>
      </w:r>
      <w:r>
        <w:rPr>
          <w:rFonts w:hint="default" w:ascii="Arial" w:hAnsi="Arial" w:eastAsia="Arial" w:cs="Arial"/>
          <w:b w:val="0"/>
          <w:bCs w:val="0"/>
          <w:i w:val="0"/>
          <w:iCs w:val="0"/>
          <w:caps w:val="0"/>
          <w:color w:val="111111"/>
          <w:spacing w:val="0"/>
          <w:sz w:val="28"/>
          <w:szCs w:val="28"/>
          <w:shd w:val="clear" w:fill="FFFFFF"/>
        </w:rPr>
        <w:t>与一个“</w:t>
      </w:r>
      <w:r>
        <w:rPr>
          <w:rFonts w:hint="default" w:ascii="Arial" w:hAnsi="Arial" w:eastAsia="Arial" w:cs="Arial"/>
          <w:b/>
          <w:bCs/>
          <w:i w:val="0"/>
          <w:iCs w:val="0"/>
          <w:caps w:val="0"/>
          <w:color w:val="111111"/>
          <w:spacing w:val="0"/>
          <w:sz w:val="28"/>
          <w:szCs w:val="28"/>
          <w:shd w:val="clear" w:fill="FFFFFF"/>
        </w:rPr>
        <w:t>大机器词典</w:t>
      </w:r>
      <w:r>
        <w:rPr>
          <w:rFonts w:hint="default" w:ascii="Arial" w:hAnsi="Arial" w:eastAsia="Arial" w:cs="Arial"/>
          <w:b w:val="0"/>
          <w:bCs w:val="0"/>
          <w:i w:val="0"/>
          <w:iCs w:val="0"/>
          <w:caps w:val="0"/>
          <w:color w:val="111111"/>
          <w:spacing w:val="0"/>
          <w:sz w:val="28"/>
          <w:szCs w:val="28"/>
          <w:shd w:val="clear" w:fill="FFFFFF"/>
        </w:rPr>
        <w:t>”中的词条进行匹配，</w:t>
      </w:r>
      <w:r>
        <w:rPr>
          <w:rFonts w:hint="default" w:ascii="Arial" w:hAnsi="Arial" w:eastAsia="Arial" w:cs="Arial"/>
          <w:b w:val="0"/>
          <w:bCs w:val="0"/>
          <w:i w:val="0"/>
          <w:iCs w:val="0"/>
          <w:caps w:val="0"/>
          <w:color w:val="FF0000"/>
          <w:spacing w:val="0"/>
          <w:sz w:val="28"/>
          <w:szCs w:val="28"/>
          <w:shd w:val="clear" w:fill="FFFFFF"/>
        </w:rPr>
        <w:t>若在词典中找到某个字符串，则匹配成功</w:t>
      </w:r>
      <w:r>
        <w:rPr>
          <w:rFonts w:hint="default" w:ascii="Arial" w:hAnsi="Arial" w:eastAsia="Arial" w:cs="Arial"/>
          <w:b w:val="0"/>
          <w:bCs w:val="0"/>
          <w:i w:val="0"/>
          <w:iCs w:val="0"/>
          <w:caps w:val="0"/>
          <w:color w:val="111111"/>
          <w:spacing w:val="0"/>
          <w:sz w:val="28"/>
          <w:szCs w:val="28"/>
          <w:shd w:val="clear" w:fill="FFFFFF"/>
        </w:rPr>
        <w:t>。 </w:t>
      </w:r>
    </w:p>
    <w:p>
      <w:pPr>
        <w:rPr>
          <w:rFonts w:hint="eastAsia" w:ascii="Arial" w:hAnsi="Arial" w:eastAsia="宋体" w:cs="Arial"/>
          <w:b w:val="0"/>
          <w:bCs w:val="0"/>
          <w:i w:val="0"/>
          <w:iCs w:val="0"/>
          <w:caps w:val="0"/>
          <w:color w:val="111111"/>
          <w:spacing w:val="0"/>
          <w:sz w:val="28"/>
          <w:szCs w:val="28"/>
          <w:shd w:val="clear" w:fill="FFFFFF"/>
          <w:lang w:val="en-US" w:eastAsia="zh-CN"/>
        </w:rPr>
      </w:pPr>
      <w:r>
        <w:rPr>
          <w:rFonts w:hint="eastAsia" w:ascii="Arial" w:hAnsi="Arial" w:eastAsia="宋体" w:cs="Arial"/>
          <w:b w:val="0"/>
          <w:bCs w:val="0"/>
          <w:i w:val="0"/>
          <w:iCs w:val="0"/>
          <w:caps w:val="0"/>
          <w:color w:val="111111"/>
          <w:spacing w:val="0"/>
          <w:sz w:val="28"/>
          <w:szCs w:val="28"/>
          <w:shd w:val="clear" w:fill="FFFFFF"/>
          <w:lang w:val="en-US" w:eastAsia="zh-CN"/>
        </w:rPr>
        <w:t>例子</w:t>
      </w:r>
    </w:p>
    <w:p>
      <w:pPr>
        <w:ind w:firstLine="420" w:firstLineChars="0"/>
        <w:rPr>
          <w:rFonts w:hint="default" w:ascii="Arial" w:hAnsi="Arial" w:eastAsia="Arial" w:cs="Arial"/>
          <w:b w:val="0"/>
          <w:bCs w:val="0"/>
          <w:i w:val="0"/>
          <w:iCs w:val="0"/>
          <w:caps w:val="0"/>
          <w:color w:val="111111"/>
          <w:spacing w:val="0"/>
          <w:sz w:val="28"/>
          <w:szCs w:val="28"/>
          <w:shd w:val="clear" w:fill="FFFFFF"/>
        </w:rPr>
      </w:pPr>
      <w:r>
        <w:rPr>
          <w:rFonts w:hint="default" w:ascii="Arial" w:hAnsi="Arial" w:eastAsia="Arial" w:cs="Arial"/>
          <w:b w:val="0"/>
          <w:bCs w:val="0"/>
          <w:i w:val="0"/>
          <w:iCs w:val="0"/>
          <w:caps w:val="0"/>
          <w:color w:val="111111"/>
          <w:spacing w:val="0"/>
          <w:sz w:val="28"/>
          <w:szCs w:val="28"/>
          <w:shd w:val="clear" w:fill="FFFFFF"/>
        </w:rPr>
        <w:t>长春市_长春_药店_</w:t>
      </w:r>
    </w:p>
    <w:p>
      <w:pPr>
        <w:ind w:firstLine="420" w:firstLineChars="0"/>
        <w:rPr>
          <w:rFonts w:hint="default" w:ascii="Arial" w:hAnsi="Arial" w:eastAsia="Arial" w:cs="Arial"/>
          <w:b w:val="0"/>
          <w:bCs w:val="0"/>
          <w:i w:val="0"/>
          <w:iCs w:val="0"/>
          <w:caps w:val="0"/>
          <w:color w:val="111111"/>
          <w:spacing w:val="0"/>
          <w:sz w:val="28"/>
          <w:szCs w:val="28"/>
          <w:shd w:val="clear" w:fill="FFFFFF"/>
        </w:rPr>
      </w:pPr>
      <w:r>
        <w:rPr>
          <w:rFonts w:hint="default" w:ascii="Arial" w:hAnsi="Arial" w:eastAsia="Arial" w:cs="Arial"/>
          <w:b w:val="0"/>
          <w:bCs w:val="0"/>
          <w:i w:val="0"/>
          <w:iCs w:val="0"/>
          <w:caps w:val="0"/>
          <w:color w:val="111111"/>
          <w:spacing w:val="0"/>
          <w:sz w:val="28"/>
          <w:szCs w:val="28"/>
          <w:shd w:val="clear" w:fill="FFFFFF"/>
        </w:rPr>
        <w:t>长春市_长_春药_</w:t>
      </w:r>
    </w:p>
    <w:p>
      <w:pPr>
        <w:ind w:firstLine="420" w:firstLineChars="0"/>
        <w:rPr>
          <w:rFonts w:hint="default" w:ascii="Arial" w:hAnsi="Arial" w:eastAsia="Arial" w:cs="Arial"/>
          <w:b w:val="0"/>
          <w:bCs w:val="0"/>
          <w:i w:val="0"/>
          <w:iCs w:val="0"/>
          <w:caps w:val="0"/>
          <w:color w:val="111111"/>
          <w:spacing w:val="0"/>
          <w:sz w:val="28"/>
          <w:szCs w:val="28"/>
          <w:shd w:val="clear" w:fill="FFFFFF"/>
        </w:rPr>
      </w:pPr>
      <w:r>
        <w:rPr>
          <w:rFonts w:hint="default" w:ascii="Arial" w:hAnsi="Arial" w:eastAsia="Arial" w:cs="Arial"/>
          <w:b w:val="0"/>
          <w:bCs w:val="0"/>
          <w:i w:val="0"/>
          <w:iCs w:val="0"/>
          <w:caps w:val="0"/>
          <w:color w:val="111111"/>
          <w:spacing w:val="0"/>
          <w:sz w:val="28"/>
          <w:szCs w:val="28"/>
          <w:shd w:val="clear" w:fill="FFFFFF"/>
        </w:rPr>
        <w:t>长春_市长_春药_</w:t>
      </w:r>
    </w:p>
    <w:p>
      <w:pPr>
        <w:ind w:firstLine="420" w:firstLineChars="0"/>
        <w:rPr>
          <w:rFonts w:hint="default" w:ascii="Arial" w:hAnsi="Arial" w:eastAsia="Arial" w:cs="Arial"/>
          <w:b w:val="0"/>
          <w:bCs w:val="0"/>
          <w:i w:val="0"/>
          <w:iCs w:val="0"/>
          <w:caps w:val="0"/>
          <w:color w:val="111111"/>
          <w:spacing w:val="0"/>
          <w:sz w:val="28"/>
          <w:szCs w:val="28"/>
          <w:shd w:val="clear" w:fill="FFFFFF"/>
        </w:rPr>
      </w:pPr>
      <w:r>
        <w:rPr>
          <w:rFonts w:hint="default" w:ascii="Arial" w:hAnsi="Arial" w:eastAsia="Arial" w:cs="Arial"/>
          <w:b w:val="0"/>
          <w:bCs w:val="0"/>
          <w:i w:val="0"/>
          <w:iCs w:val="0"/>
          <w:caps w:val="0"/>
          <w:color w:val="111111"/>
          <w:spacing w:val="0"/>
          <w:sz w:val="28"/>
          <w:szCs w:val="28"/>
          <w:shd w:val="clear" w:fill="FFFFFF"/>
        </w:rPr>
        <w:t>长春_市_长春_</w:t>
      </w:r>
    </w:p>
    <w:p>
      <w:pPr>
        <w:ind w:firstLine="420" w:firstLineChars="0"/>
        <w:rPr>
          <w:rFonts w:hint="default" w:ascii="Arial" w:hAnsi="Arial" w:eastAsia="Arial" w:cs="Arial"/>
          <w:b w:val="0"/>
          <w:bCs w:val="0"/>
          <w:i w:val="0"/>
          <w:iCs w:val="0"/>
          <w:caps w:val="0"/>
          <w:color w:val="111111"/>
          <w:spacing w:val="0"/>
          <w:sz w:val="28"/>
          <w:szCs w:val="28"/>
          <w:shd w:val="clear" w:fill="FFFFFF"/>
        </w:rPr>
      </w:pPr>
      <w:r>
        <w:rPr>
          <w:rFonts w:hint="default" w:ascii="Arial" w:hAnsi="Arial" w:eastAsia="Arial" w:cs="Arial"/>
          <w:b w:val="0"/>
          <w:bCs w:val="0"/>
          <w:i w:val="0"/>
          <w:iCs w:val="0"/>
          <w:caps w:val="0"/>
          <w:color w:val="111111"/>
          <w:spacing w:val="0"/>
          <w:sz w:val="28"/>
          <w:szCs w:val="28"/>
          <w:shd w:val="clear" w:fill="FFFFFF"/>
        </w:rPr>
        <w:t>长_春_市长_</w:t>
      </w:r>
    </w:p>
    <w:p>
      <w:pPr>
        <w:rPr>
          <w:rFonts w:hint="default" w:ascii="Arial" w:hAnsi="Arial" w:eastAsia="Arial" w:cs="Arial"/>
          <w:b w:val="0"/>
          <w:bCs w:val="0"/>
          <w:i w:val="0"/>
          <w:iCs w:val="0"/>
          <w:caps w:val="0"/>
          <w:color w:val="111111"/>
          <w:spacing w:val="0"/>
          <w:sz w:val="28"/>
          <w:szCs w:val="28"/>
          <w:shd w:val="clear" w:fill="FFFFFF"/>
        </w:rPr>
      </w:pPr>
    </w:p>
    <w:p>
      <w:pPr>
        <w:rPr>
          <w:rFonts w:hint="eastAsia" w:ascii="Arial" w:hAnsi="Arial" w:eastAsia="宋体" w:cs="Arial"/>
          <w:b/>
          <w:bCs/>
          <w:i w:val="0"/>
          <w:iCs w:val="0"/>
          <w:caps w:val="0"/>
          <w:color w:val="111111"/>
          <w:spacing w:val="0"/>
          <w:sz w:val="28"/>
          <w:szCs w:val="28"/>
          <w:shd w:val="clear" w:fill="FFFFFF"/>
          <w:lang w:val="en-US" w:eastAsia="zh-CN"/>
        </w:rPr>
      </w:pPr>
      <w:r>
        <w:rPr>
          <w:rFonts w:hint="eastAsia" w:ascii="Arial" w:hAnsi="Arial" w:eastAsia="宋体" w:cs="Arial"/>
          <w:b/>
          <w:bCs/>
          <w:i w:val="0"/>
          <w:iCs w:val="0"/>
          <w:caps w:val="0"/>
          <w:color w:val="111111"/>
          <w:spacing w:val="0"/>
          <w:sz w:val="28"/>
          <w:szCs w:val="28"/>
          <w:shd w:val="clear" w:fill="FFFFFF"/>
          <w:lang w:val="en-US" w:eastAsia="zh-CN"/>
        </w:rPr>
        <w:t xml:space="preserve">LSTM </w:t>
      </w:r>
    </w:p>
    <w:p>
      <w:pPr>
        <w:ind w:firstLine="420" w:firstLineChars="0"/>
        <w:rPr>
          <w:rFonts w:hint="default" w:ascii="Arial" w:hAnsi="Arial" w:eastAsia="Arial" w:cs="Arial"/>
          <w:b w:val="0"/>
          <w:bCs w:val="0"/>
          <w:i w:val="0"/>
          <w:iCs w:val="0"/>
          <w:caps w:val="0"/>
          <w:color w:val="111111"/>
          <w:spacing w:val="0"/>
          <w:sz w:val="28"/>
          <w:szCs w:val="28"/>
          <w:shd w:val="clear" w:fill="FFFFFF"/>
        </w:rPr>
      </w:pPr>
      <w:r>
        <w:rPr>
          <w:rFonts w:hint="default" w:ascii="Arial" w:hAnsi="Arial" w:eastAsia="Arial" w:cs="Arial"/>
          <w:b w:val="0"/>
          <w:bCs w:val="0"/>
          <w:i w:val="0"/>
          <w:iCs w:val="0"/>
          <w:caps w:val="0"/>
          <w:color w:val="111111"/>
          <w:spacing w:val="0"/>
          <w:sz w:val="28"/>
          <w:szCs w:val="28"/>
          <w:shd w:val="clear" w:fill="FFFFFF"/>
        </w:rPr>
        <w:t>长短期记忆（LSTM）单位是</w:t>
      </w:r>
      <w:r>
        <w:rPr>
          <w:rFonts w:hint="default" w:ascii="Arial" w:hAnsi="Arial" w:eastAsia="Arial" w:cs="Arial"/>
          <w:b w:val="0"/>
          <w:bCs w:val="0"/>
          <w:i w:val="0"/>
          <w:iCs w:val="0"/>
          <w:caps w:val="0"/>
          <w:color w:val="FF0000"/>
          <w:spacing w:val="0"/>
          <w:sz w:val="28"/>
          <w:szCs w:val="28"/>
          <w:shd w:val="clear" w:fill="FFFFFF"/>
        </w:rPr>
        <w:t>递归神经网络</w:t>
      </w:r>
      <w:r>
        <w:rPr>
          <w:rFonts w:hint="default" w:ascii="Arial" w:hAnsi="Arial" w:eastAsia="Arial" w:cs="Arial"/>
          <w:b w:val="0"/>
          <w:bCs w:val="0"/>
          <w:i w:val="0"/>
          <w:iCs w:val="0"/>
          <w:caps w:val="0"/>
          <w:color w:val="111111"/>
          <w:spacing w:val="0"/>
          <w:sz w:val="28"/>
          <w:szCs w:val="28"/>
          <w:shd w:val="clear" w:fill="FFFFFF"/>
        </w:rPr>
        <w:t>（RNN）的单位。由LSTM单元组成的RNN通常称为LSTM网络（或仅称为LSTM）。公共LSTM单元由单元，输入门，输出门和忘记门组成。该单元记住任意时间间隔内的值，并且三个门控制进出单元的信息流。</w:t>
      </w:r>
    </w:p>
    <w:p>
      <w:pPr>
        <w:ind w:firstLine="420" w:firstLineChars="0"/>
        <w:rPr>
          <w:rFonts w:hint="default" w:ascii="Arial" w:hAnsi="Arial" w:eastAsia="Arial" w:cs="Arial"/>
          <w:b w:val="0"/>
          <w:bCs w:val="0"/>
          <w:i w:val="0"/>
          <w:iCs w:val="0"/>
          <w:caps w:val="0"/>
          <w:color w:val="111111"/>
          <w:spacing w:val="0"/>
          <w:sz w:val="28"/>
          <w:szCs w:val="28"/>
          <w:shd w:val="clear" w:fill="FFFFFF"/>
        </w:rPr>
      </w:pPr>
      <w:r>
        <w:rPr>
          <w:rFonts w:hint="default" w:ascii="Arial" w:hAnsi="Arial" w:eastAsia="Arial" w:cs="Arial"/>
          <w:b w:val="0"/>
          <w:bCs w:val="0"/>
          <w:i w:val="0"/>
          <w:iCs w:val="0"/>
          <w:caps w:val="0"/>
          <w:color w:val="111111"/>
          <w:spacing w:val="0"/>
          <w:sz w:val="28"/>
          <w:szCs w:val="28"/>
          <w:shd w:val="clear" w:fill="FFFFFF"/>
        </w:rPr>
        <w:t>LSTM网络</w:t>
      </w:r>
      <w:r>
        <w:rPr>
          <w:rFonts w:hint="default" w:ascii="Arial" w:hAnsi="Arial" w:eastAsia="Arial" w:cs="Arial"/>
          <w:b w:val="0"/>
          <w:bCs w:val="0"/>
          <w:i w:val="0"/>
          <w:iCs w:val="0"/>
          <w:caps w:val="0"/>
          <w:color w:val="FF0000"/>
          <w:spacing w:val="0"/>
          <w:sz w:val="28"/>
          <w:szCs w:val="28"/>
          <w:shd w:val="clear" w:fill="FFFFFF"/>
        </w:rPr>
        <w:t>非常适合基于时间序列数据进行分类，处理和预测</w:t>
      </w:r>
      <w:r>
        <w:rPr>
          <w:rFonts w:hint="default" w:ascii="Arial" w:hAnsi="Arial" w:eastAsia="Arial" w:cs="Arial"/>
          <w:b w:val="0"/>
          <w:bCs w:val="0"/>
          <w:i w:val="0"/>
          <w:iCs w:val="0"/>
          <w:caps w:val="0"/>
          <w:color w:val="111111"/>
          <w:spacing w:val="0"/>
          <w:sz w:val="28"/>
          <w:szCs w:val="28"/>
          <w:shd w:val="clear" w:fill="FFFFFF"/>
        </w:rPr>
        <w:t>，因为在时间序列中的重要事件之间可能存在未知持续时间的滞后。开发LSTM是为了处理在训练传统RNN时可能遇到的爆炸和消失的梯度问题。对于间隙长度的相对不敏感性是LSTM相对于RNN，隐马尔可夫模型和其他序列学习方法在许多应用中的优势。</w:t>
      </w:r>
    </w:p>
    <w:p>
      <w:pPr>
        <w:ind w:firstLine="420" w:firstLineChars="0"/>
        <w:rPr>
          <w:rFonts w:hint="default" w:ascii="Arial" w:hAnsi="Arial" w:eastAsia="Arial" w:cs="Arial"/>
          <w:b w:val="0"/>
          <w:bCs w:val="0"/>
          <w:i w:val="0"/>
          <w:iCs w:val="0"/>
          <w:caps w:val="0"/>
          <w:color w:val="111111"/>
          <w:spacing w:val="0"/>
          <w:sz w:val="28"/>
          <w:szCs w:val="28"/>
          <w:shd w:val="clear" w:fill="FFFFFF"/>
          <w:lang w:val="en-US" w:eastAsia="zh-CN"/>
        </w:rPr>
      </w:pPr>
    </w:p>
    <w:p>
      <w:pPr>
        <w:rPr>
          <w:rFonts w:hint="default" w:ascii="Arial" w:hAnsi="Arial" w:eastAsia="Arial" w:cs="Arial"/>
          <w:b w:val="0"/>
          <w:bCs w:val="0"/>
          <w:i w:val="0"/>
          <w:iCs w:val="0"/>
          <w:caps w:val="0"/>
          <w:color w:val="111111"/>
          <w:spacing w:val="0"/>
          <w:sz w:val="28"/>
          <w:szCs w:val="28"/>
          <w:shd w:val="clear" w:fill="FFFFFF"/>
          <w:lang w:val="en-US" w:eastAsia="zh-CN"/>
        </w:rPr>
      </w:pPr>
      <w:r>
        <w:rPr>
          <w:rFonts w:hint="default" w:ascii="Arial" w:hAnsi="Arial" w:eastAsia="Arial" w:cs="Arial"/>
          <w:b/>
          <w:bCs/>
          <w:i w:val="0"/>
          <w:iCs w:val="0"/>
          <w:caps w:val="0"/>
          <w:color w:val="111111"/>
          <w:spacing w:val="0"/>
          <w:sz w:val="28"/>
          <w:szCs w:val="28"/>
          <w:shd w:val="clear" w:fill="FFFFFF"/>
        </w:rPr>
        <w:t>噪声交易理论</w:t>
      </w:r>
      <w:r>
        <w:rPr>
          <w:rFonts w:hint="default" w:ascii="Arial" w:hAnsi="Arial" w:eastAsia="Arial" w:cs="Arial"/>
          <w:b w:val="0"/>
          <w:bCs w:val="0"/>
          <w:i w:val="0"/>
          <w:iCs w:val="0"/>
          <w:caps w:val="0"/>
          <w:color w:val="111111"/>
          <w:spacing w:val="0"/>
          <w:sz w:val="28"/>
          <w:szCs w:val="28"/>
          <w:shd w:val="clear" w:fill="FFFFFF"/>
        </w:rPr>
        <w:t>（Noise Deal），在 有效市场假说 中，证券</w:t>
      </w:r>
      <w:r>
        <w:rPr>
          <w:rFonts w:hint="default" w:ascii="Arial" w:hAnsi="Arial" w:eastAsia="Arial" w:cs="Arial"/>
          <w:b w:val="0"/>
          <w:bCs w:val="0"/>
          <w:i w:val="0"/>
          <w:iCs w:val="0"/>
          <w:caps w:val="0"/>
          <w:color w:val="FF0000"/>
          <w:spacing w:val="0"/>
          <w:sz w:val="28"/>
          <w:szCs w:val="28"/>
          <w:shd w:val="clear" w:fill="FFFFFF"/>
        </w:rPr>
        <w:t>价格与价值之间存在着一个偏差，这个偏差就是噪声</w:t>
      </w:r>
      <w:r>
        <w:rPr>
          <w:rFonts w:hint="default" w:ascii="Arial" w:hAnsi="Arial" w:eastAsia="Arial" w:cs="Arial"/>
          <w:b w:val="0"/>
          <w:bCs w:val="0"/>
          <w:i w:val="0"/>
          <w:iCs w:val="0"/>
          <w:caps w:val="0"/>
          <w:color w:val="111111"/>
          <w:spacing w:val="0"/>
          <w:sz w:val="28"/>
          <w:szCs w:val="28"/>
          <w:shd w:val="clear" w:fill="FFFFFF"/>
        </w:rPr>
        <w:t>，由于 证券市场 中的交易者依靠信息对交易品种的价值作出判断，尽管价值是先于价格的产生而客观存在的，但在实际交易过程中对价值的判断表现为一种“共识”，</w:t>
      </w:r>
      <w:r>
        <w:rPr>
          <w:rFonts w:hint="default" w:ascii="Arial" w:hAnsi="Arial" w:eastAsia="Arial" w:cs="Arial"/>
          <w:b w:val="0"/>
          <w:bCs w:val="0"/>
          <w:i w:val="0"/>
          <w:iCs w:val="0"/>
          <w:caps w:val="0"/>
          <w:color w:val="FF0000"/>
          <w:spacing w:val="0"/>
          <w:sz w:val="28"/>
          <w:szCs w:val="28"/>
          <w:shd w:val="clear" w:fill="FFFFFF"/>
        </w:rPr>
        <w:t>“价值发现”就是对价值的“共识”达成一致的行为</w:t>
      </w:r>
      <w:r>
        <w:rPr>
          <w:rFonts w:hint="default" w:ascii="Arial" w:hAnsi="Arial" w:eastAsia="Arial" w:cs="Arial"/>
          <w:b w:val="0"/>
          <w:bCs w:val="0"/>
          <w:i w:val="0"/>
          <w:iCs w:val="0"/>
          <w:caps w:val="0"/>
          <w:color w:val="111111"/>
          <w:spacing w:val="0"/>
          <w:sz w:val="28"/>
          <w:szCs w:val="28"/>
          <w:shd w:val="clear" w:fill="FFFFFF"/>
        </w:rPr>
        <w:t>，共识的达成受到众多的投资者行为的影响，所以这种一致的认识即价值判断的标准无法实现静态的均衡，同时无法先验地判断哪些信息与价值有关，哪些信息与价值无关。 于是价格与价值之间就会出现偏差，噪声由此产生。</w:t>
      </w:r>
    </w:p>
    <w:p>
      <w:pPr>
        <w:ind w:firstLine="420" w:firstLineChars="0"/>
        <w:rPr>
          <w:rFonts w:hint="default" w:ascii="Arial" w:hAnsi="Arial" w:eastAsia="Arial" w:cs="Arial"/>
          <w:b w:val="0"/>
          <w:bCs w:val="0"/>
          <w:i w:val="0"/>
          <w:iCs w:val="0"/>
          <w:caps w:val="0"/>
          <w:color w:val="111111"/>
          <w:spacing w:val="0"/>
          <w:sz w:val="28"/>
          <w:szCs w:val="28"/>
          <w:shd w:val="clear" w:fill="FFFFFF"/>
          <w:lang w:val="en-US" w:eastAsia="zh-CN"/>
        </w:rPr>
      </w:pPr>
    </w:p>
    <w:p>
      <w:pPr>
        <w:rPr>
          <w:rFonts w:hint="default" w:ascii="Arial" w:hAnsi="Arial" w:eastAsia="Arial" w:cs="Arial"/>
          <w:b w:val="0"/>
          <w:bCs w:val="0"/>
          <w:i w:val="0"/>
          <w:iCs w:val="0"/>
          <w:caps w:val="0"/>
          <w:color w:val="111111"/>
          <w:spacing w:val="0"/>
          <w:sz w:val="28"/>
          <w:szCs w:val="28"/>
          <w:shd w:val="clear" w:fill="FFFFFF"/>
        </w:rPr>
      </w:pPr>
      <w:r>
        <w:rPr>
          <w:rFonts w:hint="default" w:ascii="Arial" w:hAnsi="Arial" w:eastAsia="Arial" w:cs="Arial"/>
          <w:b/>
          <w:bCs/>
          <w:i w:val="0"/>
          <w:iCs w:val="0"/>
          <w:caps w:val="0"/>
          <w:color w:val="111111"/>
          <w:spacing w:val="0"/>
          <w:sz w:val="28"/>
          <w:szCs w:val="28"/>
          <w:shd w:val="clear" w:fill="FFFFFF"/>
        </w:rPr>
        <w:t>日内效应</w:t>
      </w:r>
      <w:r>
        <w:rPr>
          <w:rFonts w:hint="eastAsia" w:ascii="Arial" w:hAnsi="Arial" w:eastAsia="宋体" w:cs="Arial"/>
          <w:b/>
          <w:bCs/>
          <w:i w:val="0"/>
          <w:iCs w:val="0"/>
          <w:caps w:val="0"/>
          <w:color w:val="111111"/>
          <w:spacing w:val="0"/>
          <w:sz w:val="28"/>
          <w:szCs w:val="28"/>
          <w:shd w:val="clear" w:fill="FFFFFF"/>
          <w:lang w:val="en-US" w:eastAsia="zh-CN"/>
        </w:rPr>
        <w:tab/>
      </w:r>
      <w:r>
        <w:rPr>
          <w:rFonts w:hint="default" w:ascii="Arial" w:hAnsi="Arial" w:eastAsia="Arial" w:cs="Arial"/>
          <w:b w:val="0"/>
          <w:bCs w:val="0"/>
          <w:i w:val="0"/>
          <w:iCs w:val="0"/>
          <w:caps w:val="0"/>
          <w:color w:val="111111"/>
          <w:spacing w:val="0"/>
          <w:sz w:val="28"/>
          <w:szCs w:val="28"/>
          <w:shd w:val="clear" w:fill="FFFFFF"/>
        </w:rPr>
        <w:t>主要指：由于金融市场的交易机制限制（如交易时间、竞价方式的限制导致无法交易）和市场信息的消化、吸收和释放（如中午休市期间进行信息吸收而下午开始信息释放）而导致的日内波动率和收益率呈现出非平稳趋势，</w:t>
      </w:r>
      <w:r>
        <w:rPr>
          <w:rFonts w:hint="default" w:ascii="Arial" w:hAnsi="Arial" w:eastAsia="Arial" w:cs="Arial"/>
          <w:b w:val="0"/>
          <w:bCs w:val="0"/>
          <w:i w:val="0"/>
          <w:iCs w:val="0"/>
          <w:caps w:val="0"/>
          <w:color w:val="FF0000"/>
          <w:spacing w:val="0"/>
          <w:sz w:val="28"/>
          <w:szCs w:val="28"/>
          <w:shd w:val="clear" w:fill="FFFFFF"/>
        </w:rPr>
        <w:t>日内的某一或某几个交易时段的平均收益或平均波动水平出现明显不同于其余交易时段的现象</w:t>
      </w:r>
      <w:r>
        <w:rPr>
          <w:rFonts w:hint="default" w:ascii="Arial" w:hAnsi="Arial" w:eastAsia="Arial" w:cs="Arial"/>
          <w:b w:val="0"/>
          <w:bCs w:val="0"/>
          <w:i w:val="0"/>
          <w:iCs w:val="0"/>
          <w:caps w:val="0"/>
          <w:color w:val="111111"/>
          <w:spacing w:val="0"/>
          <w:sz w:val="28"/>
          <w:szCs w:val="28"/>
          <w:shd w:val="clear" w:fill="FFFFFF"/>
        </w:rPr>
        <w:t>。</w:t>
      </w:r>
    </w:p>
    <w:p>
      <w:pPr>
        <w:rPr>
          <w:rFonts w:hint="default" w:ascii="Arial" w:hAnsi="Arial" w:eastAsia="Arial" w:cs="Arial"/>
          <w:b w:val="0"/>
          <w:bCs w:val="0"/>
          <w:i w:val="0"/>
          <w:iCs w:val="0"/>
          <w:caps w:val="0"/>
          <w:color w:val="111111"/>
          <w:spacing w:val="0"/>
          <w:sz w:val="28"/>
          <w:szCs w:val="28"/>
          <w:shd w:val="clear" w:fill="FFFFFF"/>
        </w:rPr>
      </w:pPr>
      <w:r>
        <w:rPr>
          <w:rFonts w:hint="default" w:ascii="Arial" w:hAnsi="Arial" w:eastAsia="Arial" w:cs="Arial"/>
          <w:b/>
          <w:bCs/>
          <w:i w:val="0"/>
          <w:iCs w:val="0"/>
          <w:caps w:val="0"/>
          <w:color w:val="111111"/>
          <w:spacing w:val="0"/>
          <w:sz w:val="28"/>
          <w:szCs w:val="28"/>
          <w:shd w:val="clear" w:fill="FFFFFF"/>
        </w:rPr>
        <w:t>周内效应</w:t>
      </w:r>
      <w:r>
        <w:rPr>
          <w:rFonts w:hint="eastAsia" w:ascii="Arial" w:hAnsi="Arial" w:eastAsia="宋体" w:cs="Arial"/>
          <w:b/>
          <w:bCs/>
          <w:i w:val="0"/>
          <w:iCs w:val="0"/>
          <w:caps w:val="0"/>
          <w:color w:val="111111"/>
          <w:spacing w:val="0"/>
          <w:sz w:val="28"/>
          <w:szCs w:val="28"/>
          <w:shd w:val="clear" w:fill="FFFFFF"/>
          <w:lang w:val="en-US" w:eastAsia="zh-CN"/>
        </w:rPr>
        <w:tab/>
      </w:r>
      <w:r>
        <w:rPr>
          <w:rFonts w:hint="default" w:ascii="Arial" w:hAnsi="Arial" w:eastAsia="Arial" w:cs="Arial"/>
          <w:b w:val="0"/>
          <w:bCs w:val="0"/>
          <w:i w:val="0"/>
          <w:iCs w:val="0"/>
          <w:caps w:val="0"/>
          <w:color w:val="111111"/>
          <w:spacing w:val="0"/>
          <w:sz w:val="28"/>
          <w:szCs w:val="28"/>
          <w:shd w:val="clear" w:fill="FFFFFF"/>
        </w:rPr>
        <w:t>是指</w:t>
      </w:r>
      <w:r>
        <w:rPr>
          <w:rFonts w:hint="default" w:ascii="Arial" w:hAnsi="Arial" w:eastAsia="Arial" w:cs="Arial"/>
          <w:b w:val="0"/>
          <w:bCs w:val="0"/>
          <w:i w:val="0"/>
          <w:iCs w:val="0"/>
          <w:caps w:val="0"/>
          <w:color w:val="FF0000"/>
          <w:spacing w:val="0"/>
          <w:sz w:val="28"/>
          <w:szCs w:val="28"/>
          <w:shd w:val="clear" w:fill="FFFFFF"/>
        </w:rPr>
        <w:t>一周中某一个交易日金融市场的平均收益或平均波动水平明显不同于其余交易日，并且这种效应持续存在的现象</w:t>
      </w:r>
      <w:r>
        <w:rPr>
          <w:rFonts w:hint="default" w:ascii="Arial" w:hAnsi="Arial" w:eastAsia="Arial" w:cs="Arial"/>
          <w:b w:val="0"/>
          <w:bCs w:val="0"/>
          <w:i w:val="0"/>
          <w:iCs w:val="0"/>
          <w:caps w:val="0"/>
          <w:color w:val="111111"/>
          <w:spacing w:val="0"/>
          <w:sz w:val="28"/>
          <w:szCs w:val="28"/>
          <w:shd w:val="clear" w:fill="FFFFFF"/>
        </w:rPr>
        <w:t>。</w:t>
      </w:r>
    </w:p>
    <w:p>
      <w:pPr>
        <w:rPr>
          <w:rFonts w:hint="default" w:ascii="Arial" w:hAnsi="Arial" w:eastAsia="Arial" w:cs="Arial"/>
          <w:b w:val="0"/>
          <w:bCs w:val="0"/>
          <w:i w:val="0"/>
          <w:iCs w:val="0"/>
          <w:caps w:val="0"/>
          <w:color w:val="111111"/>
          <w:spacing w:val="0"/>
          <w:sz w:val="28"/>
          <w:szCs w:val="28"/>
          <w:shd w:val="clear" w:fill="FFFFFF"/>
        </w:rPr>
      </w:pPr>
    </w:p>
    <w:p>
      <w:pPr>
        <w:rPr>
          <w:rFonts w:hint="default" w:ascii="Arial" w:hAnsi="Arial" w:eastAsia="Arial" w:cs="Arial"/>
          <w:b w:val="0"/>
          <w:bCs w:val="0"/>
          <w:i w:val="0"/>
          <w:iCs w:val="0"/>
          <w:caps w:val="0"/>
          <w:color w:val="111111"/>
          <w:spacing w:val="0"/>
          <w:sz w:val="28"/>
          <w:szCs w:val="28"/>
          <w:shd w:val="clear" w:fill="FFFFFF"/>
        </w:rPr>
      </w:pPr>
      <w:r>
        <w:rPr>
          <w:rFonts w:hint="default" w:ascii="Arial" w:hAnsi="Arial" w:eastAsia="Arial" w:cs="Arial"/>
          <w:b/>
          <w:bCs/>
          <w:i w:val="0"/>
          <w:iCs w:val="0"/>
          <w:caps w:val="0"/>
          <w:color w:val="111111"/>
          <w:spacing w:val="0"/>
          <w:sz w:val="28"/>
          <w:szCs w:val="28"/>
          <w:shd w:val="clear" w:fill="FFFFFF"/>
        </w:rPr>
        <w:t>牛市</w:t>
      </w:r>
      <w:r>
        <w:rPr>
          <w:rFonts w:hint="eastAsia" w:ascii="Arial" w:hAnsi="Arial" w:eastAsia="宋体" w:cs="Arial"/>
          <w:b/>
          <w:bCs/>
          <w:i w:val="0"/>
          <w:iCs w:val="0"/>
          <w:caps w:val="0"/>
          <w:color w:val="111111"/>
          <w:spacing w:val="0"/>
          <w:sz w:val="28"/>
          <w:szCs w:val="28"/>
          <w:shd w:val="clear" w:fill="FFFFFF"/>
          <w:lang w:val="en-US" w:eastAsia="zh-CN"/>
        </w:rPr>
        <w:tab/>
      </w:r>
      <w:r>
        <w:rPr>
          <w:rFonts w:hint="default" w:ascii="Arial" w:hAnsi="Arial" w:eastAsia="Arial" w:cs="Arial"/>
          <w:b w:val="0"/>
          <w:bCs w:val="0"/>
          <w:i w:val="0"/>
          <w:iCs w:val="0"/>
          <w:caps w:val="0"/>
          <w:color w:val="111111"/>
          <w:spacing w:val="0"/>
          <w:sz w:val="28"/>
          <w:szCs w:val="28"/>
          <w:shd w:val="clear" w:fill="FFFFFF"/>
        </w:rPr>
        <w:t>的定义是市场在一段时间内大幅上涨。随着市场开始上涨，股票市场变得越来越贪婪。你看到越来越多的人在想，“哦，是的，让我们把钱投入市场，因为它正在上升。”</w:t>
      </w:r>
    </w:p>
    <w:p>
      <w:pPr>
        <w:rPr>
          <w:rFonts w:hint="eastAsia" w:ascii="Arial" w:hAnsi="Arial" w:eastAsia="宋体" w:cs="Arial"/>
          <w:b/>
          <w:bCs/>
          <w:i w:val="0"/>
          <w:iCs w:val="0"/>
          <w:caps w:val="0"/>
          <w:color w:val="111111"/>
          <w:spacing w:val="0"/>
          <w:sz w:val="28"/>
          <w:szCs w:val="28"/>
          <w:shd w:val="clear" w:fill="FFFFFF"/>
          <w:lang w:val="en-US" w:eastAsia="zh-CN"/>
        </w:rPr>
      </w:pPr>
      <w:r>
        <w:rPr>
          <w:rFonts w:hint="eastAsia" w:ascii="Arial" w:hAnsi="Arial" w:eastAsia="宋体" w:cs="Arial"/>
          <w:b/>
          <w:bCs/>
          <w:i w:val="0"/>
          <w:iCs w:val="0"/>
          <w:caps w:val="0"/>
          <w:color w:val="111111"/>
          <w:spacing w:val="0"/>
          <w:sz w:val="28"/>
          <w:szCs w:val="28"/>
          <w:shd w:val="clear" w:fill="FFFFFF"/>
          <w:lang w:val="en-US" w:eastAsia="zh-CN"/>
        </w:rPr>
        <w:t>熊市</w:t>
      </w:r>
    </w:p>
    <w:p>
      <w:pPr>
        <w:rPr>
          <w:rFonts w:hint="eastAsia" w:ascii="Arial" w:hAnsi="Arial" w:eastAsia="宋体" w:cs="Arial"/>
          <w:b w:val="0"/>
          <w:bCs w:val="0"/>
          <w:i w:val="0"/>
          <w:iCs w:val="0"/>
          <w:caps w:val="0"/>
          <w:color w:val="111111"/>
          <w:spacing w:val="0"/>
          <w:sz w:val="28"/>
          <w:szCs w:val="28"/>
          <w:shd w:val="clear" w:fill="FFFFFF"/>
          <w:lang w:val="en-US" w:eastAsia="zh-CN"/>
        </w:rPr>
      </w:pPr>
      <w:r>
        <w:rPr>
          <w:rFonts w:hint="eastAsia" w:ascii="Arial" w:hAnsi="Arial" w:eastAsia="宋体" w:cs="Arial"/>
          <w:b w:val="0"/>
          <w:bCs w:val="0"/>
          <w:i w:val="0"/>
          <w:iCs w:val="0"/>
          <w:caps w:val="0"/>
          <w:color w:val="111111"/>
          <w:spacing w:val="0"/>
          <w:sz w:val="28"/>
          <w:szCs w:val="28"/>
          <w:shd w:val="clear" w:fill="FFFFFF"/>
          <w:lang w:val="en-US" w:eastAsia="zh-CN"/>
        </w:rPr>
        <w:t>牛市的特点是</w:t>
      </w:r>
      <w:r>
        <w:rPr>
          <w:rFonts w:hint="eastAsia" w:ascii="Arial" w:hAnsi="Arial" w:eastAsia="宋体" w:cs="Arial"/>
          <w:b w:val="0"/>
          <w:bCs w:val="0"/>
          <w:i w:val="0"/>
          <w:iCs w:val="0"/>
          <w:caps w:val="0"/>
          <w:color w:val="FF0000"/>
          <w:spacing w:val="0"/>
          <w:sz w:val="28"/>
          <w:szCs w:val="28"/>
          <w:shd w:val="clear" w:fill="FFFFFF"/>
          <w:lang w:val="en-US" w:eastAsia="zh-CN"/>
        </w:rPr>
        <w:t>普遍的乐观情绪和积极的增长</w:t>
      </w:r>
      <w:r>
        <w:rPr>
          <w:rFonts w:hint="eastAsia" w:ascii="Arial" w:hAnsi="Arial" w:eastAsia="宋体" w:cs="Arial"/>
          <w:b w:val="0"/>
          <w:bCs w:val="0"/>
          <w:i w:val="0"/>
          <w:iCs w:val="0"/>
          <w:caps w:val="0"/>
          <w:color w:val="111111"/>
          <w:spacing w:val="0"/>
          <w:sz w:val="28"/>
          <w:szCs w:val="28"/>
          <w:shd w:val="clear" w:fill="FFFFFF"/>
          <w:lang w:val="en-US" w:eastAsia="zh-CN"/>
        </w:rPr>
        <w:t>，这往往会催化贪婪。熊市与普遍的</w:t>
      </w:r>
      <w:r>
        <w:rPr>
          <w:rFonts w:hint="eastAsia" w:ascii="Arial" w:hAnsi="Arial" w:eastAsia="宋体" w:cs="Arial"/>
          <w:b w:val="0"/>
          <w:bCs w:val="0"/>
          <w:i w:val="0"/>
          <w:iCs w:val="0"/>
          <w:caps w:val="0"/>
          <w:color w:val="FF0000"/>
          <w:spacing w:val="0"/>
          <w:sz w:val="28"/>
          <w:szCs w:val="28"/>
          <w:shd w:val="clear" w:fill="FFFFFF"/>
          <w:lang w:val="en-US" w:eastAsia="zh-CN"/>
        </w:rPr>
        <w:t>下跌感</w:t>
      </w:r>
      <w:r>
        <w:rPr>
          <w:rFonts w:hint="eastAsia" w:ascii="Arial" w:hAnsi="Arial" w:eastAsia="宋体" w:cs="Arial"/>
          <w:b w:val="0"/>
          <w:bCs w:val="0"/>
          <w:i w:val="0"/>
          <w:iCs w:val="0"/>
          <w:caps w:val="0"/>
          <w:color w:val="111111"/>
          <w:spacing w:val="0"/>
          <w:sz w:val="28"/>
          <w:szCs w:val="28"/>
          <w:shd w:val="clear" w:fill="FFFFFF"/>
          <w:lang w:val="en-US" w:eastAsia="zh-CN"/>
        </w:rPr>
        <w:t>有关，这往往会在股东的心中</w:t>
      </w:r>
      <w:r>
        <w:rPr>
          <w:rFonts w:hint="eastAsia" w:ascii="Arial" w:hAnsi="Arial" w:eastAsia="宋体" w:cs="Arial"/>
          <w:b w:val="0"/>
          <w:bCs w:val="0"/>
          <w:i w:val="0"/>
          <w:iCs w:val="0"/>
          <w:caps w:val="0"/>
          <w:color w:val="FF0000"/>
          <w:spacing w:val="0"/>
          <w:sz w:val="28"/>
          <w:szCs w:val="28"/>
          <w:shd w:val="clear" w:fill="FFFFFF"/>
          <w:lang w:val="en-US" w:eastAsia="zh-CN"/>
        </w:rPr>
        <w:t>灌输恐惧</w:t>
      </w:r>
      <w:r>
        <w:rPr>
          <w:rFonts w:hint="eastAsia" w:ascii="Arial" w:hAnsi="Arial" w:eastAsia="宋体" w:cs="Arial"/>
          <w:b w:val="0"/>
          <w:bCs w:val="0"/>
          <w:i w:val="0"/>
          <w:iCs w:val="0"/>
          <w:caps w:val="0"/>
          <w:color w:val="111111"/>
          <w:spacing w:val="0"/>
          <w:sz w:val="28"/>
          <w:szCs w:val="28"/>
          <w:shd w:val="clear" w:fill="FFFFFF"/>
          <w:lang w:val="en-US" w:eastAsia="zh-CN"/>
        </w:rPr>
        <w:t>。作为规则第一的投资者，我们采取与投资公众相反的方式 – 当涉及到牛市与熊市时 – 并通过在熊市期间以低价找到优质股票并在牛市中重新获得其价值时出售来充分利用其情绪。</w:t>
      </w:r>
    </w:p>
    <w:p>
      <w:pPr>
        <w:rPr>
          <w:rFonts w:hint="eastAsia" w:ascii="Arial" w:hAnsi="Arial" w:eastAsia="宋体" w:cs="Arial"/>
          <w:b w:val="0"/>
          <w:bCs w:val="0"/>
          <w:i w:val="0"/>
          <w:iCs w:val="0"/>
          <w:caps w:val="0"/>
          <w:color w:val="111111"/>
          <w:spacing w:val="0"/>
          <w:sz w:val="28"/>
          <w:szCs w:val="28"/>
          <w:shd w:val="clear" w:fill="FFFFFF"/>
          <w:lang w:val="en-US" w:eastAsia="zh-CN"/>
        </w:rPr>
      </w:pPr>
    </w:p>
    <w:p>
      <w:pPr>
        <w:rPr>
          <w:rFonts w:hint="default" w:ascii="Arial" w:hAnsi="Arial" w:eastAsia="宋体" w:cs="Arial"/>
          <w:b w:val="0"/>
          <w:bCs w:val="0"/>
          <w:i w:val="0"/>
          <w:iCs w:val="0"/>
          <w:caps w:val="0"/>
          <w:color w:val="111111"/>
          <w:spacing w:val="0"/>
          <w:sz w:val="28"/>
          <w:szCs w:val="28"/>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方正正粗黑简体">
    <w:altName w:val="黑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1M2I0ODhkNzAwODEyZTM5NTcxNjMwOGIwZmZkZWMifQ=="/>
  </w:docVars>
  <w:rsids>
    <w:rsidRoot w:val="00000000"/>
    <w:rsid w:val="24A56006"/>
    <w:rsid w:val="562E0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233</Words>
  <Characters>233</Characters>
  <Lines>0</Lines>
  <Paragraphs>0</Paragraphs>
  <TotalTime>788</TotalTime>
  <ScaleCrop>false</ScaleCrop>
  <LinksUpToDate>false</LinksUpToDate>
  <CharactersWithSpaces>254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2022-10-08T03:06:00Z</dcterms:created>
  <dc:creator>LENOVO</dc:creator>
  <cp:lastModifiedBy>三七</cp:lastModifiedBy>
  <dcterms:modified xsi:type="dcterms:W3CDTF">2022-10-08T16:16:09Z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3EFCE4A9E8664166835AD29E7286B705</vt:lpwstr>
  </property>
</Properties>
</file>