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rPr/>
      </w:pPr>
      <w:r w:rsidDel="00000000" w:rsidR="00000000" w:rsidRPr="00000000">
        <w:rPr>
          <w:rtl w:val="0"/>
        </w:rPr>
        <w:t xml:space="preserve"> </w:t>
      </w:r>
      <w:r w:rsidDel="00000000" w:rsidR="00000000" w:rsidRPr="00000000">
        <w:rPr>
          <w:rtl w:val="0"/>
        </w:rPr>
        <w:t xml:space="preserve">Acta de Reunión</w:t>
      </w:r>
    </w:p>
    <w:p w:rsidR="00000000" w:rsidDel="00000000" w:rsidP="00000000" w:rsidRDefault="00000000" w:rsidRPr="00000000" w14:paraId="00000002">
      <w:pPr>
        <w:pStyle w:val="Heading2"/>
        <w:rPr/>
      </w:pPr>
      <w:r w:rsidDel="00000000" w:rsidR="00000000" w:rsidRPr="00000000">
        <w:rPr>
          <w:rtl w:val="0"/>
        </w:rPr>
        <w:t xml:space="preserve">Fecha de la Reunión: 29-04-2022</w:t>
      </w:r>
    </w:p>
    <w:p w:rsidR="00000000" w:rsidDel="00000000" w:rsidP="00000000" w:rsidRDefault="00000000" w:rsidRPr="00000000" w14:paraId="00000003">
      <w:pPr>
        <w:pStyle w:val="Heading1"/>
        <w:rPr/>
      </w:pPr>
      <w:r w:rsidDel="00000000" w:rsidR="00000000" w:rsidRPr="00000000">
        <w:rPr>
          <w:rtl w:val="0"/>
        </w:rPr>
        <w:t xml:space="preserve">Participantes: Henrietta Swan</w:t>
      </w:r>
    </w:p>
    <w:p w:rsidR="00000000" w:rsidDel="00000000" w:rsidP="00000000" w:rsidRDefault="00000000" w:rsidRPr="00000000" w14:paraId="00000004">
      <w:pPr>
        <w:pStyle w:val="Heading2"/>
        <w:rPr/>
      </w:pPr>
      <w:r w:rsidDel="00000000" w:rsidR="00000000" w:rsidRPr="00000000">
        <w:rPr>
          <w:rtl w:val="0"/>
        </w:rPr>
        <w:t xml:space="preserve">Grupo Responsable de la Arquitectura: Grace Hopper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Grupo responsable de la arquitectura</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Jesus Laforgue Roa</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Violeta  MAcias de Miguel</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Dana Annette Meyer</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Sergio Sanchez Perez</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Carlos Teva Moreno</w:t>
      </w:r>
    </w:p>
    <w:p w:rsidR="00000000" w:rsidDel="00000000" w:rsidP="00000000" w:rsidRDefault="00000000" w:rsidRPr="00000000" w14:paraId="0000000C">
      <w:pPr>
        <w:pStyle w:val="Heading2"/>
        <w:rPr/>
      </w:pPr>
      <w:bookmarkStart w:colFirst="0" w:colLast="0" w:name="_heading=h.mdvix1iw52d7" w:id="0"/>
      <w:bookmarkEnd w:id="0"/>
      <w:r w:rsidDel="00000000" w:rsidR="00000000" w:rsidRPr="00000000">
        <w:rPr>
          <w:rtl w:val="0"/>
        </w:rPr>
        <w:t xml:space="preserve">Grupo Grace Hopper</w:t>
      </w:r>
    </w:p>
    <w:p w:rsidR="00000000" w:rsidDel="00000000" w:rsidP="00000000" w:rsidRDefault="00000000" w:rsidRPr="00000000" w14:paraId="0000000D">
      <w:pPr>
        <w:pStyle w:val="Heading3"/>
        <w:ind w:firstLine="708"/>
        <w:rPr/>
      </w:pPr>
      <w:r w:rsidDel="00000000" w:rsidR="00000000" w:rsidRPr="00000000">
        <w:rPr>
          <w:rtl w:val="0"/>
        </w:rPr>
        <w:t xml:space="preserve">Roles Grace Hopper</w:t>
      </w:r>
    </w:p>
    <w:p w:rsidR="00000000" w:rsidDel="00000000" w:rsidP="00000000" w:rsidRDefault="00000000" w:rsidRPr="00000000" w14:paraId="0000000E">
      <w:pPr>
        <w:numPr>
          <w:ilvl w:val="0"/>
          <w:numId w:val="3"/>
        </w:numPr>
        <w:spacing w:after="0" w:lineRule="auto"/>
        <w:ind w:left="1068" w:hanging="360"/>
        <w:rPr/>
      </w:pPr>
      <w:r w:rsidDel="00000000" w:rsidR="00000000" w:rsidRPr="00000000">
        <w:rPr>
          <w:rtl w:val="0"/>
        </w:rPr>
        <w:t xml:space="preserve">Team Leader: Daniel Mendez Mira</w:t>
      </w:r>
    </w:p>
    <w:p w:rsidR="00000000" w:rsidDel="00000000" w:rsidP="00000000" w:rsidRDefault="00000000" w:rsidRPr="00000000" w14:paraId="0000000F">
      <w:pPr>
        <w:numPr>
          <w:ilvl w:val="0"/>
          <w:numId w:val="3"/>
        </w:numPr>
        <w:spacing w:after="0" w:lineRule="auto"/>
        <w:ind w:left="1068" w:hanging="360"/>
        <w:rPr/>
      </w:pPr>
      <w:r w:rsidDel="00000000" w:rsidR="00000000" w:rsidRPr="00000000">
        <w:rPr>
          <w:rtl w:val="0"/>
        </w:rPr>
        <w:t xml:space="preserve">Evaluation Leader: Daniel francisco gonzalez Tapía</w:t>
      </w:r>
    </w:p>
    <w:p w:rsidR="00000000" w:rsidDel="00000000" w:rsidP="00000000" w:rsidRDefault="00000000" w:rsidRPr="00000000" w14:paraId="00000010">
      <w:pPr>
        <w:numPr>
          <w:ilvl w:val="0"/>
          <w:numId w:val="3"/>
        </w:numPr>
        <w:spacing w:after="0" w:lineRule="auto"/>
        <w:ind w:left="1068" w:hanging="360"/>
        <w:rPr/>
      </w:pPr>
      <w:r w:rsidDel="00000000" w:rsidR="00000000" w:rsidRPr="00000000">
        <w:rPr>
          <w:rtl w:val="0"/>
        </w:rPr>
        <w:t xml:space="preserve">Scenario Scribe: Felix andres Garcia Monsalve</w:t>
      </w:r>
    </w:p>
    <w:p w:rsidR="00000000" w:rsidDel="00000000" w:rsidP="00000000" w:rsidRDefault="00000000" w:rsidRPr="00000000" w14:paraId="00000011">
      <w:pPr>
        <w:numPr>
          <w:ilvl w:val="0"/>
          <w:numId w:val="3"/>
        </w:numPr>
        <w:spacing w:after="0" w:lineRule="auto"/>
        <w:ind w:left="1068" w:hanging="360"/>
        <w:rPr/>
      </w:pPr>
      <w:r w:rsidDel="00000000" w:rsidR="00000000" w:rsidRPr="00000000">
        <w:rPr>
          <w:rtl w:val="0"/>
        </w:rPr>
        <w:t xml:space="preserve">Proceedings Scribe: Vlada Pogrebniak</w:t>
      </w:r>
    </w:p>
    <w:p w:rsidR="00000000" w:rsidDel="00000000" w:rsidP="00000000" w:rsidRDefault="00000000" w:rsidRPr="00000000" w14:paraId="00000012">
      <w:pPr>
        <w:numPr>
          <w:ilvl w:val="0"/>
          <w:numId w:val="3"/>
        </w:numPr>
        <w:spacing w:after="0" w:lineRule="auto"/>
        <w:ind w:left="1068" w:hanging="360"/>
        <w:rPr/>
      </w:pPr>
      <w:r w:rsidDel="00000000" w:rsidR="00000000" w:rsidRPr="00000000">
        <w:rPr>
          <w:rtl w:val="0"/>
        </w:rPr>
        <w:t xml:space="preserve">Questioner:  Vlada </w:t>
      </w:r>
      <w:r w:rsidDel="00000000" w:rsidR="00000000" w:rsidRPr="00000000">
        <w:rPr>
          <w:rtl w:val="0"/>
        </w:rPr>
        <w:t xml:space="preserve">Pogrebniak</w:t>
      </w:r>
      <w:r w:rsidDel="00000000" w:rsidR="00000000" w:rsidRPr="00000000">
        <w:rPr>
          <w:rtl w:val="0"/>
        </w:rPr>
      </w:r>
    </w:p>
    <w:p w:rsidR="00000000" w:rsidDel="00000000" w:rsidP="00000000" w:rsidRDefault="00000000" w:rsidRPr="00000000" w14:paraId="00000013">
      <w:pPr>
        <w:numPr>
          <w:ilvl w:val="0"/>
          <w:numId w:val="3"/>
        </w:numPr>
        <w:ind w:left="1068" w:hanging="360"/>
        <w:rPr/>
      </w:pPr>
      <w:r w:rsidDel="00000000" w:rsidR="00000000" w:rsidRPr="00000000">
        <w:rPr>
          <w:rtl w:val="0"/>
        </w:rPr>
        <w:t xml:space="preserve">Otros presentes: Grupo Grace Hoppe</w:t>
      </w:r>
      <w:r w:rsidDel="00000000" w:rsidR="00000000" w:rsidRPr="00000000">
        <w:rPr>
          <w:rtl w:val="0"/>
        </w:rPr>
      </w:r>
    </w:p>
    <w:p w:rsidR="00000000" w:rsidDel="00000000" w:rsidP="00000000" w:rsidRDefault="00000000" w:rsidRPr="00000000" w14:paraId="00000014">
      <w:pPr>
        <w:pStyle w:val="Heading2"/>
        <w:rPr/>
      </w:pPr>
      <w:bookmarkStart w:colFirst="0" w:colLast="0" w:name="_heading=h.qxjttfgp811z" w:id="1"/>
      <w:bookmarkEnd w:id="1"/>
      <w:r w:rsidDel="00000000" w:rsidR="00000000" w:rsidRPr="00000000">
        <w:rPr>
          <w:rtl w:val="0"/>
        </w:rPr>
        <w:t xml:space="preserve">Introducción:</w:t>
      </w:r>
    </w:p>
    <w:p w:rsidR="00000000" w:rsidDel="00000000" w:rsidP="00000000" w:rsidRDefault="00000000" w:rsidRPr="00000000" w14:paraId="00000015">
      <w:pPr>
        <w:ind w:left="720" w:firstLine="0"/>
        <w:rPr/>
      </w:pPr>
      <w:r w:rsidDel="00000000" w:rsidR="00000000" w:rsidRPr="00000000">
        <w:rPr>
          <w:rtl w:val="0"/>
        </w:rPr>
        <w:t xml:space="preserve">El Proyecto presentado por el grupo Grace Hopper se trata de un sistema forestal basado en una IA de predicción de riesgos monitorizada a tiempo real cuyo objetivo es poder evitar incendios y en caso de no cumplir este objetivo, lograr actuar a tiempo. Para su realización se implementó un modelo con drones y sensores genéricos encargados de detectar las condiciones ambientales.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Objetivos de la reunión:</w:t>
      </w:r>
    </w:p>
    <w:p w:rsidR="00000000" w:rsidDel="00000000" w:rsidP="00000000" w:rsidRDefault="00000000" w:rsidRPr="00000000" w14:paraId="00000018">
      <w:pPr>
        <w:widowControl w:val="0"/>
        <w:spacing w:after="0" w:before="147.89306640625" w:line="243.30293655395508" w:lineRule="auto"/>
        <w:ind w:left="736.5120697021484" w:right="876.109619140625" w:firstLine="8.831939697265625"/>
        <w:jc w:val="both"/>
        <w:rPr/>
      </w:pPr>
      <w:r w:rsidDel="00000000" w:rsidR="00000000" w:rsidRPr="00000000">
        <w:rPr>
          <w:sz w:val="22.079999923706055"/>
          <w:szCs w:val="22.079999923706055"/>
          <w:rtl w:val="0"/>
        </w:rPr>
        <w:t xml:space="preserve">En esta primera sesión se persigue formalizar el inicio del proceso de revisión del proyecto Grace Hopper, mediante  la entrega de la documentación existente al equipo de evaluadores y la firma del contrato de  confidencialidad que regirá dicho proceso.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t xml:space="preserve">Equipo ATAM</w:t>
            </w:r>
          </w:p>
        </w:tc>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Equipo de Arquitectura</w:t>
            </w:r>
          </w:p>
        </w:tc>
        <w:tc>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bookmarkStart w:colFirst="0" w:colLast="0" w:name="_heading=h.gjdgxs" w:id="2"/>
      <w:bookmarkEnd w:id="2"/>
      <w:r w:rsidDel="00000000" w:rsidR="00000000" w:rsidRPr="00000000">
        <w:rPr>
          <w:rtl w:val="0"/>
        </w:rPr>
      </w:r>
    </w:p>
    <w:p w:rsidR="00000000" w:rsidDel="00000000" w:rsidP="00000000" w:rsidRDefault="00000000" w:rsidRPr="00000000" w14:paraId="00000028">
      <w:pPr>
        <w:rPr/>
      </w:pPr>
      <w:bookmarkStart w:colFirst="0" w:colLast="0" w:name="_heading=h.hbvlgzaxf5pt" w:id="3"/>
      <w:bookmarkEnd w:id="3"/>
      <w:r w:rsidDel="00000000" w:rsidR="00000000" w:rsidRPr="00000000">
        <w:rPr>
          <w:rtl w:val="0"/>
        </w:rPr>
      </w:r>
    </w:p>
    <w:p w:rsidR="00000000" w:rsidDel="00000000" w:rsidP="00000000" w:rsidRDefault="00000000" w:rsidRPr="00000000" w14:paraId="00000029">
      <w:pPr>
        <w:rPr/>
      </w:pPr>
      <w:bookmarkStart w:colFirst="0" w:colLast="0" w:name="_heading=h.1m89ph2kxjy7" w:id="4"/>
      <w:bookmarkEnd w:id="4"/>
      <w:r w:rsidDel="00000000" w:rsidR="00000000" w:rsidRPr="00000000">
        <w:rPr>
          <w:rtl w:val="0"/>
        </w:rPr>
      </w:r>
    </w:p>
    <w:p w:rsidR="00000000" w:rsidDel="00000000" w:rsidP="00000000" w:rsidRDefault="00000000" w:rsidRPr="00000000" w14:paraId="0000002A">
      <w:pPr>
        <w:rPr/>
      </w:pPr>
      <w:bookmarkStart w:colFirst="0" w:colLast="0" w:name="_heading=h.a8h4swp49ggm" w:id="5"/>
      <w:bookmarkEnd w:id="5"/>
      <w:r w:rsidDel="00000000" w:rsidR="00000000" w:rsidRPr="00000000">
        <w:rPr>
          <w:rtl w:val="0"/>
        </w:rPr>
      </w:r>
    </w:p>
    <w:p w:rsidR="00000000" w:rsidDel="00000000" w:rsidP="00000000" w:rsidRDefault="00000000" w:rsidRPr="00000000" w14:paraId="0000002B">
      <w:pPr>
        <w:rPr/>
      </w:pPr>
      <w:bookmarkStart w:colFirst="0" w:colLast="0" w:name="_heading=h.29csuag8axvk" w:id="6"/>
      <w:bookmarkEnd w:id="6"/>
      <w:r w:rsidDel="00000000" w:rsidR="00000000" w:rsidRPr="00000000">
        <w:rPr>
          <w:rtl w:val="0"/>
        </w:rPr>
      </w:r>
    </w:p>
    <w:p w:rsidR="00000000" w:rsidDel="00000000" w:rsidP="00000000" w:rsidRDefault="00000000" w:rsidRPr="00000000" w14:paraId="0000002C">
      <w:pPr>
        <w:rPr/>
      </w:pPr>
      <w:bookmarkStart w:colFirst="0" w:colLast="0" w:name="_heading=h.1nap8klbn41r" w:id="7"/>
      <w:bookmarkEnd w:id="7"/>
      <w:r w:rsidDel="00000000" w:rsidR="00000000" w:rsidRPr="00000000">
        <w:rPr>
          <w:rtl w:val="0"/>
        </w:rPr>
      </w:r>
    </w:p>
    <w:p w:rsidR="00000000" w:rsidDel="00000000" w:rsidP="00000000" w:rsidRDefault="00000000" w:rsidRPr="00000000" w14:paraId="0000002D">
      <w:pPr>
        <w:pStyle w:val="Title"/>
        <w:pBdr>
          <w:bottom w:color="000000" w:space="1" w:sz="4" w:val="single"/>
        </w:pBdr>
        <w:rPr/>
      </w:pPr>
      <w:r w:rsidDel="00000000" w:rsidR="00000000" w:rsidRPr="00000000">
        <w:rPr>
          <w:rtl w:val="0"/>
        </w:rPr>
        <w:t xml:space="preserve"> Acta de Reunión 2</w:t>
      </w:r>
    </w:p>
    <w:p w:rsidR="00000000" w:rsidDel="00000000" w:rsidP="00000000" w:rsidRDefault="00000000" w:rsidRPr="00000000" w14:paraId="0000002E">
      <w:pPr>
        <w:pStyle w:val="Heading2"/>
        <w:rPr/>
      </w:pPr>
      <w:r w:rsidDel="00000000" w:rsidR="00000000" w:rsidRPr="00000000">
        <w:rPr>
          <w:rtl w:val="0"/>
        </w:rPr>
        <w:t xml:space="preserve">Fecha de la Reunión: 4-05-2022</w:t>
      </w:r>
    </w:p>
    <w:p w:rsidR="00000000" w:rsidDel="00000000" w:rsidP="00000000" w:rsidRDefault="00000000" w:rsidRPr="00000000" w14:paraId="0000002F">
      <w:pPr>
        <w:pStyle w:val="Heading1"/>
        <w:rPr/>
      </w:pPr>
      <w:r w:rsidDel="00000000" w:rsidR="00000000" w:rsidRPr="00000000">
        <w:rPr>
          <w:rtl w:val="0"/>
        </w:rPr>
        <w:t xml:space="preserve">Participantes: Henrietta Swan</w:t>
      </w:r>
    </w:p>
    <w:p w:rsidR="00000000" w:rsidDel="00000000" w:rsidP="00000000" w:rsidRDefault="00000000" w:rsidRPr="00000000" w14:paraId="00000030">
      <w:pPr>
        <w:pStyle w:val="Heading2"/>
        <w:rPr/>
      </w:pPr>
      <w:r w:rsidDel="00000000" w:rsidR="00000000" w:rsidRPr="00000000">
        <w:rPr>
          <w:rtl w:val="0"/>
        </w:rPr>
        <w:t xml:space="preserve">Grupo Responsable de la Arquitectura: Grace Hopper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Grupo responsable de la arquitectura</w:t>
      </w:r>
    </w:p>
    <w:p w:rsidR="00000000" w:rsidDel="00000000" w:rsidP="00000000" w:rsidRDefault="00000000" w:rsidRPr="00000000" w14:paraId="00000033">
      <w:pPr>
        <w:numPr>
          <w:ilvl w:val="0"/>
          <w:numId w:val="1"/>
        </w:numPr>
        <w:spacing w:after="0" w:afterAutospacing="0"/>
        <w:ind w:left="720" w:hanging="360"/>
      </w:pPr>
      <w:r w:rsidDel="00000000" w:rsidR="00000000" w:rsidRPr="00000000">
        <w:rPr>
          <w:rtl w:val="0"/>
        </w:rPr>
        <w:t xml:space="preserve">Jesus Laforgue Roa</w:t>
      </w:r>
    </w:p>
    <w:p w:rsidR="00000000" w:rsidDel="00000000" w:rsidP="00000000" w:rsidRDefault="00000000" w:rsidRPr="00000000" w14:paraId="00000034">
      <w:pPr>
        <w:numPr>
          <w:ilvl w:val="0"/>
          <w:numId w:val="1"/>
        </w:numPr>
        <w:spacing w:after="0" w:afterAutospacing="0"/>
        <w:ind w:left="720" w:hanging="360"/>
      </w:pPr>
      <w:r w:rsidDel="00000000" w:rsidR="00000000" w:rsidRPr="00000000">
        <w:rPr>
          <w:rtl w:val="0"/>
        </w:rPr>
        <w:t xml:space="preserve">Violeta  MAcias de Miguel</w:t>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rtl w:val="0"/>
        </w:rPr>
        <w:t xml:space="preserve">Dana Annette Meyer</w:t>
      </w:r>
    </w:p>
    <w:p w:rsidR="00000000" w:rsidDel="00000000" w:rsidP="00000000" w:rsidRDefault="00000000" w:rsidRPr="00000000" w14:paraId="00000036">
      <w:pPr>
        <w:numPr>
          <w:ilvl w:val="0"/>
          <w:numId w:val="1"/>
        </w:numPr>
        <w:spacing w:after="0" w:afterAutospacing="0"/>
        <w:ind w:left="720" w:hanging="360"/>
      </w:pPr>
      <w:r w:rsidDel="00000000" w:rsidR="00000000" w:rsidRPr="00000000">
        <w:rPr>
          <w:rtl w:val="0"/>
        </w:rPr>
        <w:t xml:space="preserve">Sergio Sanchez Perez</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Carlos Teva Moreno</w:t>
      </w:r>
    </w:p>
    <w:p w:rsidR="00000000" w:rsidDel="00000000" w:rsidP="00000000" w:rsidRDefault="00000000" w:rsidRPr="00000000" w14:paraId="00000038">
      <w:pPr>
        <w:pStyle w:val="Heading2"/>
        <w:rPr/>
      </w:pPr>
      <w:bookmarkStart w:colFirst="0" w:colLast="0" w:name="_heading=h.wk60nasfouxm" w:id="8"/>
      <w:bookmarkEnd w:id="8"/>
      <w:r w:rsidDel="00000000" w:rsidR="00000000" w:rsidRPr="00000000">
        <w:rPr>
          <w:rtl w:val="0"/>
        </w:rPr>
        <w:t xml:space="preserve">Grupo Grace Hopper</w:t>
      </w:r>
    </w:p>
    <w:p w:rsidR="00000000" w:rsidDel="00000000" w:rsidP="00000000" w:rsidRDefault="00000000" w:rsidRPr="00000000" w14:paraId="00000039">
      <w:pPr>
        <w:pStyle w:val="Heading3"/>
        <w:ind w:firstLine="708"/>
        <w:rPr/>
      </w:pPr>
      <w:r w:rsidDel="00000000" w:rsidR="00000000" w:rsidRPr="00000000">
        <w:rPr>
          <w:rtl w:val="0"/>
        </w:rPr>
        <w:t xml:space="preserve">Roles Grace Hopper</w:t>
      </w:r>
    </w:p>
    <w:p w:rsidR="00000000" w:rsidDel="00000000" w:rsidP="00000000" w:rsidRDefault="00000000" w:rsidRPr="00000000" w14:paraId="0000003A">
      <w:pPr>
        <w:numPr>
          <w:ilvl w:val="0"/>
          <w:numId w:val="3"/>
        </w:numPr>
        <w:spacing w:after="0" w:lineRule="auto"/>
        <w:ind w:left="1068" w:hanging="360"/>
      </w:pPr>
      <w:r w:rsidDel="00000000" w:rsidR="00000000" w:rsidRPr="00000000">
        <w:rPr>
          <w:rtl w:val="0"/>
        </w:rPr>
        <w:t xml:space="preserve">Team Leader: Daniel Mendez Mira</w:t>
      </w:r>
    </w:p>
    <w:p w:rsidR="00000000" w:rsidDel="00000000" w:rsidP="00000000" w:rsidRDefault="00000000" w:rsidRPr="00000000" w14:paraId="0000003B">
      <w:pPr>
        <w:numPr>
          <w:ilvl w:val="0"/>
          <w:numId w:val="3"/>
        </w:numPr>
        <w:spacing w:after="0" w:lineRule="auto"/>
        <w:ind w:left="1068" w:hanging="360"/>
      </w:pPr>
      <w:r w:rsidDel="00000000" w:rsidR="00000000" w:rsidRPr="00000000">
        <w:rPr>
          <w:rtl w:val="0"/>
        </w:rPr>
        <w:t xml:space="preserve">Evaluation Leader: Daniel francisco gonzalez Tapía</w:t>
      </w:r>
    </w:p>
    <w:p w:rsidR="00000000" w:rsidDel="00000000" w:rsidP="00000000" w:rsidRDefault="00000000" w:rsidRPr="00000000" w14:paraId="0000003C">
      <w:pPr>
        <w:numPr>
          <w:ilvl w:val="0"/>
          <w:numId w:val="3"/>
        </w:numPr>
        <w:spacing w:after="0" w:lineRule="auto"/>
        <w:ind w:left="1068" w:hanging="360"/>
      </w:pPr>
      <w:r w:rsidDel="00000000" w:rsidR="00000000" w:rsidRPr="00000000">
        <w:rPr>
          <w:rtl w:val="0"/>
        </w:rPr>
        <w:t xml:space="preserve">Scenario Scribe: Felix andres Garcia Monsalve</w:t>
      </w:r>
    </w:p>
    <w:p w:rsidR="00000000" w:rsidDel="00000000" w:rsidP="00000000" w:rsidRDefault="00000000" w:rsidRPr="00000000" w14:paraId="0000003D">
      <w:pPr>
        <w:numPr>
          <w:ilvl w:val="0"/>
          <w:numId w:val="3"/>
        </w:numPr>
        <w:spacing w:after="0" w:lineRule="auto"/>
        <w:ind w:left="1068" w:hanging="360"/>
      </w:pPr>
      <w:r w:rsidDel="00000000" w:rsidR="00000000" w:rsidRPr="00000000">
        <w:rPr>
          <w:rtl w:val="0"/>
        </w:rPr>
        <w:t xml:space="preserve">Proceedings Scribe: Vlada Pogrebniak</w:t>
      </w:r>
    </w:p>
    <w:p w:rsidR="00000000" w:rsidDel="00000000" w:rsidP="00000000" w:rsidRDefault="00000000" w:rsidRPr="00000000" w14:paraId="0000003E">
      <w:pPr>
        <w:numPr>
          <w:ilvl w:val="0"/>
          <w:numId w:val="3"/>
        </w:numPr>
        <w:spacing w:after="0" w:lineRule="auto"/>
        <w:ind w:left="1068" w:hanging="360"/>
      </w:pPr>
      <w:r w:rsidDel="00000000" w:rsidR="00000000" w:rsidRPr="00000000">
        <w:rPr>
          <w:rtl w:val="0"/>
        </w:rPr>
        <w:t xml:space="preserve">Questioner:  Vlada </w:t>
      </w:r>
      <w:r w:rsidDel="00000000" w:rsidR="00000000" w:rsidRPr="00000000">
        <w:rPr>
          <w:rtl w:val="0"/>
        </w:rPr>
        <w:t xml:space="preserve">Pogrebniak</w:t>
      </w:r>
      <w:r w:rsidDel="00000000" w:rsidR="00000000" w:rsidRPr="00000000">
        <w:rPr>
          <w:rtl w:val="0"/>
        </w:rPr>
      </w:r>
    </w:p>
    <w:p w:rsidR="00000000" w:rsidDel="00000000" w:rsidP="00000000" w:rsidRDefault="00000000" w:rsidRPr="00000000" w14:paraId="0000003F">
      <w:pPr>
        <w:numPr>
          <w:ilvl w:val="0"/>
          <w:numId w:val="3"/>
        </w:numPr>
        <w:ind w:left="1068" w:hanging="360"/>
      </w:pPr>
      <w:r w:rsidDel="00000000" w:rsidR="00000000" w:rsidRPr="00000000">
        <w:rPr>
          <w:rtl w:val="0"/>
        </w:rPr>
        <w:t xml:space="preserve">Otros presentes: Grupo Grace Hoppe</w:t>
      </w:r>
    </w:p>
    <w:p w:rsidR="00000000" w:rsidDel="00000000" w:rsidP="00000000" w:rsidRDefault="00000000" w:rsidRPr="00000000" w14:paraId="00000040">
      <w:pPr>
        <w:pStyle w:val="Heading2"/>
        <w:rPr/>
      </w:pPr>
      <w:bookmarkStart w:colFirst="0" w:colLast="0" w:name="_heading=h.x8acnuvjortp" w:id="9"/>
      <w:bookmarkEnd w:id="9"/>
      <w:r w:rsidDel="00000000" w:rsidR="00000000" w:rsidRPr="00000000">
        <w:rPr>
          <w:rtl w:val="0"/>
        </w:rPr>
        <w:t xml:space="preserve">Objetivos de la reunión:</w:t>
      </w:r>
    </w:p>
    <w:p w:rsidR="00000000" w:rsidDel="00000000" w:rsidP="00000000" w:rsidRDefault="00000000" w:rsidRPr="00000000" w14:paraId="00000041">
      <w:pPr>
        <w:widowControl w:val="0"/>
        <w:spacing w:after="0" w:before="143.09295654296875" w:line="243.3028507232666" w:lineRule="auto"/>
        <w:ind w:left="737.1744537353516" w:right="878.052978515625" w:firstLine="8.1695556640625"/>
        <w:jc w:val="both"/>
        <w:rPr>
          <w:sz w:val="22.079999923706055"/>
          <w:szCs w:val="22.079999923706055"/>
        </w:rPr>
      </w:pPr>
      <w:r w:rsidDel="00000000" w:rsidR="00000000" w:rsidRPr="00000000">
        <w:rPr>
          <w:sz w:val="22.079999923706055"/>
          <w:szCs w:val="22.079999923706055"/>
          <w:rtl w:val="0"/>
        </w:rPr>
        <w:t xml:space="preserve">En esta segunda reunión, el equipo de arquitectura responsable del sistema hará una  presentación al equipo de evaluación y el equipo de evaluación pedirá la información adicional  que considere necesaria tras una primera aproximación a la arquitectura del sistema.  </w:t>
      </w:r>
    </w:p>
    <w:p w:rsidR="00000000" w:rsidDel="00000000" w:rsidP="00000000" w:rsidRDefault="00000000" w:rsidRPr="00000000" w14:paraId="00000042">
      <w:pPr>
        <w:widowControl w:val="0"/>
        <w:spacing w:after="0" w:before="128.11676025390625" w:line="243.30259323120117" w:lineRule="auto"/>
        <w:ind w:left="743.3568572998047" w:right="878.248291015625" w:hanging="8.83209228515625"/>
        <w:rPr/>
      </w:pPr>
      <w:r w:rsidDel="00000000" w:rsidR="00000000" w:rsidRPr="00000000">
        <w:rPr>
          <w:sz w:val="22.079999923706055"/>
          <w:szCs w:val="22.079999923706055"/>
          <w:rtl w:val="0"/>
        </w:rPr>
        <w:t xml:space="preserve">Siguiendo la estructura del proceso del proyecto Grace Hopper visto en clase, esta sesión se corresponde con el  paso dos de la primera fase: presentación de los business drivers.</w:t>
      </w:r>
      <w:r w:rsidDel="00000000" w:rsidR="00000000" w:rsidRPr="00000000">
        <w:rPr>
          <w:rtl w:val="0"/>
        </w:rPr>
      </w:r>
    </w:p>
    <w:p w:rsidR="00000000" w:rsidDel="00000000" w:rsidP="00000000" w:rsidRDefault="00000000" w:rsidRPr="00000000" w14:paraId="00000043">
      <w:pPr>
        <w:pStyle w:val="Heading2"/>
        <w:rPr/>
      </w:pPr>
      <w:bookmarkStart w:colFirst="0" w:colLast="0" w:name="_heading=h.3sk9jiagr4gj" w:id="10"/>
      <w:bookmarkEnd w:id="10"/>
      <w:r w:rsidDel="00000000" w:rsidR="00000000" w:rsidRPr="00000000">
        <w:rPr>
          <w:rtl w:val="0"/>
        </w:rPr>
        <w:t xml:space="preserve">Acuerdos:</w:t>
      </w:r>
    </w:p>
    <w:p w:rsidR="00000000" w:rsidDel="00000000" w:rsidP="00000000" w:rsidRDefault="00000000" w:rsidRPr="00000000" w14:paraId="00000044">
      <w:pPr>
        <w:widowControl w:val="0"/>
        <w:spacing w:after="0" w:before="142.469482421875" w:line="240" w:lineRule="auto"/>
        <w:ind w:left="378.1824493408203"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Las funciones más importantes del sistema </w:t>
      </w:r>
    </w:p>
    <w:p w:rsidR="00000000" w:rsidDel="00000000" w:rsidP="00000000" w:rsidRDefault="00000000" w:rsidRPr="00000000" w14:paraId="00000045">
      <w:pPr>
        <w:widowControl w:val="0"/>
        <w:spacing w:after="0" w:before="44.822998046875" w:line="240" w:lineRule="auto"/>
        <w:ind w:left="378.1824493408203"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Las restricciones relevantes para el sistema </w:t>
      </w:r>
    </w:p>
    <w:p w:rsidR="00000000" w:rsidDel="00000000" w:rsidP="00000000" w:rsidRDefault="00000000" w:rsidRPr="00000000" w14:paraId="00000046">
      <w:pPr>
        <w:widowControl w:val="0"/>
        <w:spacing w:after="0" w:before="44.82177734375" w:line="240" w:lineRule="auto"/>
        <w:ind w:left="378.1824493408203"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Revisión </w:t>
      </w:r>
      <w:r w:rsidDel="00000000" w:rsidR="00000000" w:rsidRPr="00000000">
        <w:rPr>
          <w:rtl w:val="0"/>
        </w:rPr>
        <w:t xml:space="preserve">sobre</w:t>
      </w:r>
      <w:r w:rsidDel="00000000" w:rsidR="00000000" w:rsidRPr="00000000">
        <w:rPr>
          <w:color w:val="512da8"/>
          <w:rtl w:val="0"/>
        </w:rPr>
        <w:t xml:space="preserve"> </w:t>
      </w:r>
      <w:r w:rsidDel="00000000" w:rsidR="00000000" w:rsidRPr="00000000">
        <w:rPr>
          <w:rtl w:val="0"/>
        </w:rPr>
        <w:t xml:space="preserve">coherencia de los business goals y de los business drivers, así como los atributos de calidad</w:t>
      </w:r>
      <w:r w:rsidDel="00000000" w:rsidR="00000000" w:rsidRPr="00000000">
        <w:rPr>
          <w:sz w:val="22.079999923706055"/>
          <w:szCs w:val="22.079999923706055"/>
          <w:rtl w:val="0"/>
        </w:rPr>
        <w:t xml:space="preserve"> </w:t>
      </w:r>
    </w:p>
    <w:p w:rsidR="00000000" w:rsidDel="00000000" w:rsidP="00000000" w:rsidRDefault="00000000" w:rsidRPr="00000000" w14:paraId="00000047">
      <w:pPr>
        <w:widowControl w:val="0"/>
        <w:spacing w:after="0" w:before="39.9658203125" w:line="240" w:lineRule="auto"/>
        <w:ind w:left="377.96180725097656"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Los stakeholders y su importancia en el proyecto </w:t>
      </w:r>
    </w:p>
    <w:p w:rsidR="00000000" w:rsidDel="00000000" w:rsidP="00000000" w:rsidRDefault="00000000" w:rsidRPr="00000000" w14:paraId="00000048">
      <w:pPr>
        <w:widowControl w:val="0"/>
        <w:spacing w:after="0" w:before="44.822998046875" w:line="260.69543838500977" w:lineRule="auto"/>
        <w:ind w:left="726.8258666992188" w:right="1873.9520263671875" w:hanging="348.8638305664062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Los atributos importantes para la arquitectura del sistema (</w:t>
      </w:r>
      <w:r w:rsidDel="00000000" w:rsidR="00000000" w:rsidRPr="00000000">
        <w:rPr>
          <w:i w:val="1"/>
          <w:sz w:val="22.079999923706055"/>
          <w:szCs w:val="22.079999923706055"/>
          <w:rtl w:val="0"/>
        </w:rPr>
        <w:t xml:space="preserve">ASR, Architecturally Significant Requirements</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pBdr>
          <w:bottom w:color="000000" w:space="1" w:sz="4" w:val="single"/>
        </w:pBdr>
        <w:rPr/>
      </w:pPr>
      <w:r w:rsidDel="00000000" w:rsidR="00000000" w:rsidRPr="00000000">
        <w:rPr>
          <w:rtl w:val="0"/>
        </w:rPr>
        <w:t xml:space="preserve"> Acta de Reunión 3</w:t>
      </w:r>
    </w:p>
    <w:p w:rsidR="00000000" w:rsidDel="00000000" w:rsidP="00000000" w:rsidRDefault="00000000" w:rsidRPr="00000000" w14:paraId="0000004C">
      <w:pPr>
        <w:pStyle w:val="Heading2"/>
        <w:rPr/>
      </w:pPr>
      <w:r w:rsidDel="00000000" w:rsidR="00000000" w:rsidRPr="00000000">
        <w:rPr>
          <w:rtl w:val="0"/>
        </w:rPr>
        <w:t xml:space="preserve">Fecha de la Reunión: 6-05-2022</w:t>
      </w:r>
    </w:p>
    <w:p w:rsidR="00000000" w:rsidDel="00000000" w:rsidP="00000000" w:rsidRDefault="00000000" w:rsidRPr="00000000" w14:paraId="0000004D">
      <w:pPr>
        <w:pStyle w:val="Heading1"/>
        <w:rPr/>
      </w:pPr>
      <w:r w:rsidDel="00000000" w:rsidR="00000000" w:rsidRPr="00000000">
        <w:rPr>
          <w:rtl w:val="0"/>
        </w:rPr>
        <w:t xml:space="preserve">Participantes: Henrietta Swan</w:t>
      </w:r>
    </w:p>
    <w:p w:rsidR="00000000" w:rsidDel="00000000" w:rsidP="00000000" w:rsidRDefault="00000000" w:rsidRPr="00000000" w14:paraId="0000004E">
      <w:pPr>
        <w:pStyle w:val="Heading2"/>
        <w:rPr/>
      </w:pPr>
      <w:r w:rsidDel="00000000" w:rsidR="00000000" w:rsidRPr="00000000">
        <w:rPr>
          <w:rtl w:val="0"/>
        </w:rPr>
        <w:t xml:space="preserve">Grupo Responsable de la Arquitectura: Grace Hopper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Grupo responsable de la arquitectura</w:t>
      </w:r>
    </w:p>
    <w:p w:rsidR="00000000" w:rsidDel="00000000" w:rsidP="00000000" w:rsidRDefault="00000000" w:rsidRPr="00000000" w14:paraId="00000051">
      <w:pPr>
        <w:numPr>
          <w:ilvl w:val="0"/>
          <w:numId w:val="1"/>
        </w:numPr>
        <w:spacing w:after="0" w:afterAutospacing="0"/>
        <w:ind w:left="720" w:hanging="360"/>
      </w:pPr>
      <w:r w:rsidDel="00000000" w:rsidR="00000000" w:rsidRPr="00000000">
        <w:rPr>
          <w:rtl w:val="0"/>
        </w:rPr>
        <w:t xml:space="preserve">Jesus Laforgue Roa</w:t>
      </w:r>
    </w:p>
    <w:p w:rsidR="00000000" w:rsidDel="00000000" w:rsidP="00000000" w:rsidRDefault="00000000" w:rsidRPr="00000000" w14:paraId="00000052">
      <w:pPr>
        <w:numPr>
          <w:ilvl w:val="0"/>
          <w:numId w:val="1"/>
        </w:numPr>
        <w:spacing w:after="0" w:afterAutospacing="0"/>
        <w:ind w:left="720" w:hanging="360"/>
      </w:pPr>
      <w:r w:rsidDel="00000000" w:rsidR="00000000" w:rsidRPr="00000000">
        <w:rPr>
          <w:rtl w:val="0"/>
        </w:rPr>
        <w:t xml:space="preserve">Violeta  MAcias de Miguel</w:t>
      </w:r>
    </w:p>
    <w:p w:rsidR="00000000" w:rsidDel="00000000" w:rsidP="00000000" w:rsidRDefault="00000000" w:rsidRPr="00000000" w14:paraId="00000053">
      <w:pPr>
        <w:numPr>
          <w:ilvl w:val="0"/>
          <w:numId w:val="1"/>
        </w:numPr>
        <w:spacing w:after="0" w:afterAutospacing="0"/>
        <w:ind w:left="720" w:hanging="360"/>
      </w:pPr>
      <w:r w:rsidDel="00000000" w:rsidR="00000000" w:rsidRPr="00000000">
        <w:rPr>
          <w:rtl w:val="0"/>
        </w:rPr>
        <w:t xml:space="preserve">Dana Annette Meyer</w:t>
      </w:r>
    </w:p>
    <w:p w:rsidR="00000000" w:rsidDel="00000000" w:rsidP="00000000" w:rsidRDefault="00000000" w:rsidRPr="00000000" w14:paraId="00000054">
      <w:pPr>
        <w:numPr>
          <w:ilvl w:val="0"/>
          <w:numId w:val="1"/>
        </w:numPr>
        <w:spacing w:after="0" w:afterAutospacing="0"/>
        <w:ind w:left="720" w:hanging="360"/>
      </w:pPr>
      <w:r w:rsidDel="00000000" w:rsidR="00000000" w:rsidRPr="00000000">
        <w:rPr>
          <w:rtl w:val="0"/>
        </w:rPr>
        <w:t xml:space="preserve">Sergio Sanchez Perez</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Carlos Teva Moreno</w:t>
      </w:r>
    </w:p>
    <w:p w:rsidR="00000000" w:rsidDel="00000000" w:rsidP="00000000" w:rsidRDefault="00000000" w:rsidRPr="00000000" w14:paraId="00000056">
      <w:pPr>
        <w:pStyle w:val="Heading2"/>
        <w:rPr/>
      </w:pPr>
      <w:bookmarkStart w:colFirst="0" w:colLast="0" w:name="_heading=h.644ebva12cx5" w:id="11"/>
      <w:bookmarkEnd w:id="11"/>
      <w:r w:rsidDel="00000000" w:rsidR="00000000" w:rsidRPr="00000000">
        <w:rPr>
          <w:rtl w:val="0"/>
        </w:rPr>
        <w:t xml:space="preserve">Grupo Grace Hopper</w:t>
      </w:r>
    </w:p>
    <w:p w:rsidR="00000000" w:rsidDel="00000000" w:rsidP="00000000" w:rsidRDefault="00000000" w:rsidRPr="00000000" w14:paraId="00000057">
      <w:pPr>
        <w:pStyle w:val="Heading3"/>
        <w:ind w:firstLine="708"/>
        <w:rPr/>
      </w:pPr>
      <w:bookmarkStart w:colFirst="0" w:colLast="0" w:name="_heading=h.iaikbzue84vc" w:id="12"/>
      <w:bookmarkEnd w:id="12"/>
      <w:r w:rsidDel="00000000" w:rsidR="00000000" w:rsidRPr="00000000">
        <w:rPr>
          <w:rtl w:val="0"/>
        </w:rPr>
        <w:t xml:space="preserve">Roles Grace Hopper</w:t>
      </w:r>
    </w:p>
    <w:p w:rsidR="00000000" w:rsidDel="00000000" w:rsidP="00000000" w:rsidRDefault="00000000" w:rsidRPr="00000000" w14:paraId="00000058">
      <w:pPr>
        <w:numPr>
          <w:ilvl w:val="0"/>
          <w:numId w:val="3"/>
        </w:numPr>
        <w:spacing w:after="0" w:lineRule="auto"/>
        <w:ind w:left="1068" w:hanging="360"/>
      </w:pPr>
      <w:r w:rsidDel="00000000" w:rsidR="00000000" w:rsidRPr="00000000">
        <w:rPr>
          <w:rtl w:val="0"/>
        </w:rPr>
        <w:t xml:space="preserve">Team Leader: Daniel Mendez Mira</w:t>
      </w:r>
    </w:p>
    <w:p w:rsidR="00000000" w:rsidDel="00000000" w:rsidP="00000000" w:rsidRDefault="00000000" w:rsidRPr="00000000" w14:paraId="00000059">
      <w:pPr>
        <w:numPr>
          <w:ilvl w:val="0"/>
          <w:numId w:val="3"/>
        </w:numPr>
        <w:spacing w:after="0" w:lineRule="auto"/>
        <w:ind w:left="1068" w:hanging="360"/>
      </w:pPr>
      <w:r w:rsidDel="00000000" w:rsidR="00000000" w:rsidRPr="00000000">
        <w:rPr>
          <w:rtl w:val="0"/>
        </w:rPr>
        <w:t xml:space="preserve">Evaluation Leader: Daniel francisco gonzalez Tapía</w:t>
      </w:r>
    </w:p>
    <w:p w:rsidR="00000000" w:rsidDel="00000000" w:rsidP="00000000" w:rsidRDefault="00000000" w:rsidRPr="00000000" w14:paraId="0000005A">
      <w:pPr>
        <w:numPr>
          <w:ilvl w:val="0"/>
          <w:numId w:val="3"/>
        </w:numPr>
        <w:spacing w:after="0" w:lineRule="auto"/>
        <w:ind w:left="1068" w:hanging="360"/>
      </w:pPr>
      <w:r w:rsidDel="00000000" w:rsidR="00000000" w:rsidRPr="00000000">
        <w:rPr>
          <w:rtl w:val="0"/>
        </w:rPr>
        <w:t xml:space="preserve">Scenario Scribe: Felix andres Garcia Monsalve</w:t>
      </w:r>
    </w:p>
    <w:p w:rsidR="00000000" w:rsidDel="00000000" w:rsidP="00000000" w:rsidRDefault="00000000" w:rsidRPr="00000000" w14:paraId="0000005B">
      <w:pPr>
        <w:numPr>
          <w:ilvl w:val="0"/>
          <w:numId w:val="3"/>
        </w:numPr>
        <w:spacing w:after="0" w:lineRule="auto"/>
        <w:ind w:left="1068" w:hanging="360"/>
      </w:pPr>
      <w:r w:rsidDel="00000000" w:rsidR="00000000" w:rsidRPr="00000000">
        <w:rPr>
          <w:rtl w:val="0"/>
        </w:rPr>
        <w:t xml:space="preserve">Proceedings Scribe: Vlada Pogrebniak</w:t>
      </w:r>
    </w:p>
    <w:p w:rsidR="00000000" w:rsidDel="00000000" w:rsidP="00000000" w:rsidRDefault="00000000" w:rsidRPr="00000000" w14:paraId="0000005C">
      <w:pPr>
        <w:numPr>
          <w:ilvl w:val="0"/>
          <w:numId w:val="3"/>
        </w:numPr>
        <w:spacing w:after="0" w:lineRule="auto"/>
        <w:ind w:left="1068" w:hanging="360"/>
      </w:pPr>
      <w:r w:rsidDel="00000000" w:rsidR="00000000" w:rsidRPr="00000000">
        <w:rPr>
          <w:rtl w:val="0"/>
        </w:rPr>
        <w:t xml:space="preserve">Questioner:  Vlada </w:t>
      </w:r>
      <w:r w:rsidDel="00000000" w:rsidR="00000000" w:rsidRPr="00000000">
        <w:rPr>
          <w:rtl w:val="0"/>
        </w:rPr>
        <w:t xml:space="preserve">Pogrebniak</w:t>
      </w:r>
      <w:r w:rsidDel="00000000" w:rsidR="00000000" w:rsidRPr="00000000">
        <w:rPr>
          <w:rtl w:val="0"/>
        </w:rPr>
      </w:r>
    </w:p>
    <w:p w:rsidR="00000000" w:rsidDel="00000000" w:rsidP="00000000" w:rsidRDefault="00000000" w:rsidRPr="00000000" w14:paraId="0000005D">
      <w:pPr>
        <w:numPr>
          <w:ilvl w:val="0"/>
          <w:numId w:val="3"/>
        </w:numPr>
        <w:ind w:left="1068" w:hanging="360"/>
      </w:pPr>
      <w:r w:rsidDel="00000000" w:rsidR="00000000" w:rsidRPr="00000000">
        <w:rPr>
          <w:rtl w:val="0"/>
        </w:rPr>
        <w:t xml:space="preserve">Otros presentes: Grupo Grace Hoppe</w:t>
      </w:r>
    </w:p>
    <w:p w:rsidR="00000000" w:rsidDel="00000000" w:rsidP="00000000" w:rsidRDefault="00000000" w:rsidRPr="00000000" w14:paraId="0000005E">
      <w:pPr>
        <w:pStyle w:val="Heading2"/>
        <w:rPr/>
      </w:pPr>
      <w:bookmarkStart w:colFirst="0" w:colLast="0" w:name="_heading=h.mvwb9sjo1gl9" w:id="13"/>
      <w:bookmarkEnd w:id="13"/>
      <w:r w:rsidDel="00000000" w:rsidR="00000000" w:rsidRPr="00000000">
        <w:rPr>
          <w:rtl w:val="0"/>
        </w:rPr>
        <w:t xml:space="preserve">Objetivos de la reunión:</w:t>
      </w:r>
    </w:p>
    <w:p w:rsidR="00000000" w:rsidDel="00000000" w:rsidP="00000000" w:rsidRDefault="00000000" w:rsidRPr="00000000" w14:paraId="0000005F">
      <w:pPr>
        <w:widowControl w:val="0"/>
        <w:spacing w:after="0" w:before="143.09295654296875" w:line="243.30279350280762" w:lineRule="auto"/>
        <w:ind w:left="736.7328643798828" w:right="878.321533203125" w:firstLine="8.61114501953125"/>
        <w:jc w:val="both"/>
        <w:rPr>
          <w:sz w:val="22.079999923706055"/>
          <w:szCs w:val="22.079999923706055"/>
        </w:rPr>
      </w:pPr>
      <w:r w:rsidDel="00000000" w:rsidR="00000000" w:rsidRPr="00000000">
        <w:rPr>
          <w:sz w:val="22.079999923706055"/>
          <w:szCs w:val="22.079999923706055"/>
          <w:rtl w:val="0"/>
        </w:rPr>
        <w:t xml:space="preserve">En esta tercera reunión, el equipo de evaluación se ha reunido con el equipo responsable de la  arquitectura del sistema para identificar y modificar los Business goals, con el objetivo de  alcanzar un consenso para partir de una base estable y desarrollar el resto de la evaluación a  partir de dicha base. </w:t>
      </w:r>
    </w:p>
    <w:p w:rsidR="00000000" w:rsidDel="00000000" w:rsidP="00000000" w:rsidRDefault="00000000" w:rsidRPr="00000000" w14:paraId="00000060">
      <w:pPr>
        <w:widowControl w:val="0"/>
        <w:spacing w:after="0" w:before="128.11676025390625" w:line="243.30273628234863" w:lineRule="auto"/>
        <w:ind w:left="743.5770416259766" w:right="876.06689453125" w:hanging="6.182403564453125"/>
        <w:rPr>
          <w:sz w:val="22.079999923706055"/>
          <w:szCs w:val="22.079999923706055"/>
        </w:rPr>
      </w:pPr>
      <w:r w:rsidDel="00000000" w:rsidR="00000000" w:rsidRPr="00000000">
        <w:rPr>
          <w:sz w:val="22.079999923706055"/>
          <w:szCs w:val="22.079999923706055"/>
          <w:rtl w:val="0"/>
        </w:rPr>
        <w:t xml:space="preserve">Con anterioridad a esta reunión, el equipo de evaluación había analizado los Business goals y  los Business drivers (a partir de ahora BG y BD, respectivamente) de la arquitectura descritos en la documentación proporcionada. El motivo de esta reunión es obtener un acuerdo sobre  los BG y los BD para poder desarrollar una correcta evaluación del sistema. Si no se obtuviera  dicho acuerdo, tendríamos que evaluar la arquitectura partiendo de una base no óptima, de lo que derivaría una calidad cuestionable del resultado final. Por poner un ejemplo,  la priorización de los atributos de calidad depende en gran medida de los BG. </w:t>
      </w:r>
    </w:p>
    <w:p w:rsidR="00000000" w:rsidDel="00000000" w:rsidP="00000000" w:rsidRDefault="00000000" w:rsidRPr="00000000" w14:paraId="00000061">
      <w:pPr>
        <w:pStyle w:val="Heading2"/>
        <w:rPr>
          <w:sz w:val="22.079999923706055"/>
          <w:szCs w:val="22.079999923706055"/>
        </w:rPr>
      </w:pPr>
      <w:bookmarkStart w:colFirst="0" w:colLast="0" w:name="_heading=h.l3j5hajd0ujn" w:id="14"/>
      <w:bookmarkEnd w:id="14"/>
      <w:r w:rsidDel="00000000" w:rsidR="00000000" w:rsidRPr="00000000">
        <w:rPr>
          <w:rtl w:val="0"/>
        </w:rPr>
        <w:t xml:space="preserve">Acuerdos:</w:t>
      </w:r>
      <w:r w:rsidDel="00000000" w:rsidR="00000000" w:rsidRPr="00000000">
        <w:rPr>
          <w:rtl w:val="0"/>
        </w:rPr>
      </w:r>
    </w:p>
    <w:p w:rsidR="00000000" w:rsidDel="00000000" w:rsidP="00000000" w:rsidRDefault="00000000" w:rsidRPr="00000000" w14:paraId="00000062">
      <w:pPr>
        <w:widowControl w:val="0"/>
        <w:spacing w:after="0" w:before="39.9658203125" w:line="240" w:lineRule="auto"/>
        <w:ind w:left="377.96180725097656" w:firstLine="0"/>
        <w:rPr>
          <w:sz w:val="22.079999923706055"/>
          <w:szCs w:val="22.079999923706055"/>
        </w:rPr>
      </w:pPr>
      <w:r w:rsidDel="00000000" w:rsidR="00000000" w:rsidRPr="00000000">
        <w:rPr>
          <w:rtl w:val="0"/>
        </w:rPr>
      </w:r>
    </w:p>
    <w:p w:rsidR="00000000" w:rsidDel="00000000" w:rsidP="00000000" w:rsidRDefault="00000000" w:rsidRPr="00000000" w14:paraId="00000063">
      <w:pPr>
        <w:widowControl w:val="0"/>
        <w:numPr>
          <w:ilvl w:val="0"/>
          <w:numId w:val="2"/>
        </w:numPr>
        <w:spacing w:after="0" w:afterAutospacing="0" w:before="39.9658203125" w:line="240" w:lineRule="auto"/>
        <w:ind w:left="720" w:hanging="360"/>
        <w:rPr>
          <w:sz w:val="22.079999923706055"/>
          <w:szCs w:val="22.079999923706055"/>
        </w:rPr>
      </w:pPr>
      <w:r w:rsidDel="00000000" w:rsidR="00000000" w:rsidRPr="00000000">
        <w:rPr>
          <w:sz w:val="22.079999923706055"/>
          <w:szCs w:val="22.079999923706055"/>
          <w:rtl w:val="0"/>
        </w:rPr>
        <w:t xml:space="preserve">En primer lugar consideramos que el BG1 ,aunque es verificable, no se encuentra representado en los business drivers, por lo que no podremos interpretar cómo se va a desarrollar este business goal. Tras hablar con el equipo se decide que al no estar representado a través de un BD eliminamos este BG1 al no ser considerado con el planteamiento que este no era tan necesario.</w:t>
      </w:r>
    </w:p>
    <w:p w:rsidR="00000000" w:rsidDel="00000000" w:rsidP="00000000" w:rsidRDefault="00000000" w:rsidRPr="00000000" w14:paraId="00000064">
      <w:pPr>
        <w:widowControl w:val="0"/>
        <w:numPr>
          <w:ilvl w:val="0"/>
          <w:numId w:val="2"/>
        </w:numPr>
        <w:spacing w:after="0" w:afterAutospacing="0"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Con el análisis detectamos que el BG3 y el BG2 tienen los mismos sistemas de verificación decidimos que este iría incluido en el BG2.</w:t>
      </w:r>
    </w:p>
    <w:p w:rsidR="00000000" w:rsidDel="00000000" w:rsidP="00000000" w:rsidRDefault="00000000" w:rsidRPr="00000000" w14:paraId="00000065">
      <w:pPr>
        <w:widowControl w:val="0"/>
        <w:numPr>
          <w:ilvl w:val="0"/>
          <w:numId w:val="2"/>
        </w:numPr>
        <w:spacing w:after="0" w:afterAutospacing="0"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El BG 4 se considera ,al menos tal y como está formulado en el documento, que se trata más de un atributo de calidad que de un business goal, además este atributo debería ser medible en cuanto a tiempo de respuesta. Por tanto tras comunicarlo al equipo, decidimos que su correspondiente BD siendo este el 3 serían pasados a una descripción como atributos de calidad.</w:t>
      </w:r>
    </w:p>
    <w:p w:rsidR="00000000" w:rsidDel="00000000" w:rsidP="00000000" w:rsidRDefault="00000000" w:rsidRPr="00000000" w14:paraId="00000066">
      <w:pPr>
        <w:widowControl w:val="0"/>
        <w:numPr>
          <w:ilvl w:val="0"/>
          <w:numId w:val="2"/>
        </w:numPr>
        <w:spacing w:after="0"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El BD4 no es justificación de ningún BG siendo considerada por ambos equipos tras un convenio como un atributo de calidad (M,H) de availability.</w:t>
      </w:r>
    </w:p>
    <w:p w:rsidR="00000000" w:rsidDel="00000000" w:rsidP="00000000" w:rsidRDefault="00000000" w:rsidRPr="00000000" w14:paraId="00000067">
      <w:pPr>
        <w:widowControl w:val="0"/>
        <w:spacing w:after="0" w:before="39.9658203125" w:line="240" w:lineRule="auto"/>
        <w:ind w:left="720" w:firstLine="0"/>
        <w:rPr>
          <w:sz w:val="22.079999923706055"/>
          <w:szCs w:val="22.079999923706055"/>
        </w:rPr>
      </w:pPr>
      <w:r w:rsidDel="00000000" w:rsidR="00000000" w:rsidRPr="00000000">
        <w:rPr>
          <w:rtl w:val="0"/>
        </w:rPr>
      </w:r>
    </w:p>
    <w:p w:rsidR="00000000" w:rsidDel="00000000" w:rsidP="00000000" w:rsidRDefault="00000000" w:rsidRPr="00000000" w14:paraId="00000068">
      <w:pPr>
        <w:widowControl w:val="0"/>
        <w:spacing w:after="0" w:before="44.822998046875" w:line="260.69543838500977" w:lineRule="auto"/>
        <w:ind w:left="726.8258666992188" w:right="1873.9520263671875" w:hanging="348.86383056640625"/>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Title"/>
        <w:pBdr>
          <w:bottom w:color="000000" w:space="1" w:sz="4" w:val="single"/>
        </w:pBdr>
        <w:rPr/>
      </w:pPr>
      <w:r w:rsidDel="00000000" w:rsidR="00000000" w:rsidRPr="00000000">
        <w:rPr>
          <w:rtl w:val="0"/>
        </w:rPr>
        <w:t xml:space="preserve"> Acta de Reunión 4</w:t>
      </w:r>
    </w:p>
    <w:p w:rsidR="00000000" w:rsidDel="00000000" w:rsidP="00000000" w:rsidRDefault="00000000" w:rsidRPr="00000000" w14:paraId="0000006D">
      <w:pPr>
        <w:pStyle w:val="Heading2"/>
        <w:rPr/>
      </w:pPr>
      <w:r w:rsidDel="00000000" w:rsidR="00000000" w:rsidRPr="00000000">
        <w:rPr>
          <w:rtl w:val="0"/>
        </w:rPr>
        <w:t xml:space="preserve">Fecha de la Reunión: 18-05-2022</w:t>
      </w:r>
    </w:p>
    <w:p w:rsidR="00000000" w:rsidDel="00000000" w:rsidP="00000000" w:rsidRDefault="00000000" w:rsidRPr="00000000" w14:paraId="0000006E">
      <w:pPr>
        <w:pStyle w:val="Heading1"/>
        <w:rPr/>
      </w:pPr>
      <w:r w:rsidDel="00000000" w:rsidR="00000000" w:rsidRPr="00000000">
        <w:rPr>
          <w:rtl w:val="0"/>
        </w:rPr>
        <w:t xml:space="preserve">Participantes: Henrietta Swan</w:t>
      </w:r>
    </w:p>
    <w:p w:rsidR="00000000" w:rsidDel="00000000" w:rsidP="00000000" w:rsidRDefault="00000000" w:rsidRPr="00000000" w14:paraId="0000006F">
      <w:pPr>
        <w:pStyle w:val="Heading2"/>
        <w:rPr/>
      </w:pPr>
      <w:r w:rsidDel="00000000" w:rsidR="00000000" w:rsidRPr="00000000">
        <w:rPr>
          <w:rtl w:val="0"/>
        </w:rPr>
        <w:t xml:space="preserve">Grupo Responsable de la Arquitectura: Grace Hopper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Grupo responsable de la arquitectura</w:t>
      </w:r>
    </w:p>
    <w:p w:rsidR="00000000" w:rsidDel="00000000" w:rsidP="00000000" w:rsidRDefault="00000000" w:rsidRPr="00000000" w14:paraId="00000072">
      <w:pPr>
        <w:numPr>
          <w:ilvl w:val="0"/>
          <w:numId w:val="1"/>
        </w:numPr>
        <w:spacing w:after="0" w:afterAutospacing="0"/>
        <w:ind w:left="720" w:hanging="360"/>
      </w:pPr>
      <w:r w:rsidDel="00000000" w:rsidR="00000000" w:rsidRPr="00000000">
        <w:rPr>
          <w:rtl w:val="0"/>
        </w:rPr>
        <w:t xml:space="preserve">Jesus Laforgue Roa</w:t>
      </w:r>
    </w:p>
    <w:p w:rsidR="00000000" w:rsidDel="00000000" w:rsidP="00000000" w:rsidRDefault="00000000" w:rsidRPr="00000000" w14:paraId="00000073">
      <w:pPr>
        <w:numPr>
          <w:ilvl w:val="0"/>
          <w:numId w:val="1"/>
        </w:numPr>
        <w:spacing w:after="0" w:afterAutospacing="0"/>
        <w:ind w:left="720" w:hanging="360"/>
      </w:pPr>
      <w:r w:rsidDel="00000000" w:rsidR="00000000" w:rsidRPr="00000000">
        <w:rPr>
          <w:rtl w:val="0"/>
        </w:rPr>
        <w:t xml:space="preserve">Violeta  MAcias de Miguel</w:t>
      </w:r>
    </w:p>
    <w:p w:rsidR="00000000" w:rsidDel="00000000" w:rsidP="00000000" w:rsidRDefault="00000000" w:rsidRPr="00000000" w14:paraId="00000074">
      <w:pPr>
        <w:numPr>
          <w:ilvl w:val="0"/>
          <w:numId w:val="1"/>
        </w:numPr>
        <w:spacing w:after="0" w:afterAutospacing="0"/>
        <w:ind w:left="720" w:hanging="360"/>
      </w:pPr>
      <w:r w:rsidDel="00000000" w:rsidR="00000000" w:rsidRPr="00000000">
        <w:rPr>
          <w:rtl w:val="0"/>
        </w:rPr>
        <w:t xml:space="preserve">Dana Annette Meyer</w:t>
      </w:r>
    </w:p>
    <w:p w:rsidR="00000000" w:rsidDel="00000000" w:rsidP="00000000" w:rsidRDefault="00000000" w:rsidRPr="00000000" w14:paraId="00000075">
      <w:pPr>
        <w:numPr>
          <w:ilvl w:val="0"/>
          <w:numId w:val="1"/>
        </w:numPr>
        <w:spacing w:after="0" w:afterAutospacing="0"/>
        <w:ind w:left="720" w:hanging="360"/>
      </w:pPr>
      <w:r w:rsidDel="00000000" w:rsidR="00000000" w:rsidRPr="00000000">
        <w:rPr>
          <w:rtl w:val="0"/>
        </w:rPr>
        <w:t xml:space="preserve">Sergio Sanchez Perez</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Carlos Teva Moreno</w:t>
      </w:r>
    </w:p>
    <w:p w:rsidR="00000000" w:rsidDel="00000000" w:rsidP="00000000" w:rsidRDefault="00000000" w:rsidRPr="00000000" w14:paraId="00000077">
      <w:pPr>
        <w:pStyle w:val="Heading2"/>
        <w:rPr/>
      </w:pPr>
      <w:bookmarkStart w:colFirst="0" w:colLast="0" w:name="_heading=h.bqg20k4ropto" w:id="15"/>
      <w:bookmarkEnd w:id="15"/>
      <w:r w:rsidDel="00000000" w:rsidR="00000000" w:rsidRPr="00000000">
        <w:rPr>
          <w:rtl w:val="0"/>
        </w:rPr>
        <w:t xml:space="preserve">Grupo Grace Hopper</w:t>
      </w:r>
    </w:p>
    <w:p w:rsidR="00000000" w:rsidDel="00000000" w:rsidP="00000000" w:rsidRDefault="00000000" w:rsidRPr="00000000" w14:paraId="00000078">
      <w:pPr>
        <w:pStyle w:val="Heading3"/>
        <w:ind w:firstLine="708"/>
        <w:rPr/>
      </w:pPr>
      <w:bookmarkStart w:colFirst="0" w:colLast="0" w:name="_heading=h.ck4zkgekig9g" w:id="16"/>
      <w:bookmarkEnd w:id="16"/>
      <w:r w:rsidDel="00000000" w:rsidR="00000000" w:rsidRPr="00000000">
        <w:rPr>
          <w:rtl w:val="0"/>
        </w:rPr>
        <w:t xml:space="preserve">Roles Grace Hopper</w:t>
      </w:r>
    </w:p>
    <w:p w:rsidR="00000000" w:rsidDel="00000000" w:rsidP="00000000" w:rsidRDefault="00000000" w:rsidRPr="00000000" w14:paraId="00000079">
      <w:pPr>
        <w:numPr>
          <w:ilvl w:val="0"/>
          <w:numId w:val="3"/>
        </w:numPr>
        <w:spacing w:after="0" w:lineRule="auto"/>
        <w:ind w:left="1068" w:hanging="360"/>
      </w:pPr>
      <w:r w:rsidDel="00000000" w:rsidR="00000000" w:rsidRPr="00000000">
        <w:rPr>
          <w:rtl w:val="0"/>
        </w:rPr>
        <w:t xml:space="preserve">Team Leader: Daniel Mendez Mira</w:t>
      </w:r>
    </w:p>
    <w:p w:rsidR="00000000" w:rsidDel="00000000" w:rsidP="00000000" w:rsidRDefault="00000000" w:rsidRPr="00000000" w14:paraId="0000007A">
      <w:pPr>
        <w:numPr>
          <w:ilvl w:val="0"/>
          <w:numId w:val="3"/>
        </w:numPr>
        <w:spacing w:after="0" w:lineRule="auto"/>
        <w:ind w:left="1068" w:hanging="360"/>
      </w:pPr>
      <w:r w:rsidDel="00000000" w:rsidR="00000000" w:rsidRPr="00000000">
        <w:rPr>
          <w:rtl w:val="0"/>
        </w:rPr>
        <w:t xml:space="preserve">Evaluation Leader: Daniel francisco gonzalez Tapía</w:t>
      </w:r>
    </w:p>
    <w:p w:rsidR="00000000" w:rsidDel="00000000" w:rsidP="00000000" w:rsidRDefault="00000000" w:rsidRPr="00000000" w14:paraId="0000007B">
      <w:pPr>
        <w:numPr>
          <w:ilvl w:val="0"/>
          <w:numId w:val="3"/>
        </w:numPr>
        <w:spacing w:after="0" w:lineRule="auto"/>
        <w:ind w:left="1068" w:hanging="360"/>
      </w:pPr>
      <w:r w:rsidDel="00000000" w:rsidR="00000000" w:rsidRPr="00000000">
        <w:rPr>
          <w:rtl w:val="0"/>
        </w:rPr>
        <w:t xml:space="preserve">Scenario Scribe: Felix andres Garcia Monsalve</w:t>
      </w:r>
    </w:p>
    <w:p w:rsidR="00000000" w:rsidDel="00000000" w:rsidP="00000000" w:rsidRDefault="00000000" w:rsidRPr="00000000" w14:paraId="0000007C">
      <w:pPr>
        <w:numPr>
          <w:ilvl w:val="0"/>
          <w:numId w:val="3"/>
        </w:numPr>
        <w:spacing w:after="0" w:lineRule="auto"/>
        <w:ind w:left="1068" w:hanging="360"/>
      </w:pPr>
      <w:r w:rsidDel="00000000" w:rsidR="00000000" w:rsidRPr="00000000">
        <w:rPr>
          <w:rtl w:val="0"/>
        </w:rPr>
        <w:t xml:space="preserve">Proceedings Scribe: Vlada Pogrebniak</w:t>
      </w:r>
    </w:p>
    <w:p w:rsidR="00000000" w:rsidDel="00000000" w:rsidP="00000000" w:rsidRDefault="00000000" w:rsidRPr="00000000" w14:paraId="0000007D">
      <w:pPr>
        <w:numPr>
          <w:ilvl w:val="0"/>
          <w:numId w:val="3"/>
        </w:numPr>
        <w:spacing w:after="0" w:lineRule="auto"/>
        <w:ind w:left="1068" w:hanging="360"/>
      </w:pPr>
      <w:r w:rsidDel="00000000" w:rsidR="00000000" w:rsidRPr="00000000">
        <w:rPr>
          <w:rtl w:val="0"/>
        </w:rPr>
        <w:t xml:space="preserve">Questioner:  Vlada </w:t>
      </w:r>
      <w:r w:rsidDel="00000000" w:rsidR="00000000" w:rsidRPr="00000000">
        <w:rPr>
          <w:rtl w:val="0"/>
        </w:rPr>
        <w:t xml:space="preserve">Pogrebniak</w:t>
      </w:r>
      <w:r w:rsidDel="00000000" w:rsidR="00000000" w:rsidRPr="00000000">
        <w:rPr>
          <w:rtl w:val="0"/>
        </w:rPr>
      </w:r>
    </w:p>
    <w:p w:rsidR="00000000" w:rsidDel="00000000" w:rsidP="00000000" w:rsidRDefault="00000000" w:rsidRPr="00000000" w14:paraId="0000007E">
      <w:pPr>
        <w:numPr>
          <w:ilvl w:val="0"/>
          <w:numId w:val="3"/>
        </w:numPr>
        <w:ind w:left="1068" w:hanging="360"/>
      </w:pPr>
      <w:r w:rsidDel="00000000" w:rsidR="00000000" w:rsidRPr="00000000">
        <w:rPr>
          <w:rtl w:val="0"/>
        </w:rPr>
        <w:t xml:space="preserve">Otros presentes: Grupo Grace Hoppe</w:t>
      </w:r>
    </w:p>
    <w:p w:rsidR="00000000" w:rsidDel="00000000" w:rsidP="00000000" w:rsidRDefault="00000000" w:rsidRPr="00000000" w14:paraId="0000007F">
      <w:pPr>
        <w:pStyle w:val="Heading2"/>
        <w:rPr/>
      </w:pPr>
      <w:bookmarkStart w:colFirst="0" w:colLast="0" w:name="_heading=h.jvoyemj0n06c" w:id="17"/>
      <w:bookmarkEnd w:id="17"/>
      <w:r w:rsidDel="00000000" w:rsidR="00000000" w:rsidRPr="00000000">
        <w:rPr>
          <w:rtl w:val="0"/>
        </w:rPr>
        <w:t xml:space="preserve">Objetivos de la reunión:</w:t>
      </w:r>
    </w:p>
    <w:p w:rsidR="00000000" w:rsidDel="00000000" w:rsidP="00000000" w:rsidRDefault="00000000" w:rsidRPr="00000000" w14:paraId="00000080">
      <w:pPr>
        <w:widowControl w:val="0"/>
        <w:spacing w:after="0" w:before="128.11676025390625" w:line="243.30259323120117" w:lineRule="auto"/>
        <w:ind w:left="743.3568572998047" w:right="878.248291015625" w:hanging="8.83209228515625"/>
        <w:rPr>
          <w:sz w:val="22.079999923706055"/>
          <w:szCs w:val="22.079999923706055"/>
        </w:rPr>
      </w:pPr>
      <w:r w:rsidDel="00000000" w:rsidR="00000000" w:rsidRPr="00000000">
        <w:rPr>
          <w:sz w:val="22.079999923706055"/>
          <w:szCs w:val="22.079999923706055"/>
          <w:rtl w:val="0"/>
        </w:rPr>
        <w:t xml:space="preserve">En esta cuarta reunión  el equipo de evaluación se ha reunido con el equipo responsable de la  arquitectura del sistema , tras el análisis del equipo de evaluación de las visitas , para la realización de cuestiones necesarias para comprender estas en su totalidad y finalizar la corrección con los últimos detalles de estas vistas. </w:t>
      </w:r>
    </w:p>
    <w:p w:rsidR="00000000" w:rsidDel="00000000" w:rsidP="00000000" w:rsidRDefault="00000000" w:rsidRPr="00000000" w14:paraId="00000081">
      <w:pPr>
        <w:pStyle w:val="Heading2"/>
        <w:rPr/>
      </w:pPr>
      <w:bookmarkStart w:colFirst="0" w:colLast="0" w:name="_heading=h.66pmswgng4x3" w:id="18"/>
      <w:bookmarkEnd w:id="18"/>
      <w:r w:rsidDel="00000000" w:rsidR="00000000" w:rsidRPr="00000000">
        <w:rPr>
          <w:rtl w:val="0"/>
        </w:rPr>
        <w:t xml:space="preserve">Acuerdos:</w:t>
      </w:r>
    </w:p>
    <w:p w:rsidR="00000000" w:rsidDel="00000000" w:rsidP="00000000" w:rsidRDefault="00000000" w:rsidRPr="00000000" w14:paraId="00000082">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Los acuerdos admitidos tras la reunión son los siguientes:</w:t>
      </w:r>
    </w:p>
    <w:p w:rsidR="00000000" w:rsidDel="00000000" w:rsidP="00000000" w:rsidRDefault="00000000" w:rsidRPr="00000000" w14:paraId="00000083">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-Determinamos que los encargados del mantenimiento de los drones es por cuenta propia a través de personal capacitado para ello</w:t>
      </w:r>
    </w:p>
    <w:p w:rsidR="00000000" w:rsidDel="00000000" w:rsidP="00000000" w:rsidRDefault="00000000" w:rsidRPr="00000000" w14:paraId="00000084">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-Definimos IA como un algoritmo diferencial encargado del procesamiento de datos con los que entrenara para crear un modelo de predicción machine learning.</w:t>
      </w:r>
    </w:p>
    <w:p w:rsidR="00000000" w:rsidDel="00000000" w:rsidP="00000000" w:rsidRDefault="00000000" w:rsidRPr="00000000" w14:paraId="00000085">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-Los datos de la clase Meteorología serán administrados por un sistema externo  </w:t>
      </w:r>
    </w:p>
    <w:p w:rsidR="00000000" w:rsidDel="00000000" w:rsidP="00000000" w:rsidRDefault="00000000" w:rsidRPr="00000000" w14:paraId="00000086">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-El dron será tanto pilotado como autónomo, en su modo no pilotado este saldrá automáticamente cuando detecta una incidencia y transmite las imágenes necesarias, aunque en el back-end se registra únicamente como no pilotado.</w:t>
      </w:r>
    </w:p>
    <w:p w:rsidR="00000000" w:rsidDel="00000000" w:rsidP="00000000" w:rsidRDefault="00000000" w:rsidRPr="00000000" w14:paraId="00000087">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 Definición de LORA en este proyecto como una tecnología de comunicación radio con más rango y pensada para la transmisión de pequeños datos tales como las imágenes de los drones.</w:t>
      </w:r>
    </w:p>
    <w:p w:rsidR="00000000" w:rsidDel="00000000" w:rsidP="00000000" w:rsidRDefault="00000000" w:rsidRPr="00000000" w14:paraId="00000088">
      <w:pPr>
        <w:widowControl w:val="0"/>
        <w:spacing w:after="0" w:before="44.822998046875" w:line="260.69543838500977" w:lineRule="auto"/>
        <w:ind w:left="726.8258666992188" w:right="1873.9520263671875" w:hanging="348.86383056640625"/>
        <w:rPr/>
      </w:pPr>
      <w:r w:rsidDel="00000000" w:rsidR="00000000" w:rsidRPr="00000000">
        <w:rPr>
          <w:rtl w:val="0"/>
        </w:rPr>
        <w:t xml:space="preserve">-Disposición de un servidor para el backup representado en la vista de despliegue.</w:t>
      </w:r>
    </w:p>
    <w:p w:rsidR="00000000" w:rsidDel="00000000" w:rsidP="00000000" w:rsidRDefault="00000000" w:rsidRPr="00000000" w14:paraId="00000089">
      <w:pPr>
        <w:widowControl w:val="0"/>
        <w:spacing w:after="0" w:before="44.822998046875" w:line="260.69543838500977" w:lineRule="auto"/>
        <w:ind w:left="726.8258666992188" w:right="1873.9520263671875" w:hanging="348.86383056640625"/>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57.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4193"/>
      <w:gridCol w:w="2458"/>
      <w:tblGridChange w:id="0">
        <w:tblGrid>
          <w:gridCol w:w="2706"/>
          <w:gridCol w:w="4193"/>
          <w:gridCol w:w="2458"/>
        </w:tblGrid>
      </w:tblGridChange>
    </w:tblGrid>
    <w:tr>
      <w:trPr>
        <w:cantSplit w:val="0"/>
        <w:trHeight w:val="1977"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-60959</wp:posOffset>
                </wp:positionH>
                <wp:positionV relativeFrom="paragraph">
                  <wp:posOffset>172720</wp:posOffset>
                </wp:positionV>
                <wp:extent cx="1575435" cy="963930"/>
                <wp:effectExtent b="0" l="0" r="0" t="0"/>
                <wp:wrapTopAndBottom distB="0" dist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5435" cy="963930"/>
                        </a:xfrm>
                        <a:prstGeom prst="rect"/>
                        <a:ln/>
                      </pic:spPr>
                    </pic:pic>
                  </a:graphicData>
                </a:graphic>
              </wp:anchor>
            </w:drawing>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46a"/>
              <w:sz w:val="28"/>
              <w:szCs w:val="28"/>
              <w:u w:val="none"/>
              <w:shd w:fill="auto" w:val="clear"/>
              <w:vertAlign w:val="baseline"/>
              <w:rtl w:val="0"/>
            </w:rPr>
            <w:t xml:space="preserve">DEPARTAMENTO DE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46a"/>
              <w:sz w:val="28"/>
              <w:szCs w:val="28"/>
              <w:u w:val="none"/>
              <w:shd w:fill="auto" w:val="clear"/>
              <w:vertAlign w:val="baseline"/>
              <w:rtl w:val="0"/>
            </w:rPr>
            <w:t xml:space="preserve">SISTEMAS INFORMÁTICOS</w:t>
          </w:r>
        </w:p>
        <w:p w:rsidR="00000000" w:rsidDel="00000000" w:rsidP="00000000" w:rsidRDefault="00000000" w:rsidRPr="00000000" w14:paraId="0000008E">
          <w:pPr>
            <w:pStyle w:val="Heading3"/>
            <w:jc w:val="center"/>
            <w:rPr/>
          </w:pPr>
          <w:r w:rsidDel="00000000" w:rsidR="00000000" w:rsidRPr="00000000">
            <w:rPr>
              <w:rtl w:val="0"/>
            </w:rPr>
            <w:t xml:space="preserve">Arquitectura y Diseño Software</w:t>
          </w:r>
        </w:p>
        <w:p w:rsidR="00000000" w:rsidDel="00000000" w:rsidP="00000000" w:rsidRDefault="00000000" w:rsidRPr="00000000" w14:paraId="0000008F">
          <w:pPr>
            <w:pStyle w:val="Heading3"/>
            <w:jc w:val="center"/>
            <w:rPr/>
          </w:pPr>
          <w:r w:rsidDel="00000000" w:rsidR="00000000" w:rsidRPr="00000000">
            <w:rPr>
              <w:color w:val="c55911"/>
              <w:rtl w:val="0"/>
            </w:rPr>
            <w:t xml:space="preserve">Software Architecture and Design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161290</wp:posOffset>
                </wp:positionH>
                <wp:positionV relativeFrom="paragraph">
                  <wp:posOffset>57150</wp:posOffset>
                </wp:positionV>
                <wp:extent cx="1239538" cy="1139035"/>
                <wp:effectExtent b="0" l="0" r="0" t="0"/>
                <wp:wrapTopAndBottom distB="0" distT="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39538" cy="1139035"/>
                        </a:xfrm>
                        <a:prstGeom prst="rect"/>
                        <a:ln/>
                      </pic:spPr>
                    </pic:pic>
                  </a:graphicData>
                </a:graphic>
              </wp:anchor>
            </w:drawing>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2545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2545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16FA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fasis">
    <w:name w:val="Emphasis"/>
    <w:basedOn w:val="Fuentedeprrafopredeter"/>
    <w:uiPriority w:val="20"/>
    <w:qFormat w:val="1"/>
    <w:rsid w:val="0062545B"/>
    <w:rPr>
      <w:i w:val="1"/>
      <w:iCs w:val="1"/>
    </w:rPr>
  </w:style>
  <w:style w:type="character" w:styleId="Ttulo1Car" w:customStyle="1">
    <w:name w:val="Título 1 Car"/>
    <w:basedOn w:val="Fuentedeprrafopredeter"/>
    <w:link w:val="Ttulo1"/>
    <w:uiPriority w:val="9"/>
    <w:rsid w:val="0062545B"/>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62545B"/>
    <w:rPr>
      <w:rFonts w:asciiTheme="majorHAnsi" w:cstheme="majorBidi" w:eastAsiaTheme="majorEastAsia" w:hAnsiTheme="majorHAnsi"/>
      <w:color w:val="2e74b5" w:themeColor="accent1" w:themeShade="0000BF"/>
      <w:sz w:val="26"/>
      <w:szCs w:val="26"/>
    </w:rPr>
  </w:style>
  <w:style w:type="paragraph" w:styleId="Encabezado">
    <w:name w:val="header"/>
    <w:basedOn w:val="Normal"/>
    <w:link w:val="EncabezadoCar"/>
    <w:uiPriority w:val="99"/>
    <w:unhideWhenUsed w:val="1"/>
    <w:rsid w:val="00816FA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16FAC"/>
  </w:style>
  <w:style w:type="paragraph" w:styleId="Piedepgina">
    <w:name w:val="footer"/>
    <w:basedOn w:val="Normal"/>
    <w:link w:val="PiedepginaCar"/>
    <w:uiPriority w:val="99"/>
    <w:unhideWhenUsed w:val="1"/>
    <w:rsid w:val="00816FA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16FAC"/>
  </w:style>
  <w:style w:type="character" w:styleId="Ttulo3Car" w:customStyle="1">
    <w:name w:val="Título 3 Car"/>
    <w:basedOn w:val="Fuentedeprrafopredeter"/>
    <w:link w:val="Ttulo3"/>
    <w:uiPriority w:val="9"/>
    <w:rsid w:val="00816FAC"/>
    <w:rPr>
      <w:rFonts w:asciiTheme="majorHAnsi" w:cstheme="majorBidi" w:eastAsiaTheme="majorEastAsia" w:hAnsiTheme="majorHAnsi"/>
      <w:color w:val="1f4d78" w:themeColor="accent1" w:themeShade="00007F"/>
      <w:sz w:val="24"/>
      <w:szCs w:val="24"/>
    </w:rPr>
  </w:style>
  <w:style w:type="table" w:styleId="Tablaconcuadrcula">
    <w:name w:val="Table Grid"/>
    <w:basedOn w:val="Tablanormal"/>
    <w:uiPriority w:val="59"/>
    <w:rsid w:val="00816F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Paragraph" w:customStyle="1">
    <w:name w:val="Table Paragraph"/>
    <w:basedOn w:val="Normal"/>
    <w:uiPriority w:val="1"/>
    <w:qFormat w:val="1"/>
    <w:rsid w:val="00E329B5"/>
    <w:pPr>
      <w:widowControl w:val="0"/>
      <w:spacing w:after="0" w:line="240" w:lineRule="auto"/>
    </w:pPr>
    <w:rPr>
      <w:lang w:val="en-US"/>
    </w:rPr>
  </w:style>
  <w:style w:type="paragraph" w:styleId="Prrafodelista">
    <w:name w:val="List Paragraph"/>
    <w:basedOn w:val="Normal"/>
    <w:uiPriority w:val="34"/>
    <w:qFormat w:val="1"/>
    <w:rsid w:val="006D7094"/>
    <w:pPr>
      <w:ind w:left="720"/>
      <w:contextualSpacing w:val="1"/>
    </w:pPr>
  </w:style>
  <w:style w:type="paragraph" w:styleId="Puesto">
    <w:name w:val="Title"/>
    <w:basedOn w:val="Normal"/>
    <w:next w:val="Normal"/>
    <w:link w:val="PuestoCar"/>
    <w:uiPriority w:val="10"/>
    <w:qFormat w:val="1"/>
    <w:rsid w:val="006D7094"/>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6D7094"/>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nzTuwswNKFH/xU7/BRPa8kvWA==">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2020-03-19T12:58:00Z</dcterms:created>
  <dc:creator>Fernando Arroyo Montoro</dc:creator>
</cp:coreProperties>
</file>