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07867" w:rsidR="00B012C7" w:rsidP="107EA455" w:rsidRDefault="107EA455" w14:paraId="72CDF227" w14:textId="05715188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Выполнил: </w:t>
      </w:r>
      <w:proofErr w:type="spellStart"/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Вагурина</w:t>
      </w:r>
      <w:proofErr w:type="spellEnd"/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Виолетта Альбертовна, 298 группа.</w:t>
      </w:r>
    </w:p>
    <w:p w:rsidRPr="00707867" w:rsidR="00B012C7" w:rsidP="107EA455" w:rsidRDefault="107EA455" w14:paraId="096B2E28" w14:textId="0FF952A1">
      <w:pPr>
        <w:jc w:val="center"/>
        <w:rPr>
          <w:color w:val="000000" w:themeColor="text1"/>
        </w:rPr>
      </w:pPr>
      <w:r w:rsidRPr="0070786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Отчет по практической работе </w:t>
      </w:r>
      <w:r w:rsidRPr="007078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№10</w:t>
      </w:r>
    </w:p>
    <w:p w:rsidRPr="00707867" w:rsidR="107EA455" w:rsidP="107EA455" w:rsidRDefault="107EA455" w14:paraId="4ED1246A" w14:textId="324F6F62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70786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Определение групп пользователей. Создание </w:t>
      </w:r>
      <w:proofErr w:type="spellStart"/>
      <w:r w:rsidRPr="0070786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Use-Case</w:t>
      </w:r>
      <w:proofErr w:type="spellEnd"/>
      <w:r w:rsidRPr="0070786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диаграммы</w:t>
      </w:r>
    </w:p>
    <w:p w:rsidRPr="00707867" w:rsidR="3E496FF0" w:rsidP="107EA455" w:rsidRDefault="107EA455" w14:paraId="482D5674" w14:textId="44658866">
      <w:pPr>
        <w:spacing w:after="115"/>
        <w:ind w:left="704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Цель работы: </w:t>
      </w:r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формализовать основные функции системы.</w:t>
      </w:r>
    </w:p>
    <w:p w:rsidRPr="00707867" w:rsidR="3E496FF0" w:rsidP="107EA455" w:rsidRDefault="107EA455" w14:paraId="46202105" w14:textId="3EA0D291">
      <w:pPr>
        <w:spacing w:after="115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Таблица 1 - группа пользователей системы</w:t>
      </w:r>
    </w:p>
    <w:tbl>
      <w:tblPr>
        <w:tblStyle w:val="a3"/>
        <w:tblW w:w="9571" w:type="dxa"/>
        <w:tblInd w:w="-110" w:type="dxa"/>
        <w:tblCellMar>
          <w:top w:w="1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629"/>
      </w:tblGrid>
      <w:tr w:rsidRPr="00707867" w:rsidR="00707867" w:rsidTr="2BFBBD9A" w14:paraId="7F480E34" w14:textId="77777777">
        <w:trPr>
          <w:trHeight w:val="422"/>
        </w:trPr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03EFD1F9" w14:textId="777777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Граппа</w:t>
            </w:r>
            <w:proofErr w:type="spellEnd"/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пользователей </w:t>
            </w:r>
          </w:p>
        </w:tc>
        <w:tc>
          <w:tcPr>
            <w:tcW w:w="6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621CA5D7" w14:textId="777777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Права доступа </w:t>
            </w:r>
          </w:p>
        </w:tc>
      </w:tr>
      <w:tr w:rsidRPr="00707867" w:rsidR="00707867" w:rsidTr="2BFBBD9A" w14:paraId="273C1E38" w14:textId="77777777">
        <w:trPr>
          <w:trHeight w:val="840"/>
        </w:trPr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4E9C64DF" w14:textId="777777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Незарегистрированные пользовали </w:t>
            </w:r>
          </w:p>
        </w:tc>
        <w:tc>
          <w:tcPr>
            <w:tcW w:w="6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4F4E1253" w14:textId="777777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Просмотр информации на сайте </w:t>
            </w:r>
          </w:p>
        </w:tc>
      </w:tr>
      <w:tr w:rsidRPr="00707867" w:rsidR="00707867" w:rsidTr="2BFBBD9A" w14:paraId="1B5AA13F" w14:textId="77777777">
        <w:trPr>
          <w:trHeight w:val="840"/>
        </w:trPr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3E496FF0" w:rsidP="3E496FF0" w:rsidRDefault="3E496FF0" w14:paraId="1C097140" w14:textId="4140457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A6D81A7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Заре</w:t>
            </w:r>
            <w:r w:rsidRPr="7A6D81A7" w:rsidR="07E8AE2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гистрированный пользователь </w:t>
            </w:r>
          </w:p>
        </w:tc>
        <w:tc>
          <w:tcPr>
            <w:tcW w:w="6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3E496FF0" w:rsidP="3E496FF0" w:rsidRDefault="3E496FF0" w14:paraId="534082C0" w14:textId="7102C564">
            <w:pPr>
              <w:rPr>
                <w:color w:val="000000" w:themeColor="text1"/>
              </w:rPr>
            </w:pP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</w:t>
            </w:r>
            <w:r w:rsidRPr="2BFBBD9A" w:rsidR="5AF3358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польз</w:t>
            </w:r>
            <w:r w:rsidRPr="2BFBBD9A" w:rsidR="73A0B3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ование</w:t>
            </w:r>
            <w:r w:rsidRPr="2BFBBD9A" w:rsidR="73A0B3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инструментов 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сайта,</w:t>
            </w:r>
            <w:r w:rsidRPr="2BFBBD9A" w:rsidR="13FD0C0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для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создания и использования 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  <w:r w:rsidRPr="2BFBBD9A" w:rsidR="0E95C7B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-</w:t>
            </w:r>
            <w:r w:rsidRPr="2BFBBD9A" w:rsidR="3E496FF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рассылок</w:t>
            </w:r>
          </w:p>
        </w:tc>
      </w:tr>
      <w:tr w:rsidRPr="00707867" w:rsidR="00707867" w:rsidTr="2BFBBD9A" w14:paraId="2752ADC5" w14:textId="77777777">
        <w:trPr>
          <w:trHeight w:val="422"/>
        </w:trPr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0351EE47" w14:textId="6E5B22D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Техподдержка </w:t>
            </w:r>
          </w:p>
        </w:tc>
        <w:tc>
          <w:tcPr>
            <w:tcW w:w="6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0DCD9788" w14:textId="598450F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Обеспечивает помощь пользователя технических услуг.</w:t>
            </w:r>
          </w:p>
        </w:tc>
      </w:tr>
      <w:tr w:rsidRPr="00707867" w:rsidR="00707867" w:rsidTr="2BFBBD9A" w14:paraId="0CA7B65B" w14:textId="77777777">
        <w:trPr>
          <w:trHeight w:val="675"/>
        </w:trPr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3E496FF0" w:rsidRDefault="3E496FF0" w14:paraId="585BFFB5" w14:textId="50F30F53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Менеджер</w:t>
            </w:r>
          </w:p>
        </w:tc>
        <w:tc>
          <w:tcPr>
            <w:tcW w:w="6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07867" w:rsidR="00B012C7" w:rsidP="107EA455" w:rsidRDefault="107EA455" w14:paraId="1D1B9DC3" w14:textId="40632854">
            <w:pPr>
              <w:spacing w:after="0"/>
              <w:rPr>
                <w:color w:val="000000" w:themeColor="text1"/>
              </w:rPr>
            </w:pPr>
            <w:r w:rsidRPr="0070786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Добавление новостей, редактирование, удаление.</w:t>
            </w:r>
            <w:r w:rsidRPr="00707867">
              <w:rPr>
                <w:rFonts w:ascii="sans-serif" w:hAnsi="sans-serif" w:eastAsia="sans-serif" w:cs="sans-serif"/>
                <w:color w:val="000000" w:themeColor="text1"/>
                <w:sz w:val="24"/>
                <w:szCs w:val="24"/>
              </w:rPr>
              <w:t xml:space="preserve"> </w:t>
            </w:r>
            <w:r w:rsidRPr="00707867" w:rsidR="00707867">
              <w:rPr>
                <w:color w:val="000000" w:themeColor="text1"/>
              </w:rPr>
              <w:br/>
            </w:r>
          </w:p>
        </w:tc>
      </w:tr>
    </w:tbl>
    <w:p w:rsidRPr="00707867" w:rsidR="107EA455" w:rsidP="107EA455" w:rsidRDefault="107EA455" w14:paraId="4BBBB6EE" w14:textId="7CE30B18">
      <w:pPr>
        <w:spacing w:after="0"/>
        <w:rPr>
          <w:color w:val="000000" w:themeColor="text1"/>
        </w:rPr>
      </w:pPr>
    </w:p>
    <w:p w:rsidRPr="00707867" w:rsidR="00B012C7" w:rsidP="3E496FF0" w:rsidRDefault="00707867" w14:paraId="4A8D552A" w14:textId="20D76B2E">
      <w:pPr>
        <w:spacing w:after="0"/>
        <w:rPr>
          <w:color w:val="000000" w:themeColor="text1"/>
        </w:rPr>
      </w:pPr>
      <w:r w:rsidR="00707867">
        <w:drawing>
          <wp:inline wp14:editId="2BFBBD9A" wp14:anchorId="5E7CB60B">
            <wp:extent cx="5476876" cy="4477354"/>
            <wp:effectExtent l="0" t="0" r="0" b="0"/>
            <wp:docPr id="300148039" name="Рисунок 3001480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00148039"/>
                    <pic:cNvPicPr/>
                  </pic:nvPicPr>
                  <pic:blipFill>
                    <a:blip r:embed="Rd6e0992d05824d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76876" cy="44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7867" w:rsidR="107EA455" w:rsidP="107EA455" w:rsidRDefault="107EA455" w14:paraId="33EC4214" w14:textId="37EB634F">
      <w:pPr>
        <w:spacing w:after="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Рисунок 1 - Диаграмма </w:t>
      </w:r>
      <w:proofErr w:type="spellStart"/>
      <w:r w:rsidRPr="0070786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Use-Case</w:t>
      </w:r>
      <w:proofErr w:type="spellEnd"/>
    </w:p>
    <w:p w:rsidRPr="00707867" w:rsidR="107EA455" w:rsidP="107EA455" w:rsidRDefault="107EA455" w14:paraId="49C9409D" w14:textId="236F19F6">
      <w:pPr>
        <w:spacing w:after="0"/>
        <w:rPr>
          <w:color w:val="000000" w:themeColor="text1"/>
        </w:rPr>
      </w:pPr>
    </w:p>
    <w:p w:rsidRPr="00707867" w:rsidR="107EA455" w:rsidP="107EA455" w:rsidRDefault="107EA455" w14:paraId="38132494" w14:textId="5B381DBB">
      <w:pPr>
        <w:spacing w:after="0"/>
        <w:rPr>
          <w:color w:val="000000" w:themeColor="text1"/>
        </w:rPr>
      </w:pPr>
    </w:p>
    <w:p w:rsidRPr="00707867" w:rsidR="107EA455" w:rsidP="107EA455" w:rsidRDefault="107EA455" w14:paraId="5082AB71" w14:textId="0BBAED70">
      <w:pPr>
        <w:spacing w:after="0"/>
        <w:rPr>
          <w:color w:val="000000" w:themeColor="text1"/>
        </w:rPr>
      </w:pPr>
    </w:p>
    <w:p w:rsidRPr="00707867" w:rsidR="107EA455" w:rsidP="107EA455" w:rsidRDefault="107EA455" w14:paraId="333FD530" w14:textId="3F82DE53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Pr="00707867" w:rsidR="107EA455" w:rsidP="107EA455" w:rsidRDefault="107EA455" w14:paraId="6A6B0A20" w14:textId="327B8E1D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DAF5EC" w:rsidR="107EA45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Вывод: </w:t>
      </w:r>
      <w:r w:rsidRPr="6BDAF5EC" w:rsidR="107EA45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Сформированы основные функции системы, с этими знаниями будет легче поднять проект.</w:t>
      </w:r>
    </w:p>
    <w:p w:rsidRPr="00707867" w:rsidR="107EA455" w:rsidP="107EA455" w:rsidRDefault="107EA455" w14:paraId="58E4642E" w14:textId="5FDAC7B2">
      <w:pPr>
        <w:rPr>
          <w:color w:val="000000" w:themeColor="text1"/>
        </w:rPr>
      </w:pPr>
    </w:p>
    <w:p w:rsidRPr="00707867" w:rsidR="107EA455" w:rsidP="107EA455" w:rsidRDefault="107EA455" w14:paraId="48366413" w14:textId="7E132E3F">
      <w:pPr>
        <w:spacing w:after="0"/>
        <w:rPr>
          <w:b/>
          <w:bCs/>
          <w:color w:val="000000" w:themeColor="text1"/>
        </w:rPr>
      </w:pPr>
      <w:bookmarkStart w:name="_GoBack" w:id="0"/>
      <w:bookmarkEnd w:id="0"/>
    </w:p>
    <w:sectPr w:rsidRPr="00707867" w:rsidR="107EA455">
      <w:pgSz w:w="11900" w:h="16840" w:orient="portrait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3B1E"/>
    <w:multiLevelType w:val="hybridMultilevel"/>
    <w:tmpl w:val="45A8AC40"/>
    <w:lvl w:ilvl="0" w:tplc="B3540F6A">
      <w:start w:val="1"/>
      <w:numFmt w:val="decimal"/>
      <w:lvlText w:val="%1."/>
      <w:lvlJc w:val="left"/>
      <w:pPr>
        <w:ind w:left="105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CCC566E">
      <w:start w:val="1"/>
      <w:numFmt w:val="lowerLetter"/>
      <w:lvlText w:val="%2"/>
      <w:lvlJc w:val="left"/>
      <w:pPr>
        <w:ind w:left="17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6EE3132">
      <w:start w:val="1"/>
      <w:numFmt w:val="lowerRoman"/>
      <w:lvlText w:val="%3"/>
      <w:lvlJc w:val="left"/>
      <w:pPr>
        <w:ind w:left="25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8666364">
      <w:start w:val="1"/>
      <w:numFmt w:val="decimal"/>
      <w:lvlText w:val="%4"/>
      <w:lvlJc w:val="left"/>
      <w:pPr>
        <w:ind w:left="32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85E6C54">
      <w:start w:val="1"/>
      <w:numFmt w:val="lowerLetter"/>
      <w:lvlText w:val="%5"/>
      <w:lvlJc w:val="left"/>
      <w:pPr>
        <w:ind w:left="39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FFC57E8">
      <w:start w:val="1"/>
      <w:numFmt w:val="lowerRoman"/>
      <w:lvlText w:val="%6"/>
      <w:lvlJc w:val="left"/>
      <w:pPr>
        <w:ind w:left="46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8D87C5E">
      <w:start w:val="1"/>
      <w:numFmt w:val="decimal"/>
      <w:lvlText w:val="%7"/>
      <w:lvlJc w:val="left"/>
      <w:pPr>
        <w:ind w:left="53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ECEAE88">
      <w:start w:val="1"/>
      <w:numFmt w:val="lowerLetter"/>
      <w:lvlText w:val="%8"/>
      <w:lvlJc w:val="left"/>
      <w:pPr>
        <w:ind w:left="61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5F8C0F4">
      <w:start w:val="1"/>
      <w:numFmt w:val="lowerRoman"/>
      <w:lvlText w:val="%9"/>
      <w:lvlJc w:val="left"/>
      <w:pPr>
        <w:ind w:left="68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96FF0"/>
    <w:rsid w:val="00707867"/>
    <w:rsid w:val="00B012C7"/>
    <w:rsid w:val="07E8AE23"/>
    <w:rsid w:val="0E95C7BC"/>
    <w:rsid w:val="107EA455"/>
    <w:rsid w:val="13FD0C06"/>
    <w:rsid w:val="2BFBBD9A"/>
    <w:rsid w:val="3E496FF0"/>
    <w:rsid w:val="56107989"/>
    <w:rsid w:val="5AF33582"/>
    <w:rsid w:val="6BDAF5EC"/>
    <w:rsid w:val="73A0B30D"/>
    <w:rsid w:val="7A6D8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814E"/>
  <w15:docId w15:val="{776A4009-8CC3-4029-9AB4-B3899D65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jpg" Id="Rd6e0992d05824d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7" ma:contentTypeDescription="Создание документа." ma:contentTypeScope="" ma:versionID="a42ec69ab7e777031dc5df7a2d99071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355b001bd470e0e4b489ff8907028f93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CC6BC8CF-9B36-442D-B884-8A663A063BFD}"/>
</file>

<file path=customXml/itemProps2.xml><?xml version="1.0" encoding="utf-8"?>
<ds:datastoreItem xmlns:ds="http://schemas.openxmlformats.org/officeDocument/2006/customXml" ds:itemID="{2311438E-D83C-4353-8090-10FB9A6D726D}"/>
</file>

<file path=customXml/itemProps3.xml><?xml version="1.0" encoding="utf-8"?>
<ds:datastoreItem xmlns:ds="http://schemas.openxmlformats.org/officeDocument/2006/customXml" ds:itemID="{45151EF9-1CEA-4B5C-B21D-76E52A5D0B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- 10. Определение групп пользователей. Создание Use-Case диаграммы.docx</dc:title>
  <dc:subject/>
  <dc:creator/>
  <keywords/>
  <lastModifiedBy>Виолетта Вагурина</lastModifiedBy>
  <revision>6</revision>
  <dcterms:created xsi:type="dcterms:W3CDTF">2021-05-25T08:17:00.0000000Z</dcterms:created>
  <dcterms:modified xsi:type="dcterms:W3CDTF">2021-05-25T18:13:54.7403828Z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