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89E08" w14:textId="77777777" w:rsidR="00037672" w:rsidRPr="00037672" w:rsidRDefault="00037672" w:rsidP="00037672">
      <w:pPr>
        <w:ind w:left="708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7672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Выполнил: </w:t>
      </w:r>
      <w:proofErr w:type="spellStart"/>
      <w: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Вагурина</w:t>
      </w:r>
      <w:proofErr w:type="spellEnd"/>
      <w: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Виолетта Альбертовна, 298</w:t>
      </w:r>
      <w:r w:rsidRPr="00037672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группа.</w:t>
      </w:r>
      <w:r w:rsidRPr="00037672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2D5EB69" w14:textId="77777777" w:rsidR="004B4D23" w:rsidRDefault="00037672" w:rsidP="00037672">
      <w:r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                                </w:t>
      </w:r>
      <w:r w:rsidRPr="00037672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Отчет по практической работе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A381D">
        <w:rPr>
          <w:rFonts w:ascii="Times New Roman" w:eastAsia="Times New Roman" w:hAnsi="Times New Roman" w:cs="Times New Roman"/>
          <w:b/>
          <w:sz w:val="24"/>
        </w:rPr>
        <w:t xml:space="preserve">№5 </w:t>
      </w:r>
    </w:p>
    <w:p w14:paraId="247217F3" w14:textId="77777777" w:rsidR="004B4D23" w:rsidRPr="00037672" w:rsidRDefault="00037672" w:rsidP="00037672">
      <w:pPr>
        <w:spacing w:after="112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</w:t>
      </w:r>
      <w:r w:rsidR="009A381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A381D" w:rsidRPr="00037672">
        <w:rPr>
          <w:rFonts w:ascii="Times New Roman" w:eastAsia="Times New Roman" w:hAnsi="Times New Roman" w:cs="Times New Roman"/>
          <w:b/>
          <w:sz w:val="28"/>
          <w:szCs w:val="28"/>
        </w:rPr>
        <w:t xml:space="preserve">«Выбор средств реализации» </w:t>
      </w:r>
    </w:p>
    <w:p w14:paraId="4450E03C" w14:textId="1A36D332" w:rsidR="004B4D23" w:rsidRPr="00465064" w:rsidRDefault="009A381D" w:rsidP="36BC27E8">
      <w:pPr>
        <w:spacing w:after="1" w:line="358" w:lineRule="auto"/>
        <w:ind w:left="719" w:right="465" w:hanging="10"/>
        <w:rPr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работы:</w:t>
      </w:r>
      <w:r w:rsidRPr="36BC27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>выбрать средства реализации учебной практики</w:t>
      </w:r>
      <w:r w:rsidR="0046506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B82BFD" w14:textId="6429CF95" w:rsidR="006EE396" w:rsidRDefault="006EE396" w:rsidP="006EE396">
      <w:pPr>
        <w:spacing w:after="1" w:line="358" w:lineRule="auto"/>
        <w:ind w:left="719" w:right="465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1308AF" w14:textId="46B1E208" w:rsidR="1120CB33" w:rsidRDefault="1120CB33" w:rsidP="006EE396">
      <w:pPr>
        <w:spacing w:after="1" w:line="358" w:lineRule="auto"/>
        <w:ind w:right="465"/>
        <w:rPr>
          <w:sz w:val="24"/>
          <w:szCs w:val="24"/>
        </w:rPr>
      </w:pPr>
      <w:r w:rsidRPr="006EE3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 – Сравнение средств создания макета сайта</w:t>
      </w:r>
    </w:p>
    <w:tbl>
      <w:tblPr>
        <w:tblStyle w:val="1"/>
        <w:tblW w:w="9571" w:type="dxa"/>
        <w:tblInd w:w="-110" w:type="dxa"/>
        <w:tblCellMar>
          <w:top w:w="17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258"/>
        <w:gridCol w:w="2083"/>
        <w:gridCol w:w="1262"/>
        <w:gridCol w:w="1781"/>
        <w:gridCol w:w="1584"/>
        <w:gridCol w:w="1603"/>
      </w:tblGrid>
      <w:tr w:rsidR="004B4D23" w14:paraId="12441A96" w14:textId="77777777" w:rsidTr="36BC27E8">
        <w:trPr>
          <w:trHeight w:val="2909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DDD48" w14:textId="77777777" w:rsidR="004B4D23" w:rsidRDefault="009A381D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Критерий </w:t>
            </w:r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63029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Скорость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прототипировани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 страницы 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высокая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средняя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низкая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C81E4" w14:textId="77777777" w:rsidR="004B4D23" w:rsidRDefault="009A381D">
            <w:pPr>
              <w:ind w:righ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Генераци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кода и стилей (CSS) 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частично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2A18D" w14:textId="77777777" w:rsidR="004B4D23" w:rsidRDefault="009A381D">
            <w:pPr>
              <w:spacing w:after="5" w:line="356" w:lineRule="auto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Необходимост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ь знания HTML, CSS </w:t>
            </w:r>
          </w:p>
          <w:p w14:paraId="3F86CB41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частично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A63E2" w14:textId="77777777" w:rsidR="004B4D23" w:rsidRDefault="009A381D">
            <w:pPr>
              <w:spacing w:after="5" w:line="356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Поддержка библиотек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указываютс</w:t>
            </w:r>
            <w:proofErr w:type="spellEnd"/>
          </w:p>
          <w:p w14:paraId="7489D666" w14:textId="77777777" w:rsidR="004B4D23" w:rsidRDefault="009A381D">
            <w:pPr>
              <w:spacing w:after="112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D1D54D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библиотеки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E0774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Визуализаци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 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только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макет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макет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и стили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полностью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готовый код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4B4D23" w14:paraId="7DB742F2" w14:textId="77777777" w:rsidTr="36BC27E8">
        <w:trPr>
          <w:trHeight w:val="835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6DE43" w14:textId="77777777" w:rsidR="004B4D23" w:rsidRPr="003F435F" w:rsidRDefault="009A381D">
            <w:pPr>
              <w:spacing w:after="112"/>
              <w:ind w:left="5"/>
            </w:pPr>
            <w:proofErr w:type="spellStart"/>
            <w:r w:rsidRPr="003F435F">
              <w:rPr>
                <w:rFonts w:ascii="Times New Roman" w:eastAsia="Times New Roman" w:hAnsi="Times New Roman" w:cs="Times New Roman"/>
                <w:sz w:val="24"/>
              </w:rPr>
              <w:t>NinjaMoc</w:t>
            </w:r>
            <w:proofErr w:type="spellEnd"/>
          </w:p>
          <w:p w14:paraId="1C368C97" w14:textId="77777777" w:rsidR="004B4D23" w:rsidRDefault="009A381D">
            <w:pPr>
              <w:ind w:left="5"/>
            </w:pPr>
            <w:r w:rsidRPr="003F435F">
              <w:rPr>
                <w:rFonts w:ascii="Times New Roman" w:eastAsia="Times New Roman" w:hAnsi="Times New Roman" w:cs="Times New Roman"/>
                <w:sz w:val="24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F7582" w14:textId="77777777" w:rsidR="004B4D23" w:rsidRPr="00E83D59" w:rsidRDefault="00E83D59">
            <w:pPr>
              <w:ind w:right="24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2463C" w14:textId="77777777" w:rsidR="004B4D23" w:rsidRPr="00E83D59" w:rsidRDefault="009A381D">
            <w:pPr>
              <w:ind w:right="28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D1865" w14:textId="77777777" w:rsidR="004B4D23" w:rsidRPr="00E83D59" w:rsidRDefault="009A381D">
            <w:pPr>
              <w:ind w:right="19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CE109" w14:textId="77777777" w:rsidR="004B4D23" w:rsidRPr="00E83D59" w:rsidRDefault="009A381D">
            <w:pPr>
              <w:ind w:right="22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EA578" w14:textId="77777777" w:rsidR="004B4D23" w:rsidRPr="00E83D59" w:rsidRDefault="009A381D">
            <w:pPr>
              <w:ind w:right="16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макет </w:t>
            </w:r>
          </w:p>
        </w:tc>
      </w:tr>
      <w:tr w:rsidR="004B4D23" w14:paraId="1197A9C5" w14:textId="77777777" w:rsidTr="36BC27E8">
        <w:trPr>
          <w:trHeight w:val="422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812CF" w14:textId="77777777" w:rsidR="004B4D23" w:rsidRPr="00037672" w:rsidRDefault="00037672">
            <w:pPr>
              <w:ind w:left="5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Figma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053DA" w14:textId="77777777" w:rsidR="004B4D23" w:rsidRPr="00E83D59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20129" w14:textId="77777777" w:rsidR="004B4D23" w:rsidRDefault="00271AD7" w:rsidP="00271AD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4EA84" w14:textId="77777777" w:rsidR="004B4D23" w:rsidRDefault="00271AD7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частично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D58B3" w14:textId="77777777" w:rsidR="004B4D23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E2C44" w14:textId="57B02D65" w:rsidR="004B4D23" w:rsidRDefault="65F4DE97" w:rsidP="36BC27E8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E83D59"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>акет</w:t>
            </w:r>
            <w:r w:rsidR="18C752AE"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стили</w:t>
            </w:r>
          </w:p>
        </w:tc>
      </w:tr>
      <w:tr w:rsidR="004B4D23" w14:paraId="0F107032" w14:textId="77777777" w:rsidTr="36BC27E8">
        <w:trPr>
          <w:trHeight w:val="427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639C3" w14:textId="77777777" w:rsidR="004B4D23" w:rsidRDefault="00E83D5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Photoshop</w:t>
            </w:r>
            <w:r w:rsidR="009A38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96432" w14:textId="77777777" w:rsidR="004B4D23" w:rsidRPr="00E83D59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D32EB" w14:textId="77777777" w:rsidR="004B4D23" w:rsidRDefault="00E83D59" w:rsidP="00E83D5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9E8C4" w14:textId="77777777" w:rsidR="004B4D23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DC9BA9" w14:textId="77777777" w:rsidR="004B4D23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B6A77" w14:textId="77777777" w:rsidR="004B4D23" w:rsidRDefault="0074464D" w:rsidP="36BC27E8">
            <w:pPr>
              <w:jc w:val="center"/>
            </w:pPr>
            <w:r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</w:tbl>
    <w:p w14:paraId="672A6659" w14:textId="77777777" w:rsidR="004B4D23" w:rsidRPr="0074464D" w:rsidRDefault="004B4D23" w:rsidP="0070347D">
      <w:pPr>
        <w:spacing w:after="112" w:line="360" w:lineRule="auto"/>
        <w:jc w:val="both"/>
      </w:pPr>
    </w:p>
    <w:p w14:paraId="68E61A5E" w14:textId="77777777" w:rsidR="004B4D23" w:rsidRPr="00465064" w:rsidRDefault="009A381D" w:rsidP="0070347D">
      <w:pPr>
        <w:spacing w:after="2" w:line="360" w:lineRule="auto"/>
        <w:ind w:left="-15" w:firstLine="699"/>
        <w:jc w:val="both"/>
        <w:rPr>
          <w:sz w:val="28"/>
          <w:szCs w:val="28"/>
        </w:rPr>
      </w:pPr>
      <w:proofErr w:type="spellStart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>NinjaMock</w:t>
      </w:r>
      <w:proofErr w:type="spellEnd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 </w:t>
      </w:r>
    </w:p>
    <w:p w14:paraId="64BAE849" w14:textId="25EB97A3" w:rsidR="00D173D7" w:rsidRPr="00465064" w:rsidRDefault="009A381D" w:rsidP="0070347D">
      <w:pPr>
        <w:spacing w:after="2" w:line="360" w:lineRule="auto"/>
        <w:ind w:left="-15" w:firstLine="6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Скорость </w:t>
      </w:r>
      <w:proofErr w:type="spellStart"/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прототипирования</w:t>
      </w:r>
      <w:proofErr w:type="spellEnd"/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достаточно высокая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, так как используются готовые графические элементы для создания прототипы. В то же время, в сервисе </w:t>
      </w: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не предусмотрена генерация кода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. Явным преимуществом с </w:t>
      </w:r>
      <w:proofErr w:type="spellStart"/>
      <w:r w:rsidRPr="00465064">
        <w:rPr>
          <w:rFonts w:ascii="Times New Roman" w:eastAsia="Times New Roman" w:hAnsi="Times New Roman" w:cs="Times New Roman"/>
          <w:sz w:val="28"/>
          <w:szCs w:val="28"/>
        </w:rPr>
        <w:t>NinjaMock</w:t>
      </w:r>
      <w:proofErr w:type="spellEnd"/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отсутствие необходимости знаний в области HTML, CSS</w:t>
      </w:r>
      <w:r w:rsidR="00D173D7" w:rsidRPr="00465064">
        <w:rPr>
          <w:rFonts w:ascii="Times New Roman" w:eastAsia="Times New Roman" w:hAnsi="Times New Roman" w:cs="Times New Roman"/>
          <w:sz w:val="28"/>
          <w:szCs w:val="28"/>
        </w:rPr>
        <w:t xml:space="preserve"> и методов верстки сайта. 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Стоит отметить, что в сервисе </w:t>
      </w: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используются графические элементы, отображающие элементы библиотеки </w:t>
      </w:r>
      <w:proofErr w:type="spellStart"/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Pr="00465064">
        <w:rPr>
          <w:rFonts w:ascii="Times New Roman" w:eastAsia="Times New Roman" w:hAnsi="Times New Roman" w:cs="Times New Roman"/>
          <w:sz w:val="28"/>
          <w:szCs w:val="28"/>
        </w:rPr>
        <w:t>, однако это не я</w:t>
      </w:r>
      <w:r w:rsidR="00D173D7" w:rsidRPr="00465064">
        <w:rPr>
          <w:rFonts w:ascii="Times New Roman" w:eastAsia="Times New Roman" w:hAnsi="Times New Roman" w:cs="Times New Roman"/>
          <w:sz w:val="28"/>
          <w:szCs w:val="28"/>
        </w:rPr>
        <w:t>вляется полноценной поддержкой.</w:t>
      </w:r>
    </w:p>
    <w:p w14:paraId="039CD6FA" w14:textId="77777777" w:rsidR="0074464D" w:rsidRPr="00465064" w:rsidRDefault="0074464D" w:rsidP="0070347D">
      <w:pPr>
        <w:spacing w:after="2" w:line="360" w:lineRule="auto"/>
        <w:ind w:left="-15" w:firstLine="699"/>
        <w:jc w:val="both"/>
        <w:rPr>
          <w:sz w:val="28"/>
          <w:szCs w:val="28"/>
        </w:rPr>
      </w:pPr>
      <w:proofErr w:type="spellStart"/>
      <w:r w:rsidRPr="004650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Figma</w:t>
      </w:r>
      <w:proofErr w:type="spellEnd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>была выбрана, так как очень удобно создавать макеты сайтов. В нем есть много инструментов, множество шрифтов, имеется прототип для мобильных приложений</w:t>
      </w:r>
      <w:r w:rsidR="009F6CD2" w:rsidRPr="00465064">
        <w:rPr>
          <w:rFonts w:ascii="Times New Roman" w:eastAsia="Times New Roman" w:hAnsi="Times New Roman" w:cs="Times New Roman"/>
          <w:sz w:val="28"/>
          <w:szCs w:val="28"/>
        </w:rPr>
        <w:t xml:space="preserve">, удобный интерфейс. </w:t>
      </w:r>
    </w:p>
    <w:p w14:paraId="57F676FC" w14:textId="77777777" w:rsidR="009F6CD2" w:rsidRPr="00465064" w:rsidRDefault="009F6CD2" w:rsidP="0070347D">
      <w:pPr>
        <w:spacing w:after="2" w:line="360" w:lineRule="auto"/>
        <w:ind w:left="-15" w:firstLine="699"/>
        <w:jc w:val="both"/>
        <w:rPr>
          <w:rStyle w:val="a3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</w:pPr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Скорость </w:t>
      </w:r>
      <w:proofErr w:type="spellStart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>прототипирования</w:t>
      </w:r>
      <w:proofErr w:type="spellEnd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 высокая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, так как </w:t>
      </w:r>
      <w:r w:rsidR="00271AD7" w:rsidRPr="00465064">
        <w:rPr>
          <w:rFonts w:ascii="Times New Roman" w:eastAsia="Times New Roman" w:hAnsi="Times New Roman" w:cs="Times New Roman"/>
          <w:sz w:val="28"/>
          <w:szCs w:val="28"/>
        </w:rPr>
        <w:t xml:space="preserve">есть возможность продолжить создание дизайна на основе прототипа. </w:t>
      </w:r>
      <w:proofErr w:type="spellStart"/>
      <w:r w:rsidR="00271AD7" w:rsidRPr="00465064">
        <w:rPr>
          <w:rFonts w:ascii="Times New Roman" w:eastAsia="Times New Roman" w:hAnsi="Times New Roman" w:cs="Times New Roman"/>
          <w:sz w:val="28"/>
          <w:szCs w:val="28"/>
        </w:rPr>
        <w:t>Гинерация</w:t>
      </w:r>
      <w:proofErr w:type="spellEnd"/>
      <w:r w:rsidR="00271AD7" w:rsidRPr="00465064">
        <w:rPr>
          <w:rFonts w:ascii="Times New Roman" w:eastAsia="Times New Roman" w:hAnsi="Times New Roman" w:cs="Times New Roman"/>
          <w:sz w:val="28"/>
          <w:szCs w:val="28"/>
        </w:rPr>
        <w:t xml:space="preserve"> кода (готовый код) имеется при помощи плагина. </w:t>
      </w:r>
      <w:r w:rsidR="00271AD7" w:rsidRPr="00465064">
        <w:rPr>
          <w:rStyle w:val="a3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  <w:t>С самого начала поддерживает генерацию CSS</w:t>
      </w:r>
      <w:r w:rsidR="00271AD7" w:rsidRPr="00465064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 стилей и кода для мобильных устройств. </w:t>
      </w:r>
      <w:proofErr w:type="spellStart"/>
      <w:r w:rsidR="003F435F" w:rsidRPr="00465064">
        <w:rPr>
          <w:rStyle w:val="a3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  <w:lang w:val="en-US"/>
        </w:rPr>
        <w:t>Figma</w:t>
      </w:r>
      <w:proofErr w:type="spellEnd"/>
      <w:r w:rsidR="003F435F" w:rsidRPr="00465064">
        <w:rPr>
          <w:rStyle w:val="a3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  <w:t xml:space="preserve"> не использует элементы библиотеки.</w:t>
      </w:r>
    </w:p>
    <w:p w14:paraId="149F7A56" w14:textId="77777777" w:rsidR="009A381D" w:rsidRPr="00465064" w:rsidRDefault="00D173D7" w:rsidP="0070347D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Photoshop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304E" w:rsidRPr="00465064">
        <w:rPr>
          <w:rFonts w:ascii="Times New Roman" w:eastAsia="Times New Roman" w:hAnsi="Times New Roman" w:cs="Times New Roman"/>
          <w:sz w:val="28"/>
          <w:szCs w:val="28"/>
        </w:rPr>
        <w:t xml:space="preserve">удобен для создания картинок, графического дизайна. </w:t>
      </w:r>
    </w:p>
    <w:p w14:paraId="17A1823D" w14:textId="77777777" w:rsidR="009A381D" w:rsidRPr="00465064" w:rsidRDefault="0057304E" w:rsidP="0070347D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Скорость </w:t>
      </w:r>
      <w:proofErr w:type="spellStart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>прототипирования</w:t>
      </w:r>
      <w:proofErr w:type="spellEnd"/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 xml:space="preserve"> высокая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средняя скорость создания прототипа, высокая детализация прототипа, прототипы имеют эстетичный вид, высокая скорость внесения изменений без повторной </w:t>
      </w:r>
      <w:proofErr w:type="spellStart"/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>отрисовки</w:t>
      </w:r>
      <w:proofErr w:type="spellEnd"/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прототипа, полная доступность для всех участников разработки проекта.</w:t>
      </w:r>
    </w:p>
    <w:p w14:paraId="212EAF49" w14:textId="77777777" w:rsidR="0074464D" w:rsidRPr="00465064" w:rsidRDefault="00566A4E" w:rsidP="0070347D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46506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Отсутствует генерация</w:t>
      </w:r>
      <w:r w:rsidRPr="004650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465064">
        <w:rPr>
          <w:rFonts w:ascii="Times New Roman" w:eastAsia="Times New Roman" w:hAnsi="Times New Roman" w:cs="Times New Roman"/>
          <w:b/>
          <w:sz w:val="28"/>
          <w:szCs w:val="28"/>
        </w:rPr>
        <w:t>знаний в области HTML, CSS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 и методов верстки сайта. </w:t>
      </w:r>
      <w:r w:rsidR="009A381D" w:rsidRPr="004650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 создании дизайна сайтов в </w:t>
      </w:r>
      <w:proofErr w:type="spellStart"/>
      <w:r w:rsidR="009A381D" w:rsidRPr="004650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Photoshop</w:t>
      </w:r>
      <w:proofErr w:type="spellEnd"/>
      <w:r w:rsidR="009A381D" w:rsidRPr="004650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не обойтись без использования какой-либо системы сеток. Можно создать сетку самостоятельно, используя направляющие, </w:t>
      </w:r>
      <w:r w:rsidR="009A381D" w:rsidRPr="0046506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либо воспользоваться уже готовым, проверенным решением - готовой сеткой </w:t>
      </w:r>
      <w:proofErr w:type="spellStart"/>
      <w:r w:rsidR="009A381D" w:rsidRPr="004650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Bootstrap</w:t>
      </w:r>
      <w:proofErr w:type="spellEnd"/>
      <w:r w:rsidR="009A381D" w:rsidRPr="0046506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 в формате PSD.</w:t>
      </w:r>
    </w:p>
    <w:p w14:paraId="18D10B5B" w14:textId="5A24FC37" w:rsidR="004B4D23" w:rsidRPr="00465064" w:rsidRDefault="009A381D">
      <w:pPr>
        <w:spacing w:after="1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Таблица 2 – Сравнение баз данных </w:t>
      </w:r>
    </w:p>
    <w:p w14:paraId="57ECA611" w14:textId="77777777" w:rsidR="00465064" w:rsidRDefault="00465064">
      <w:pPr>
        <w:spacing w:after="1"/>
        <w:ind w:left="-5" w:hanging="10"/>
      </w:pPr>
    </w:p>
    <w:tbl>
      <w:tblPr>
        <w:tblStyle w:val="1"/>
        <w:tblW w:w="11483" w:type="dxa"/>
        <w:tblInd w:w="-1565" w:type="dxa"/>
        <w:tblLayout w:type="fixed"/>
        <w:tblCellMar>
          <w:top w:w="12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507"/>
        <w:gridCol w:w="762"/>
        <w:gridCol w:w="851"/>
        <w:gridCol w:w="992"/>
        <w:gridCol w:w="1134"/>
        <w:gridCol w:w="992"/>
        <w:gridCol w:w="992"/>
        <w:gridCol w:w="1134"/>
        <w:gridCol w:w="1134"/>
        <w:gridCol w:w="851"/>
        <w:gridCol w:w="1134"/>
      </w:tblGrid>
      <w:tr w:rsidR="00465064" w14:paraId="5F709DFA" w14:textId="77777777" w:rsidTr="00465064">
        <w:trPr>
          <w:trHeight w:val="696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209C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Критерий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010B" w14:textId="77777777" w:rsidR="004B4D23" w:rsidRDefault="009A381D">
            <w:pPr>
              <w:spacing w:after="93"/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MySQ</w:t>
            </w:r>
            <w:proofErr w:type="spellEnd"/>
          </w:p>
          <w:p w14:paraId="0CD82216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7201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Maria</w:t>
            </w:r>
            <w:proofErr w:type="spellEnd"/>
          </w:p>
          <w:p w14:paraId="2E569BF0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DB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61C4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Red</w:t>
            </w:r>
            <w:proofErr w:type="spellEnd"/>
          </w:p>
          <w:p w14:paraId="0D9F2C89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7FC2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Mongo</w:t>
            </w:r>
            <w:proofErr w:type="spellEnd"/>
          </w:p>
          <w:p w14:paraId="140B02A2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DB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3710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Neo</w:t>
            </w:r>
            <w:proofErr w:type="spellEnd"/>
          </w:p>
          <w:p w14:paraId="147ACC90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4j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B81E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Cassand</w:t>
            </w:r>
            <w:proofErr w:type="spellEnd"/>
          </w:p>
          <w:p w14:paraId="3B67FAA9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B6A1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PostgreS</w:t>
            </w:r>
            <w:proofErr w:type="spellEnd"/>
          </w:p>
          <w:p w14:paraId="257A1D7F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QL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0DB7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SQLi</w:t>
            </w:r>
            <w:proofErr w:type="spellEnd"/>
          </w:p>
          <w:p w14:paraId="1482D241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C72F" w14:textId="77777777" w:rsidR="004B4D23" w:rsidRDefault="009A381D">
            <w:pPr>
              <w:spacing w:after="93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memcach</w:t>
            </w:r>
            <w:proofErr w:type="spellEnd"/>
          </w:p>
          <w:p w14:paraId="657A268C" w14:textId="77777777" w:rsidR="004B4D23" w:rsidRDefault="009A381D" w:rsidP="00465064">
            <w:pPr>
              <w:ind w:left="5" w:right="1004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5F12" w14:textId="77777777" w:rsidR="004B4D23" w:rsidRDefault="009A381D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ClickHo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65064" w14:paraId="0D13C8E8" w14:textId="77777777" w:rsidTr="00465064">
        <w:trPr>
          <w:trHeight w:val="311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6BE3" w14:textId="77777777" w:rsidR="004B4D23" w:rsidRDefault="009A381D">
            <w:pPr>
              <w:spacing w:after="1" w:line="354" w:lineRule="auto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Вид базы данных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реляционна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я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NoSQL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ключзначение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»,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документна</w:t>
            </w:r>
            <w:proofErr w:type="spellEnd"/>
          </w:p>
          <w:p w14:paraId="5EF0CEA4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я,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графовая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колоночная)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9A3C" w14:textId="5EDB681C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Реляционная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B04F" w14:textId="78B32B5E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Реляционная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3516" w14:textId="77777777" w:rsidR="00465064" w:rsidRPr="00465064" w:rsidRDefault="009A381D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65064">
              <w:rPr>
                <w:sz w:val="20"/>
              </w:rPr>
              <w:t xml:space="preserve"> </w:t>
            </w:r>
            <w:proofErr w:type="spellStart"/>
            <w:r w:rsidR="00465064" w:rsidRPr="00465064">
              <w:rPr>
                <w:rStyle w:val="spellingerror"/>
                <w:sz w:val="20"/>
                <w:szCs w:val="20"/>
              </w:rPr>
              <w:t>NoSQL</w:t>
            </w:r>
            <w:proofErr w:type="spellEnd"/>
            <w:r w:rsidR="00465064" w:rsidRPr="00465064">
              <w:rPr>
                <w:rStyle w:val="eop"/>
                <w:sz w:val="20"/>
                <w:szCs w:val="20"/>
              </w:rPr>
              <w:t> </w:t>
            </w:r>
          </w:p>
          <w:p w14:paraId="43877691" w14:textId="77777777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65064">
              <w:rPr>
                <w:rStyle w:val="normaltextrun"/>
                <w:sz w:val="20"/>
                <w:szCs w:val="20"/>
              </w:rPr>
              <w:t>«ключ- значение»</w:t>
            </w:r>
            <w:r w:rsidRPr="00465064">
              <w:rPr>
                <w:rStyle w:val="eop"/>
                <w:sz w:val="20"/>
                <w:szCs w:val="20"/>
              </w:rPr>
              <w:t> </w:t>
            </w:r>
          </w:p>
          <w:p w14:paraId="16FCA9CE" w14:textId="77777777" w:rsidR="004B4D23" w:rsidRDefault="004B4D23">
            <w:pPr>
              <w:ind w:left="5"/>
              <w:rPr>
                <w:rFonts w:ascii="Times New Roman" w:hAnsi="Times New Roman" w:cs="Times New Roman"/>
              </w:rPr>
            </w:pPr>
          </w:p>
          <w:p w14:paraId="760AF07D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1CB8F581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7EAF26B5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206CED95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0DE3427A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6279F186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7B338C26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03949248" w14:textId="77777777" w:rsidR="0070347D" w:rsidRDefault="0070347D">
            <w:pPr>
              <w:ind w:left="5"/>
              <w:rPr>
                <w:rFonts w:ascii="Times New Roman" w:hAnsi="Times New Roman" w:cs="Times New Roman"/>
              </w:rPr>
            </w:pPr>
          </w:p>
          <w:p w14:paraId="0A6959E7" w14:textId="77777777" w:rsidR="0070347D" w:rsidRPr="00465064" w:rsidRDefault="0070347D" w:rsidP="007034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63D6" w14:textId="605D3D0D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color w:val="1F4D78"/>
                <w:sz w:val="18"/>
                <w:szCs w:val="18"/>
              </w:rPr>
            </w:pPr>
            <w:r w:rsidRPr="00465064">
              <w:rPr>
                <w:rStyle w:val="normaltextrun"/>
                <w:color w:val="000000"/>
                <w:sz w:val="20"/>
                <w:szCs w:val="20"/>
              </w:rPr>
              <w:t>Документно-ориентированная</w:t>
            </w:r>
            <w:r w:rsidRPr="00465064">
              <w:rPr>
                <w:rStyle w:val="eop"/>
                <w:color w:val="000000"/>
                <w:sz w:val="20"/>
                <w:szCs w:val="20"/>
              </w:rPr>
              <w:t> </w:t>
            </w:r>
          </w:p>
          <w:p w14:paraId="302EEE32" w14:textId="77777777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65064">
              <w:rPr>
                <w:rStyle w:val="eop"/>
                <w:sz w:val="20"/>
                <w:szCs w:val="20"/>
              </w:rPr>
              <w:t> </w:t>
            </w:r>
          </w:p>
          <w:p w14:paraId="100C5B58" w14:textId="77777777" w:rsidR="004B4D23" w:rsidRPr="00465064" w:rsidRDefault="004B4D23" w:rsidP="00465064">
            <w:pPr>
              <w:ind w:left="-170" w:right="139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0E89" w14:textId="26782AEC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proofErr w:type="spellStart"/>
            <w:r w:rsidRPr="00465064">
              <w:rPr>
                <w:rStyle w:val="spellingerror"/>
                <w:rFonts w:ascii="Times New Roman" w:hAnsi="Times New Roman" w:cs="Times New Roman"/>
                <w:sz w:val="20"/>
                <w:szCs w:val="20"/>
              </w:rPr>
              <w:t>Графовая</w:t>
            </w:r>
            <w:proofErr w:type="spellEnd"/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ACE" w14:textId="44713440" w:rsidR="004B4D23" w:rsidRPr="00465064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465064" w:rsidRPr="00465064">
              <w:rPr>
                <w:rStyle w:val="spellingerror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NoSQL</w:t>
            </w:r>
            <w:proofErr w:type="spellEnd"/>
            <w:r w:rsidR="00465064" w:rsidRPr="00465064">
              <w:rPr>
                <w:rStyle w:val="eop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C9" w14:textId="63546348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Реляционная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6281" w14:textId="1FD4D1F6" w:rsidR="004B4D23" w:rsidRPr="00465064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Реляционная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65FC" w14:textId="77777777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proofErr w:type="spellStart"/>
            <w:r w:rsidRPr="00465064">
              <w:rPr>
                <w:rStyle w:val="spellingerror"/>
                <w:sz w:val="20"/>
                <w:szCs w:val="20"/>
              </w:rPr>
              <w:t>NoSQL</w:t>
            </w:r>
            <w:proofErr w:type="spellEnd"/>
            <w:r w:rsidRPr="00465064">
              <w:rPr>
                <w:rStyle w:val="eop"/>
                <w:sz w:val="20"/>
                <w:szCs w:val="20"/>
              </w:rPr>
              <w:t> </w:t>
            </w:r>
          </w:p>
          <w:p w14:paraId="6BC2537B" w14:textId="77777777" w:rsidR="00465064" w:rsidRPr="00465064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65064">
              <w:rPr>
                <w:rStyle w:val="normaltextrun"/>
                <w:sz w:val="20"/>
                <w:szCs w:val="20"/>
              </w:rPr>
              <w:t>«ключ- значение»</w:t>
            </w:r>
            <w:r w:rsidRPr="00465064">
              <w:rPr>
                <w:rStyle w:val="eop"/>
                <w:sz w:val="20"/>
                <w:szCs w:val="20"/>
              </w:rPr>
              <w:t> </w:t>
            </w:r>
          </w:p>
          <w:p w14:paraId="20876B09" w14:textId="411AA5A4" w:rsidR="004B4D23" w:rsidRPr="00465064" w:rsidRDefault="004B4D23">
            <w:pPr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6664" w14:textId="1F9F8B7E" w:rsidR="004B4D23" w:rsidRPr="00465064" w:rsidRDefault="00465064">
            <w:pPr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</w:t>
            </w:r>
            <w:r w:rsidRPr="00465064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олоночная</w:t>
            </w:r>
            <w:r w:rsidRPr="00465064">
              <w:rPr>
                <w:rStyle w:val="eop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465064" w14:paraId="1FD12826" w14:textId="77777777" w:rsidTr="00465064">
        <w:trPr>
          <w:trHeight w:val="1392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8F67" w14:textId="77777777" w:rsidR="004B4D23" w:rsidRDefault="009A381D">
            <w:pPr>
              <w:spacing w:line="355" w:lineRule="auto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Для каких данных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используетс</w:t>
            </w:r>
            <w:proofErr w:type="spellEnd"/>
          </w:p>
          <w:p w14:paraId="03C59C03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я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B9CD" w14:textId="35C79036" w:rsidR="004B4D23" w:rsidRPr="00C15B4A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Числовые данные, дата и время, и данные типа строка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72F4" w14:textId="0A8BCDAF" w:rsidR="004B4D23" w:rsidRPr="00C15B4A" w:rsidRDefault="00465064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Строковые, числовые, дату/время и типы данных больших объектов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E300" w14:textId="2EA6679B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 </w:t>
            </w:r>
            <w:proofErr w:type="spellStart"/>
            <w:r w:rsidRPr="00C15B4A">
              <w:rPr>
                <w:rStyle w:val="spellingerror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Cтроки</w:t>
            </w:r>
            <w:proofErr w:type="spellEnd"/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 </w:t>
            </w:r>
            <w:hyperlink r:id="rId5" w:tgtFrame="_blank" w:history="1">
              <w:r w:rsidRPr="00C15B4A">
                <w:rPr>
                  <w:rStyle w:val="normaltextrun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списки</w:t>
              </w:r>
            </w:hyperlink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 </w:t>
            </w:r>
            <w:hyperlink r:id="rId6" w:tgtFrame="_blank" w:history="1">
              <w:r w:rsidRPr="00C15B4A">
                <w:rPr>
                  <w:rStyle w:val="normaltextrun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множества</w:t>
              </w:r>
            </w:hyperlink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 </w:t>
            </w:r>
            <w:hyperlink r:id="rId7" w:tgtFrame="_blank" w:history="1">
              <w:r w:rsidRPr="00C15B4A">
                <w:rPr>
                  <w:rStyle w:val="normaltextrun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хеш-таблицы</w:t>
              </w:r>
            </w:hyperlink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упорядоченные множества.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3341" w14:textId="2532553C" w:rsidR="004B4D23" w:rsidRPr="00C15B4A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Целые числа, булевы значения, строки, массивы, объекты, дата и время, 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объекта, 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код,</w:t>
            </w:r>
            <w:r w:rsidR="0070347D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бинарные данные </w:t>
            </w:r>
            <w:r w:rsidR="00C15B4A"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831B" w14:textId="2393009A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Целое число, дата и время,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булевы значения, 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узлов,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C15B4A">
              <w:rPr>
                <w:rStyle w:val="normaltextrun"/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список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, 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C15B4A">
              <w:rPr>
                <w:rStyle w:val="normaltextrun"/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карта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 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 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8CB7" w14:textId="40051E62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Строки,  Большие целые числа,  Список , множества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3B7" w14:textId="140F581C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Ч</w:t>
            </w: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исловые, символьные, логические, дата и время, бинарные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0BDC" w14:textId="30700247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Целые числа, булевы значения, строки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31F9" w14:textId="239C1693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Строковые, числовые, дату/время и типы данных больших объектов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5D7" w14:textId="4E12D11F" w:rsidR="004B4D23" w:rsidRPr="00C15B4A" w:rsidRDefault="009A381D">
            <w:pPr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Числовые данные, дата и время, и данные типа строка, карты</w:t>
            </w:r>
            <w:r w:rsidR="00C15B4A"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65064" w14:paraId="2A4F6680" w14:textId="77777777" w:rsidTr="00465064">
        <w:trPr>
          <w:trHeight w:val="1392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1E8A" w14:textId="77777777" w:rsidR="004B4D23" w:rsidRDefault="009A381D">
            <w:pPr>
              <w:ind w:left="5" w:righ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Максимальн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размер базы данных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327" w14:textId="3104AD35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Числовые данные, дата и время, и данные типа строка, карты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9705" w14:textId="788598D4" w:rsidR="004B4D23" w:rsidRPr="00C15B4A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4 ГБ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53BD" w14:textId="09B50EF3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Максимальный размер ключа - 512 MB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1E44" w14:textId="014C161E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Документ – 16 </w:t>
            </w:r>
            <w:proofErr w:type="spellStart"/>
            <w:r w:rsidRPr="00C15B4A">
              <w:rPr>
                <w:rStyle w:val="spellingerror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мб</w:t>
            </w:r>
            <w:proofErr w:type="spellEnd"/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F5F4" w14:textId="1AF52233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Размер оперативной памяти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B9D" w14:textId="30158E48" w:rsidR="004B4D23" w:rsidRPr="00C15B4A" w:rsidRDefault="00C15B4A" w:rsidP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Нет ограничения 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4DF1" w14:textId="2DF2B704" w:rsidR="004B4D23" w:rsidRPr="00C15B4A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32 Тбайт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8F3A" w14:textId="3529EC6D" w:rsidR="004B4D23" w:rsidRPr="00C15B4A" w:rsidRDefault="009A381D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140 Тбайт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230F" w14:textId="1FCEE3B4" w:rsidR="004B4D23" w:rsidRPr="00C15B4A" w:rsidRDefault="009A381D" w:rsidP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15B4A"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Размер оперативной памяти</w:t>
            </w:r>
            <w:r w:rsidR="00C15B4A"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B014" w14:textId="0CFDD404" w:rsidR="004B4D23" w:rsidRPr="00C15B4A" w:rsidRDefault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65064" w14:paraId="0921E91F" w14:textId="77777777" w:rsidTr="00465064">
        <w:trPr>
          <w:trHeight w:val="1042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1832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Максимальн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размер кластера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BA8D" w14:textId="730DCDED" w:rsidR="004B4D23" w:rsidRPr="00C15B4A" w:rsidRDefault="00C15B4A" w:rsidP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128 МБ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658A" w14:textId="25322ABE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128 МБ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85AA" w14:textId="2D578441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Длина от 0 до 256 символов</w:t>
            </w:r>
            <w:r w:rsidRPr="00C15B4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89FB" w14:textId="7C2A525D" w:rsidR="004B4D23" w:rsidRPr="00C15B4A" w:rsidRDefault="00C15B4A" w:rsidP="00C15B4A">
            <w:pPr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64 МБ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5AB8" w14:textId="7EA6C1A0" w:rsidR="004B4D23" w:rsidRPr="00C15B4A" w:rsidRDefault="00C15B4A" w:rsidP="00C15B4A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2F13" w14:textId="5E5F2377" w:rsidR="004B4D23" w:rsidRPr="00C15B4A" w:rsidRDefault="00C15B4A" w:rsidP="00C15B4A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15E4" w14:textId="4DDA2A66" w:rsidR="004B4D23" w:rsidRPr="00C15B4A" w:rsidRDefault="00C15B4A">
            <w:pPr>
              <w:ind w:left="5"/>
              <w:rPr>
                <w:rFonts w:ascii="Times New Roman" w:hAnsi="Times New Roman" w:cs="Times New Roman"/>
              </w:rPr>
            </w:pPr>
            <w:r w:rsidRPr="00C15B4A">
              <w:rPr>
                <w:rStyle w:val="normaltextrun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1,6 Тбайт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20E6" w14:textId="02E06E51" w:rsidR="004B4D23" w:rsidRPr="00C15B4A" w:rsidRDefault="00C15B4A" w:rsidP="00C15B4A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B558" w14:textId="76F4C3FB" w:rsidR="004B4D23" w:rsidRPr="00C15B4A" w:rsidRDefault="00C15B4A" w:rsidP="00C15B4A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DF9A" w14:textId="270F7AFC" w:rsidR="004B4D23" w:rsidRPr="00C15B4A" w:rsidRDefault="00C15B4A" w:rsidP="00C15B4A">
            <w:pPr>
              <w:jc w:val="center"/>
              <w:rPr>
                <w:rFonts w:ascii="Times New Roman" w:hAnsi="Times New Roman" w:cs="Times New Roman"/>
              </w:rPr>
            </w:pPr>
            <w:r w:rsidRPr="00C15B4A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</w:tr>
    </w:tbl>
    <w:p w14:paraId="46E80720" w14:textId="77777777" w:rsidR="00AD7D73" w:rsidRDefault="00AD7D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6FAE99BD" w14:textId="20DD3682" w:rsidR="00AD7D73" w:rsidRPr="0070347D" w:rsidRDefault="00D232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47D">
        <w:rPr>
          <w:rFonts w:ascii="Times New Roman" w:hAnsi="Times New Roman" w:cs="Times New Roman"/>
          <w:b/>
          <w:sz w:val="24"/>
          <w:szCs w:val="24"/>
        </w:rPr>
        <w:t>3. Выбор библиотек для</w:t>
      </w:r>
      <w:r w:rsidR="007034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347D">
        <w:rPr>
          <w:rFonts w:ascii="Times New Roman" w:hAnsi="Times New Roman" w:cs="Times New Roman"/>
          <w:b/>
          <w:sz w:val="24"/>
          <w:szCs w:val="24"/>
        </w:rPr>
        <w:t xml:space="preserve">реализации </w:t>
      </w:r>
      <w:proofErr w:type="spellStart"/>
      <w:r w:rsidRPr="0070347D">
        <w:rPr>
          <w:rFonts w:ascii="Times New Roman" w:hAnsi="Times New Roman" w:cs="Times New Roman"/>
          <w:b/>
          <w:sz w:val="24"/>
          <w:szCs w:val="24"/>
        </w:rPr>
        <w:t>бэкенда</w:t>
      </w:r>
      <w:proofErr w:type="spellEnd"/>
      <w:r w:rsidRPr="0070347D">
        <w:rPr>
          <w:rFonts w:ascii="Times New Roman" w:hAnsi="Times New Roman" w:cs="Times New Roman"/>
          <w:b/>
          <w:sz w:val="24"/>
          <w:szCs w:val="24"/>
        </w:rPr>
        <w:t>.</w:t>
      </w:r>
    </w:p>
    <w:p w14:paraId="67F52E4A" w14:textId="77777777" w:rsidR="00D2329C" w:rsidRPr="0070347D" w:rsidRDefault="00D2329C">
      <w:pPr>
        <w:spacing w:after="0"/>
        <w:rPr>
          <w:rFonts w:ascii="Times New Roman" w:hAnsi="Times New Roman" w:cs="Times New Roman"/>
          <w:sz w:val="17"/>
          <w:szCs w:val="17"/>
        </w:rPr>
      </w:pPr>
    </w:p>
    <w:p w14:paraId="43FDB08A" w14:textId="731628A7" w:rsidR="00D2329C" w:rsidRPr="0070347D" w:rsidRDefault="00D2329C" w:rsidP="007034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47D">
        <w:rPr>
          <w:rFonts w:ascii="Times New Roman" w:hAnsi="Times New Roman" w:cs="Times New Roman"/>
          <w:sz w:val="24"/>
          <w:szCs w:val="24"/>
        </w:rPr>
        <w:t xml:space="preserve">В качестве основного языка был выбран </w:t>
      </w:r>
      <w:proofErr w:type="spellStart"/>
      <w:r w:rsidRPr="0070347D"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="00A10243" w:rsidRPr="0070347D">
        <w:rPr>
          <w:rFonts w:ascii="Times New Roman" w:hAnsi="Times New Roman" w:cs="Times New Roman"/>
          <w:sz w:val="24"/>
          <w:szCs w:val="24"/>
        </w:rPr>
        <w:t>, его преимуществами из-за которых он был выбран:</w:t>
      </w:r>
    </w:p>
    <w:p w14:paraId="5A0FF11A" w14:textId="27C605AA" w:rsidR="00A10243" w:rsidRPr="0070347D" w:rsidRDefault="00A10243" w:rsidP="0070347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>Быстрая скорость работы</w:t>
      </w:r>
    </w:p>
    <w:p w14:paraId="3AA6B04B" w14:textId="4D734B70" w:rsidR="00A10243" w:rsidRPr="0070347D" w:rsidRDefault="00A10243" w:rsidP="0070347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>Простота написания кода</w:t>
      </w:r>
    </w:p>
    <w:p w14:paraId="5B21E486" w14:textId="65435B7A" w:rsidR="00A10243" w:rsidRPr="0070347D" w:rsidRDefault="00A10243" w:rsidP="0070347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>Масштабируемость сервисов</w:t>
      </w:r>
    </w:p>
    <w:p w14:paraId="34228CEC" w14:textId="225D1C5E" w:rsidR="00A10243" w:rsidRPr="0070347D" w:rsidRDefault="00A10243" w:rsidP="0070347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Движок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V8</w:t>
      </w:r>
    </w:p>
    <w:p w14:paraId="0DB1A101" w14:textId="4A99683C" w:rsidR="00D95E79" w:rsidRPr="0070347D" w:rsidRDefault="00D95E79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В качестве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был выбран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ExpressJS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, за его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Middleware</w:t>
      </w: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и простоту</w:t>
      </w:r>
    </w:p>
    <w:p w14:paraId="6571676B" w14:textId="6D2D964B" w:rsidR="00D95E79" w:rsidRPr="0070347D" w:rsidRDefault="00D95E79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Для авторизации будет использоваться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так как это один из самых безопасных способов на данный момент, а для шифрования паролей –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>, был выбран за надежность и простоту в работе</w:t>
      </w:r>
    </w:p>
    <w:p w14:paraId="08EBB6A8" w14:textId="655EE71D" w:rsidR="00D95E79" w:rsidRPr="0070347D" w:rsidRDefault="00D95E79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Как база данных выбрана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</w:p>
    <w:p w14:paraId="04D538E0" w14:textId="20CDE6E0" w:rsidR="0070347D" w:rsidRPr="00C15AC7" w:rsidRDefault="0070347D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Для работы с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будет использоваться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</w:rPr>
        <w:t>equelize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, как самая мощная </w:t>
      </w:r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ORM</w:t>
      </w:r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NodeJS</w:t>
      </w:r>
      <w:proofErr w:type="spellEnd"/>
    </w:p>
    <w:p w14:paraId="161ED7A6" w14:textId="25E0D9A8" w:rsidR="0070347D" w:rsidRPr="0070347D" w:rsidRDefault="0070347D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347D">
        <w:rPr>
          <w:rFonts w:ascii="Times New Roman" w:eastAsia="Times New Roman" w:hAnsi="Times New Roman" w:cs="Times New Roman"/>
          <w:sz w:val="24"/>
          <w:szCs w:val="24"/>
          <w:lang w:val="en-US"/>
        </w:rPr>
        <w:t>Nodemon</w:t>
      </w:r>
      <w:proofErr w:type="spellEnd"/>
      <w:r w:rsidRPr="0070347D">
        <w:rPr>
          <w:rFonts w:ascii="Times New Roman" w:eastAsia="Times New Roman" w:hAnsi="Times New Roman" w:cs="Times New Roman"/>
          <w:sz w:val="24"/>
          <w:szCs w:val="24"/>
        </w:rPr>
        <w:t xml:space="preserve"> – как утилита командной строки для автоматического перезапуска сервера</w:t>
      </w:r>
    </w:p>
    <w:p w14:paraId="13C0C49C" w14:textId="77777777" w:rsidR="00A10243" w:rsidRDefault="00A10243" w:rsidP="00A10243">
      <w:pPr>
        <w:pStyle w:val="a6"/>
        <w:spacing w:after="0"/>
        <w:ind w:left="106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F3C4D" w14:textId="37C5EDA8" w:rsidR="0070347D" w:rsidRDefault="00C15AC7" w:rsidP="00A10243">
      <w:pPr>
        <w:pStyle w:val="a6"/>
        <w:spacing w:after="0"/>
        <w:ind w:left="1065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Pr="00523FAB">
          <w:rPr>
            <w:rStyle w:val="a5"/>
            <w:rFonts w:ascii="Times New Roman" w:eastAsia="Times New Roman" w:hAnsi="Times New Roman" w:cs="Times New Roman"/>
            <w:b/>
            <w:sz w:val="24"/>
            <w:szCs w:val="24"/>
          </w:rPr>
          <w:t>https://sequelize.org/</w:t>
        </w:r>
      </w:hyperlink>
    </w:p>
    <w:p w14:paraId="0D7E416C" w14:textId="4CBB74CA" w:rsidR="00C15AC7" w:rsidRDefault="00CA1584" w:rsidP="007034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используемых источников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821B03" w14:textId="77777777" w:rsidR="00CA1584" w:rsidRPr="00CA1584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Сравнение современных </w:t>
      </w:r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СУБД .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</w:t>
      </w: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</w:rPr>
        <w:t>Drach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: [сайт]. — URL: https://drach.pro/blog/hi-tech/item/145-db-comparison (дата обращения: 27.05.2021).</w:t>
      </w:r>
    </w:p>
    <w:p w14:paraId="0D530215" w14:textId="77777777" w:rsidR="00CA1584" w:rsidRPr="00CA1584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</w:rPr>
        <w:t>Nodemon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. — </w:t>
      </w:r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NPM : [сайт]. — URL: https://www.npmjs.com/package/nodemon (дата обращения: 27.05.2021).</w:t>
      </w:r>
    </w:p>
    <w:p w14:paraId="448397C0" w14:textId="77777777" w:rsidR="00CA1584" w:rsidRPr="00CA1584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8 главных причин изучить </w:t>
      </w:r>
      <w:proofErr w:type="spellStart"/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VC : [сайт]. — URL: https://vc.ru/dev/145851-8-glavnyh-prichin-izuchit-nodejs-v-2020-godu (дата обращения: 27.05.2021).</w:t>
      </w:r>
    </w:p>
    <w:p w14:paraId="07617C77" w14:textId="77777777" w:rsidR="00CA1584" w:rsidRPr="00CA1584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. — </w:t>
      </w:r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</w:t>
      </w: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: [сайт]. — URL: https://nodejs.org/ru/ (дата обращения: 27.05.2021).</w:t>
      </w:r>
    </w:p>
    <w:p w14:paraId="41F0A14B" w14:textId="77777777" w:rsidR="00CA1584" w:rsidRPr="00CA1584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</w:rPr>
        <w:t>ExpressJS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. — </w:t>
      </w:r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</w:t>
      </w: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</w:rPr>
        <w:t>ExpressJS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: [сайт]. — URL: https://expressjs.com/ru/ (дата обращения: 27.05.2021).</w:t>
      </w:r>
    </w:p>
    <w:p w14:paraId="47689FB3" w14:textId="77777777" w:rsidR="00CA1584" w:rsidRPr="00CA1584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. — </w:t>
      </w:r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NPM : [сайт]. — URL: https://www.npmjs.com/package/bcrypt (дата обращения: 27.05.2021).</w:t>
      </w:r>
    </w:p>
    <w:p w14:paraId="13C36D9F" w14:textId="77777777" w:rsidR="00CA1584" w:rsidRPr="00CA1584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Sequelize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. — </w:t>
      </w:r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</w:t>
      </w: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Sequelize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: [сайт]. — </w:t>
      </w:r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CA1584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sequelize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org</w:t>
      </w:r>
      <w:r w:rsidRPr="00CA1584">
        <w:rPr>
          <w:rFonts w:ascii="Times New Roman" w:eastAsia="Times New Roman" w:hAnsi="Times New Roman" w:cs="Times New Roman"/>
          <w:sz w:val="24"/>
          <w:szCs w:val="24"/>
        </w:rPr>
        <w:t>/ (дата обращения: 27.05.2021).</w:t>
      </w:r>
    </w:p>
    <w:p w14:paraId="4B512D33" w14:textId="77777777" w:rsidR="00CA1584" w:rsidRPr="00CA1584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. — </w:t>
      </w:r>
      <w:proofErr w:type="gramStart"/>
      <w:r w:rsidRPr="00CA1584"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</w:t>
      </w:r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: [сайт]. — </w:t>
      </w:r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CA1584">
        <w:rPr>
          <w:rFonts w:ascii="Times New Roman" w:eastAsia="Times New Roman" w:hAnsi="Times New Roman" w:cs="Times New Roman"/>
          <w:sz w:val="24"/>
          <w:szCs w:val="24"/>
        </w:rPr>
        <w:t>://</w:t>
      </w:r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Pr="00CA158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npmjs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CA158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package</w:t>
      </w:r>
      <w:r w:rsidRPr="00CA15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A1584">
        <w:rPr>
          <w:rFonts w:ascii="Times New Roman" w:eastAsia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Pr="00CA1584"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27.05.2021).</w:t>
      </w:r>
    </w:p>
    <w:p w14:paraId="4E7C3ECD" w14:textId="77777777" w:rsidR="00CA1584" w:rsidRPr="00CA1584" w:rsidRDefault="00CA1584" w:rsidP="007034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292425" w14:textId="13B1A0EE" w:rsidR="004B4D23" w:rsidRPr="00C15AC7" w:rsidRDefault="0070347D" w:rsidP="007034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347D">
        <w:rPr>
          <w:rFonts w:ascii="Times New Roman" w:hAnsi="Times New Roman" w:cs="Times New Roman"/>
          <w:b/>
          <w:sz w:val="24"/>
          <w:szCs w:val="24"/>
        </w:rPr>
        <w:t>Вывод</w:t>
      </w:r>
      <w:r w:rsidRPr="00C15AC7">
        <w:rPr>
          <w:rFonts w:ascii="Times New Roman" w:hAnsi="Times New Roman" w:cs="Times New Roman"/>
          <w:b/>
          <w:sz w:val="24"/>
          <w:szCs w:val="24"/>
        </w:rPr>
        <w:t>:</w:t>
      </w:r>
    </w:p>
    <w:p w14:paraId="207773F9" w14:textId="547DB962" w:rsidR="0070347D" w:rsidRPr="00CA1584" w:rsidRDefault="0070347D" w:rsidP="007034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47D">
        <w:rPr>
          <w:rFonts w:ascii="Times New Roman" w:hAnsi="Times New Roman" w:cs="Times New Roman"/>
          <w:sz w:val="24"/>
          <w:szCs w:val="24"/>
        </w:rPr>
        <w:t xml:space="preserve">Были определены основной язык, библиотеки и </w:t>
      </w:r>
      <w:proofErr w:type="spellStart"/>
      <w:r w:rsidRPr="0070347D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70347D">
        <w:rPr>
          <w:rFonts w:ascii="Times New Roman" w:hAnsi="Times New Roman" w:cs="Times New Roman"/>
          <w:sz w:val="24"/>
          <w:szCs w:val="24"/>
        </w:rPr>
        <w:t xml:space="preserve"> для него</w:t>
      </w:r>
      <w:r w:rsidR="00CA1584" w:rsidRPr="00CA1584">
        <w:rPr>
          <w:rFonts w:ascii="Times New Roman" w:hAnsi="Times New Roman" w:cs="Times New Roman"/>
          <w:sz w:val="24"/>
          <w:szCs w:val="24"/>
        </w:rPr>
        <w:t xml:space="preserve">, </w:t>
      </w:r>
      <w:r w:rsidR="00CA1584">
        <w:rPr>
          <w:rFonts w:ascii="Times New Roman" w:hAnsi="Times New Roman" w:cs="Times New Roman"/>
          <w:sz w:val="24"/>
          <w:szCs w:val="24"/>
        </w:rPr>
        <w:t xml:space="preserve">также проведено сравнение современных СУБД и средств для графического дизайна </w:t>
      </w:r>
      <w:bookmarkStart w:id="0" w:name="_GoBack"/>
      <w:bookmarkEnd w:id="0"/>
    </w:p>
    <w:sectPr w:rsidR="0070347D" w:rsidRPr="00CA1584">
      <w:pgSz w:w="11900" w:h="16840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48AE"/>
    <w:multiLevelType w:val="hybridMultilevel"/>
    <w:tmpl w:val="12942186"/>
    <w:lvl w:ilvl="0" w:tplc="5CCC7FB2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B02652">
      <w:start w:val="1"/>
      <w:numFmt w:val="lowerLetter"/>
      <w:lvlText w:val="%2"/>
      <w:lvlJc w:val="left"/>
      <w:pPr>
        <w:ind w:left="1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00250">
      <w:start w:val="1"/>
      <w:numFmt w:val="lowerRoman"/>
      <w:lvlText w:val="%3"/>
      <w:lvlJc w:val="left"/>
      <w:pPr>
        <w:ind w:left="2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CF582">
      <w:start w:val="1"/>
      <w:numFmt w:val="decimal"/>
      <w:lvlText w:val="%4"/>
      <w:lvlJc w:val="left"/>
      <w:pPr>
        <w:ind w:left="3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60C5E6">
      <w:start w:val="1"/>
      <w:numFmt w:val="lowerLetter"/>
      <w:lvlText w:val="%5"/>
      <w:lvlJc w:val="left"/>
      <w:pPr>
        <w:ind w:left="3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21052">
      <w:start w:val="1"/>
      <w:numFmt w:val="lowerRoman"/>
      <w:lvlText w:val="%6"/>
      <w:lvlJc w:val="left"/>
      <w:pPr>
        <w:ind w:left="4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98D6CA">
      <w:start w:val="1"/>
      <w:numFmt w:val="decimal"/>
      <w:lvlText w:val="%7"/>
      <w:lvlJc w:val="left"/>
      <w:pPr>
        <w:ind w:left="5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A610AE">
      <w:start w:val="1"/>
      <w:numFmt w:val="lowerLetter"/>
      <w:lvlText w:val="%8"/>
      <w:lvlJc w:val="left"/>
      <w:pPr>
        <w:ind w:left="6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2E56E">
      <w:start w:val="1"/>
      <w:numFmt w:val="lowerRoman"/>
      <w:lvlText w:val="%9"/>
      <w:lvlJc w:val="left"/>
      <w:pPr>
        <w:ind w:left="6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5F07CF"/>
    <w:multiLevelType w:val="hybridMultilevel"/>
    <w:tmpl w:val="D46CD836"/>
    <w:lvl w:ilvl="0" w:tplc="22FEB876">
      <w:start w:val="1"/>
      <w:numFmt w:val="decimal"/>
      <w:lvlText w:val="%1)"/>
      <w:lvlJc w:val="left"/>
      <w:pPr>
        <w:ind w:left="1065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23"/>
    <w:rsid w:val="00037672"/>
    <w:rsid w:val="00271AD7"/>
    <w:rsid w:val="003F435F"/>
    <w:rsid w:val="00465064"/>
    <w:rsid w:val="004B4D23"/>
    <w:rsid w:val="00566A4E"/>
    <w:rsid w:val="0057304E"/>
    <w:rsid w:val="006EE396"/>
    <w:rsid w:val="0070347D"/>
    <w:rsid w:val="0074464D"/>
    <w:rsid w:val="009A381D"/>
    <w:rsid w:val="009F6CD2"/>
    <w:rsid w:val="00A10243"/>
    <w:rsid w:val="00AD7D73"/>
    <w:rsid w:val="00C15AC7"/>
    <w:rsid w:val="00C15B4A"/>
    <w:rsid w:val="00CA1584"/>
    <w:rsid w:val="00D173D7"/>
    <w:rsid w:val="00D2329C"/>
    <w:rsid w:val="00D95E79"/>
    <w:rsid w:val="00E83D59"/>
    <w:rsid w:val="1120CB33"/>
    <w:rsid w:val="18C752AE"/>
    <w:rsid w:val="274E118C"/>
    <w:rsid w:val="36BC27E8"/>
    <w:rsid w:val="65F4D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DEDF"/>
  <w15:docId w15:val="{FAEBCC42-0B4F-43C9-90C8-D2983483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A4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037672"/>
  </w:style>
  <w:style w:type="character" w:customStyle="1" w:styleId="eop">
    <w:name w:val="eop"/>
    <w:basedOn w:val="a0"/>
    <w:rsid w:val="00037672"/>
  </w:style>
  <w:style w:type="character" w:styleId="a3">
    <w:name w:val="Emphasis"/>
    <w:basedOn w:val="a0"/>
    <w:uiPriority w:val="20"/>
    <w:qFormat/>
    <w:rsid w:val="00271AD7"/>
    <w:rPr>
      <w:i/>
      <w:iCs/>
    </w:rPr>
  </w:style>
  <w:style w:type="paragraph" w:styleId="a4">
    <w:name w:val="Normal (Web)"/>
    <w:basedOn w:val="a"/>
    <w:uiPriority w:val="99"/>
    <w:semiHidden/>
    <w:unhideWhenUsed/>
    <w:rsid w:val="0057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57304E"/>
    <w:rPr>
      <w:color w:val="0000FF"/>
      <w:u w:val="single"/>
    </w:rPr>
  </w:style>
  <w:style w:type="paragraph" w:customStyle="1" w:styleId="paragraph">
    <w:name w:val="paragraph"/>
    <w:basedOn w:val="a"/>
    <w:rsid w:val="0046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pellingerror">
    <w:name w:val="spellingerror"/>
    <w:basedOn w:val="a0"/>
    <w:rsid w:val="00465064"/>
  </w:style>
  <w:style w:type="paragraph" w:styleId="a6">
    <w:name w:val="List Paragraph"/>
    <w:basedOn w:val="a"/>
    <w:uiPriority w:val="34"/>
    <w:qFormat/>
    <w:rsid w:val="00A1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queliz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5%D0%B5%D1%88-%D1%82%D0%B0%D0%B1%D0%BB%D0%B8%D1%86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D%D0%BE%D0%B6%D0%B5%D1%81%D1%82%D0%B2%D0%BE_(%D1%82%D0%B8%D0%BF_%D0%B4%D0%B0%D0%BD%D0%BD%D1%8B%D1%85)" TargetMode="External"/><Relationship Id="rId5" Type="http://schemas.openxmlformats.org/officeDocument/2006/relationships/hyperlink" Target="https://ru.wikipedia.org/wiki/%D0%A1%D0%BF%D0%B8%D1%81%D0%BE%D0%BA_(%D0%B8%D0%BD%D1%84%D0%BE%D1%80%D0%BC%D0%B0%D1%82%D0%B8%D0%BA%D0%B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- 5. Выбор средств реализации.docx</vt:lpstr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 Выбор средств реализации.docx</dc:title>
  <dc:subject/>
  <dc:creator>Виолетта</dc:creator>
  <cp:keywords/>
  <cp:lastModifiedBy>Учетная запись Майкрософт</cp:lastModifiedBy>
  <cp:revision>8</cp:revision>
  <dcterms:created xsi:type="dcterms:W3CDTF">2021-05-18T13:26:00Z</dcterms:created>
  <dcterms:modified xsi:type="dcterms:W3CDTF">2021-05-27T20:23:00Z</dcterms:modified>
</cp:coreProperties>
</file>