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2A38C1A" w:rsidR="000214AD" w:rsidRPr="004F6CB7" w:rsidRDefault="000214AD" w:rsidP="000214AD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C167A0">
        <w:rPr>
          <w:noProof/>
        </w:rPr>
        <w:t>16</w:t>
      </w:r>
      <w:r w:rsidRPr="004F6CB7">
        <w:rPr>
          <w:noProof/>
        </w:rPr>
        <w:t xml:space="preserve"> </w:t>
      </w:r>
      <w:r w:rsidR="00C167A0">
        <w:rPr>
          <w:noProof/>
        </w:rPr>
        <w:t>Jun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49926809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a9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a9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  <w:lang w:val="bg-BG"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3"/>
      </w:pPr>
      <w:r>
        <w:rPr>
          <w:rStyle w:val="ab"/>
          <w:b/>
          <w:bCs w:val="0"/>
        </w:rPr>
        <w:lastRenderedPageBreak/>
        <w:t>Books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3"/>
        <w:rPr>
          <w:noProof/>
        </w:rPr>
      </w:pPr>
      <w:r>
        <w:rPr>
          <w:noProof/>
        </w:rPr>
        <w:t>Authors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3"/>
      </w:pPr>
      <w:r>
        <w:t>Libraries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Genres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1A6A9C77" w:rsidR="00106BC7" w:rsidRPr="00220151" w:rsidRDefault="004E203E" w:rsidP="00106BC7">
      <w:pPr>
        <w:pStyle w:val="3"/>
      </w:pPr>
      <w:r>
        <w:t>CR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3"/>
        <w:rPr>
          <w:rStyle w:val="ab"/>
          <w:b/>
          <w:bCs w:val="0"/>
        </w:rPr>
      </w:pPr>
      <w:proofErr w:type="spellStart"/>
      <w:r>
        <w:rPr>
          <w:rStyle w:val="ab"/>
          <w:b/>
          <w:bCs w:val="0"/>
        </w:rPr>
        <w:lastRenderedPageBreak/>
        <w:t>Librarie</w:t>
      </w:r>
      <w:r w:rsidR="003D210B">
        <w:rPr>
          <w:rStyle w:val="ab"/>
          <w:b/>
          <w:bCs w:val="0"/>
        </w:rPr>
        <w:t>sBooks</w:t>
      </w:r>
      <w:proofErr w:type="spellEnd"/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Contacts</w:t>
      </w:r>
    </w:p>
    <w:tbl>
      <w:tblPr>
        <w:tblStyle w:val="af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ab"/>
          <w:noProof/>
        </w:rPr>
      </w:pPr>
    </w:p>
    <w:p w14:paraId="0B10C481" w14:textId="77777777" w:rsidR="00B97ECE" w:rsidRDefault="00B97ECE" w:rsidP="00B97ECE">
      <w:pPr>
        <w:rPr>
          <w:rStyle w:val="ab"/>
          <w:noProof/>
        </w:rPr>
      </w:pPr>
    </w:p>
    <w:p w14:paraId="1D4F4735" w14:textId="3AD4055A" w:rsidR="00B97ECE" w:rsidRPr="00BC4ECC" w:rsidRDefault="007B00BE" w:rsidP="00B97ECE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Authors</w:t>
      </w:r>
    </w:p>
    <w:tbl>
      <w:tblPr>
        <w:tblStyle w:val="af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lastRenderedPageBreak/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75EC5">
      <w:pPr>
        <w:pStyle w:val="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Books</w:t>
      </w:r>
    </w:p>
    <w:tbl>
      <w:tblPr>
        <w:tblStyle w:val="af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3"/>
        <w:rPr>
          <w:rStyle w:val="ab"/>
          <w:b/>
          <w:bCs w:val="0"/>
        </w:rPr>
      </w:pPr>
      <w:proofErr w:type="spellStart"/>
      <w:r>
        <w:rPr>
          <w:rStyle w:val="ab"/>
          <w:b/>
          <w:bCs w:val="0"/>
        </w:rPr>
        <w:t>Libraries</w:t>
      </w:r>
      <w:r w:rsidR="00CC561A">
        <w:rPr>
          <w:rStyle w:val="ab"/>
          <w:b/>
          <w:bCs w:val="0"/>
        </w:rPr>
        <w:t>Books</w:t>
      </w:r>
      <w:proofErr w:type="spellEnd"/>
    </w:p>
    <w:tbl>
      <w:tblPr>
        <w:tblStyle w:val="af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</w:t>
      </w:r>
      <w:proofErr w:type="spellStart"/>
      <w:r w:rsidRPr="0029509D">
        <w:rPr>
          <w:b/>
          <w:bCs/>
        </w:rPr>
        <w:t>authorname</w:t>
      </w:r>
      <w:proofErr w:type="spellEnd"/>
      <w:r w:rsidRPr="0029509D">
        <w:rPr>
          <w:b/>
          <w:bCs/>
        </w:rPr>
        <w:t>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proofErr w:type="spellStart"/>
      <w:r w:rsidR="0029509D" w:rsidRPr="0029509D">
        <w:rPr>
          <w:b/>
          <w:bCs/>
        </w:rPr>
        <w:t>authorname</w:t>
      </w:r>
      <w:proofErr w:type="spellEnd"/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2"/>
        <w:rPr>
          <w:noProof/>
        </w:rPr>
      </w:pPr>
      <w:bookmarkStart w:id="0" w:name="_Hlk83031548"/>
      <w:r>
        <w:rPr>
          <w:noProof/>
        </w:rPr>
        <w:t>Books by Year of Publication</w:t>
      </w:r>
    </w:p>
    <w:bookmarkEnd w:id="0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3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ac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0E6CEFB8" w:rsidR="000214AD" w:rsidRPr="004F6CB7" w:rsidRDefault="0003516B" w:rsidP="000214AD">
      <w:pPr>
        <w:pStyle w:val="2"/>
        <w:rPr>
          <w:noProof/>
        </w:rPr>
      </w:pPr>
      <w:r>
        <w:rPr>
          <w:noProof/>
        </w:rPr>
        <w:t>Memoirs in NY</w:t>
      </w:r>
    </w:p>
    <w:p w14:paraId="632F75FA" w14:textId="333EAA91" w:rsidR="00045B05" w:rsidRDefault="0003516B" w:rsidP="00045B05">
      <w:pPr>
        <w:rPr>
          <w:noProof/>
        </w:rPr>
      </w:pPr>
      <w:bookmarkStart w:id="1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4039E6">
        <w:rPr>
          <w:b/>
          <w:bCs/>
        </w:rPr>
        <w:t>Memoirs</w:t>
      </w:r>
      <w:r w:rsidR="005B4357">
        <w:rPr>
          <w:b/>
          <w:bCs/>
        </w:rPr>
        <w:t xml:space="preserve">', and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1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ac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ac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ac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A9CF" w14:textId="77777777" w:rsidR="002E200D" w:rsidRDefault="002E200D" w:rsidP="008068A2">
      <w:pPr>
        <w:spacing w:after="0" w:line="240" w:lineRule="auto"/>
      </w:pPr>
      <w:r>
        <w:separator/>
      </w:r>
    </w:p>
  </w:endnote>
  <w:endnote w:type="continuationSeparator" w:id="0">
    <w:p w14:paraId="7E23FD3B" w14:textId="77777777" w:rsidR="002E200D" w:rsidRDefault="002E20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697D202E" w:rsidR="0049547C" w:rsidRPr="000D7796" w:rsidRDefault="00000000" w:rsidP="000D7796">
    <w:pPr>
      <w:pStyle w:val="a5"/>
    </w:pPr>
    <w:r>
      <w:rPr>
        <w:noProof/>
      </w:rPr>
      <w:pict w14:anchorId="280F5C1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26AC41B8" w14:textId="77777777" w:rsidR="000D7796" w:rsidRPr="002C539D" w:rsidRDefault="000D7796" w:rsidP="000D779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1FDFC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961F54E" w14:textId="77777777" w:rsidR="000D7796" w:rsidRPr="002C539D" w:rsidRDefault="000D7796" w:rsidP="000D779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E0C736B" w14:textId="77777777" w:rsidR="000D7796" w:rsidRPr="00596AA5" w:rsidRDefault="000D7796" w:rsidP="000D779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B4D804" wp14:editId="3ACFECF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C1AB12" wp14:editId="01CCC35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6F5087" wp14:editId="7471160C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67B462" wp14:editId="727FEE5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E7582C" wp14:editId="362E5E6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E9A8FC" wp14:editId="3E048B29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5B85E6" wp14:editId="052CB8E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D2791" wp14:editId="36A3B6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84C67" wp14:editId="0AB7E8DB">
                      <wp:extent cx="180000" cy="180000"/>
                      <wp:effectExtent l="0" t="0" r="0" b="0"/>
                      <wp:docPr id="14" name="Picture 14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69E713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21AA0A1F">
        <v:shape id="Text Box 12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C6CE071" w14:textId="77777777" w:rsidR="000D7796" w:rsidRPr="00596AA5" w:rsidRDefault="000D7796" w:rsidP="000D779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48303" w14:textId="77777777" w:rsidR="002E200D" w:rsidRDefault="002E200D" w:rsidP="008068A2">
      <w:pPr>
        <w:spacing w:after="0" w:line="240" w:lineRule="auto"/>
      </w:pPr>
      <w:r>
        <w:separator/>
      </w:r>
    </w:p>
  </w:footnote>
  <w:footnote w:type="continuationSeparator" w:id="0">
    <w:p w14:paraId="62078230" w14:textId="77777777" w:rsidR="002E200D" w:rsidRDefault="002E20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9"/>
  </w:num>
  <w:num w:numId="6" w16cid:durableId="1238368534">
    <w:abstractNumId w:val="7"/>
  </w:num>
  <w:num w:numId="7" w16cid:durableId="1049495939">
    <w:abstractNumId w:val="21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4"/>
  </w:num>
  <w:num w:numId="11" w16cid:durableId="330184624">
    <w:abstractNumId w:val="23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8"/>
  </w:num>
  <w:num w:numId="17" w16cid:durableId="2018578285">
    <w:abstractNumId w:val="11"/>
  </w:num>
  <w:num w:numId="18" w16cid:durableId="1612785554">
    <w:abstractNumId w:val="18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4"/>
  </w:num>
  <w:num w:numId="22" w16cid:durableId="763107655">
    <w:abstractNumId w:val="1"/>
  </w:num>
  <w:num w:numId="23" w16cid:durableId="786461845">
    <w:abstractNumId w:val="20"/>
  </w:num>
  <w:num w:numId="24" w16cid:durableId="1959989180">
    <w:abstractNumId w:val="14"/>
  </w:num>
  <w:num w:numId="25" w16cid:durableId="293488832">
    <w:abstractNumId w:val="25"/>
  </w:num>
  <w:num w:numId="26" w16cid:durableId="1420103679">
    <w:abstractNumId w:val="26"/>
  </w:num>
  <w:num w:numId="27" w16cid:durableId="25568310">
    <w:abstractNumId w:val="22"/>
  </w:num>
  <w:num w:numId="28" w16cid:durableId="301428079">
    <w:abstractNumId w:val="2"/>
  </w:num>
  <w:num w:numId="29" w16cid:durableId="1153302947">
    <w:abstractNumId w:val="27"/>
  </w:num>
  <w:num w:numId="30" w16cid:durableId="9209170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00D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203E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76FCC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4603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6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af1">
    <w:name w:val="annotation reference"/>
    <w:basedOn w:val="a0"/>
    <w:uiPriority w:val="99"/>
    <w:semiHidden/>
    <w:unhideWhenUsed/>
    <w:rsid w:val="00C441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C44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4141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1/MS-SQL-Regular-Exam-16-June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Violin Dzhanov</cp:lastModifiedBy>
  <cp:revision>24</cp:revision>
  <cp:lastPrinted>2015-10-26T22:35:00Z</cp:lastPrinted>
  <dcterms:created xsi:type="dcterms:W3CDTF">2023-10-03T09:54:00Z</dcterms:created>
  <dcterms:modified xsi:type="dcterms:W3CDTF">2024-06-16T06:24:00Z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