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10E293" w14:textId="77777777" w:rsidR="00776DD1" w:rsidRDefault="00776DD1">
      <w:pPr>
        <w:rPr>
          <w:sz w:val="36"/>
          <w:szCs w:val="36"/>
        </w:rPr>
      </w:pPr>
      <w:r>
        <w:rPr>
          <w:sz w:val="36"/>
          <w:szCs w:val="36"/>
        </w:rPr>
        <w:t>Algorithm 1: two sides relays decision</w:t>
      </w:r>
    </w:p>
    <w:p w14:paraId="6A068564" w14:textId="5098DDCC" w:rsidR="00E45DAB" w:rsidRPr="005275EE" w:rsidRDefault="00776DD1" w:rsidP="005275EE">
      <w:pPr>
        <w:pStyle w:val="a3"/>
        <w:numPr>
          <w:ilvl w:val="0"/>
          <w:numId w:val="1"/>
        </w:numPr>
        <w:rPr>
          <w:sz w:val="36"/>
          <w:szCs w:val="36"/>
        </w:rPr>
      </w:pPr>
      <w:r>
        <w:rPr>
          <w:sz w:val="36"/>
          <w:szCs w:val="36"/>
        </w:rPr>
        <w:t xml:space="preserve">Only receivers in the first transmission range </w:t>
      </w:r>
      <w:r w:rsidR="00533D14">
        <w:rPr>
          <w:sz w:val="36"/>
          <w:szCs w:val="36"/>
        </w:rPr>
        <w:t xml:space="preserve">of the transmitter </w:t>
      </w:r>
      <w:r>
        <w:rPr>
          <w:sz w:val="36"/>
          <w:szCs w:val="36"/>
        </w:rPr>
        <w:t>will be considered as relay in the second transmission</w:t>
      </w:r>
      <w:r w:rsidR="005275EE">
        <w:rPr>
          <w:sz w:val="36"/>
          <w:szCs w:val="36"/>
        </w:rPr>
        <w:t>.</w:t>
      </w:r>
    </w:p>
    <w:p w14:paraId="1E3C01D2" w14:textId="65DF7028" w:rsidR="00782782" w:rsidRPr="000725B1" w:rsidRDefault="00782782" w:rsidP="000725B1">
      <w:pPr>
        <w:pStyle w:val="a3"/>
        <w:numPr>
          <w:ilvl w:val="0"/>
          <w:numId w:val="1"/>
        </w:numPr>
        <w:rPr>
          <w:sz w:val="36"/>
          <w:szCs w:val="36"/>
        </w:rPr>
      </w:pPr>
      <w:r>
        <w:rPr>
          <w:sz w:val="36"/>
          <w:szCs w:val="36"/>
        </w:rPr>
        <w:t>Deciding the appropriate</w:t>
      </w:r>
      <w:r w:rsidRPr="00782782">
        <w:rPr>
          <w:sz w:val="36"/>
          <w:szCs w:val="36"/>
        </w:rPr>
        <w:t xml:space="preserve"> </w:t>
      </w:r>
      <w:r>
        <w:rPr>
          <w:sz w:val="36"/>
          <w:szCs w:val="36"/>
        </w:rPr>
        <w:t>MCS (modulation and coding scheme).</w:t>
      </w:r>
    </w:p>
    <w:p w14:paraId="7894759C" w14:textId="730FD149" w:rsidR="00F50EED" w:rsidRDefault="00776DD1" w:rsidP="00776DD1">
      <w:pPr>
        <w:pStyle w:val="a3"/>
        <w:numPr>
          <w:ilvl w:val="0"/>
          <w:numId w:val="1"/>
        </w:numPr>
        <w:rPr>
          <w:sz w:val="36"/>
          <w:szCs w:val="36"/>
        </w:rPr>
      </w:pPr>
      <w:r>
        <w:rPr>
          <w:sz w:val="36"/>
          <w:szCs w:val="36"/>
        </w:rPr>
        <w:t xml:space="preserve">Each receiver has a BLER </w:t>
      </w:r>
      <w:r w:rsidR="00533D14">
        <w:rPr>
          <w:sz w:val="36"/>
          <w:szCs w:val="36"/>
        </w:rPr>
        <w:t xml:space="preserve">value </w:t>
      </w:r>
      <w:r>
        <w:rPr>
          <w:sz w:val="36"/>
          <w:szCs w:val="36"/>
        </w:rPr>
        <w:t>calculated fr</w:t>
      </w:r>
      <w:r w:rsidR="000725B1">
        <w:rPr>
          <w:sz w:val="36"/>
          <w:szCs w:val="36"/>
        </w:rPr>
        <w:t>om SINR.</w:t>
      </w:r>
    </w:p>
    <w:p w14:paraId="7270EA6A" w14:textId="77777777" w:rsidR="00776DD1" w:rsidRDefault="00776DD1" w:rsidP="00776DD1">
      <w:pPr>
        <w:pStyle w:val="a3"/>
        <w:numPr>
          <w:ilvl w:val="0"/>
          <w:numId w:val="1"/>
        </w:numPr>
        <w:rPr>
          <w:sz w:val="36"/>
          <w:szCs w:val="36"/>
        </w:rPr>
      </w:pPr>
      <w:r>
        <w:rPr>
          <w:sz w:val="36"/>
          <w:szCs w:val="36"/>
        </w:rPr>
        <w:t xml:space="preserve">Mapping </w:t>
      </w:r>
      <w:r w:rsidR="007B3F8F">
        <w:rPr>
          <w:sz w:val="36"/>
          <w:szCs w:val="36"/>
        </w:rPr>
        <w:t>the distance between each receiver and transmitter to the</w:t>
      </w:r>
      <w:r>
        <w:rPr>
          <w:sz w:val="36"/>
          <w:szCs w:val="36"/>
        </w:rPr>
        <w:t xml:space="preserve"> BLER of each receiver</w:t>
      </w:r>
      <w:r w:rsidR="007B3F8F">
        <w:rPr>
          <w:sz w:val="36"/>
          <w:szCs w:val="36"/>
        </w:rPr>
        <w:t>.</w:t>
      </w:r>
    </w:p>
    <w:p w14:paraId="70DDD160" w14:textId="77777777" w:rsidR="007B3F8F" w:rsidRDefault="007B3F8F" w:rsidP="00776DD1">
      <w:pPr>
        <w:pStyle w:val="a3"/>
        <w:numPr>
          <w:ilvl w:val="0"/>
          <w:numId w:val="1"/>
        </w:numPr>
        <w:rPr>
          <w:sz w:val="36"/>
          <w:szCs w:val="36"/>
        </w:rPr>
      </w:pPr>
      <w:r>
        <w:rPr>
          <w:sz w:val="36"/>
          <w:szCs w:val="36"/>
        </w:rPr>
        <w:t xml:space="preserve">Setting the threshold value of BLER according to the </w:t>
      </w:r>
      <w:proofErr w:type="spellStart"/>
      <w:proofErr w:type="gramStart"/>
      <w:r>
        <w:rPr>
          <w:sz w:val="36"/>
          <w:szCs w:val="36"/>
        </w:rPr>
        <w:t>QoS</w:t>
      </w:r>
      <w:proofErr w:type="spellEnd"/>
      <w:r>
        <w:rPr>
          <w:sz w:val="36"/>
          <w:szCs w:val="36"/>
        </w:rPr>
        <w:t>(</w:t>
      </w:r>
      <w:proofErr w:type="gramEnd"/>
      <w:r>
        <w:rPr>
          <w:sz w:val="36"/>
          <w:szCs w:val="36"/>
        </w:rPr>
        <w:t>quality of system), then those BLER values satisfied the threshold value are derived.</w:t>
      </w:r>
    </w:p>
    <w:p w14:paraId="08B64D3C" w14:textId="77777777" w:rsidR="007B3F8F" w:rsidRDefault="007B3F8F" w:rsidP="00776DD1">
      <w:pPr>
        <w:pStyle w:val="a3"/>
        <w:numPr>
          <w:ilvl w:val="0"/>
          <w:numId w:val="1"/>
        </w:numPr>
        <w:rPr>
          <w:sz w:val="36"/>
          <w:szCs w:val="36"/>
        </w:rPr>
      </w:pPr>
      <w:r>
        <w:rPr>
          <w:sz w:val="36"/>
          <w:szCs w:val="36"/>
        </w:rPr>
        <w:t xml:space="preserve">Depending on the mapping table of distance and BLER calculated before, the distances of receivers which BLER values satisfied the threshold value are decided. </w:t>
      </w:r>
    </w:p>
    <w:p w14:paraId="54BDA5ED" w14:textId="32C20651" w:rsidR="007B3F8F" w:rsidRDefault="00387CDF" w:rsidP="00776DD1">
      <w:pPr>
        <w:pStyle w:val="a3"/>
        <w:numPr>
          <w:ilvl w:val="0"/>
          <w:numId w:val="1"/>
        </w:numPr>
        <w:rPr>
          <w:sz w:val="36"/>
          <w:szCs w:val="36"/>
        </w:rPr>
      </w:pPr>
      <w:r>
        <w:rPr>
          <w:sz w:val="36"/>
          <w:szCs w:val="36"/>
        </w:rPr>
        <w:t xml:space="preserve">Getting the maximal distance </w:t>
      </w:r>
      <w:r w:rsidR="00103FFE">
        <w:rPr>
          <w:sz w:val="36"/>
          <w:szCs w:val="36"/>
        </w:rPr>
        <w:t>used to compare with the</w:t>
      </w:r>
    </w:p>
    <w:p w14:paraId="64FF524A" w14:textId="77777777" w:rsidR="00103FFE" w:rsidRDefault="00103FFE" w:rsidP="00103FFE">
      <w:pPr>
        <w:ind w:left="360" w:firstLine="320"/>
        <w:rPr>
          <w:sz w:val="36"/>
          <w:szCs w:val="36"/>
        </w:rPr>
      </w:pPr>
      <w:r w:rsidRPr="00103FFE">
        <w:rPr>
          <w:sz w:val="36"/>
          <w:szCs w:val="36"/>
        </w:rPr>
        <w:t>distance</w:t>
      </w:r>
      <w:r>
        <w:rPr>
          <w:sz w:val="36"/>
          <w:szCs w:val="36"/>
        </w:rPr>
        <w:t>s</w:t>
      </w:r>
      <w:r w:rsidRPr="00103FFE">
        <w:rPr>
          <w:sz w:val="36"/>
          <w:szCs w:val="36"/>
        </w:rPr>
        <w:t xml:space="preserve"> </w:t>
      </w:r>
      <w:r>
        <w:rPr>
          <w:sz w:val="36"/>
          <w:szCs w:val="36"/>
        </w:rPr>
        <w:t>between</w:t>
      </w:r>
      <w:r w:rsidRPr="00103FFE">
        <w:rPr>
          <w:sz w:val="36"/>
          <w:szCs w:val="36"/>
        </w:rPr>
        <w:t xml:space="preserve"> </w:t>
      </w:r>
      <w:r>
        <w:rPr>
          <w:sz w:val="36"/>
          <w:szCs w:val="36"/>
        </w:rPr>
        <w:t xml:space="preserve">receivers </w:t>
      </w:r>
      <w:r w:rsidRPr="00103FFE">
        <w:rPr>
          <w:sz w:val="36"/>
          <w:szCs w:val="36"/>
        </w:rPr>
        <w:t>and transmitter</w:t>
      </w:r>
      <w:r>
        <w:rPr>
          <w:sz w:val="36"/>
          <w:szCs w:val="36"/>
        </w:rPr>
        <w:t xml:space="preserve">, the </w:t>
      </w:r>
    </w:p>
    <w:p w14:paraId="7D8439F5" w14:textId="0F1D000A" w:rsidR="00103FFE" w:rsidRDefault="00103FFE" w:rsidP="00103FFE">
      <w:pPr>
        <w:ind w:left="360" w:firstLine="320"/>
        <w:rPr>
          <w:sz w:val="36"/>
          <w:szCs w:val="36"/>
        </w:rPr>
      </w:pPr>
      <w:r>
        <w:rPr>
          <w:sz w:val="36"/>
          <w:szCs w:val="36"/>
        </w:rPr>
        <w:t xml:space="preserve">distance of the receiver satisfied the maximal distance is </w:t>
      </w:r>
    </w:p>
    <w:p w14:paraId="1E10F53A" w14:textId="0B9C6AF2" w:rsidR="00BB7664" w:rsidRDefault="00103FFE" w:rsidP="00BB7664">
      <w:pPr>
        <w:ind w:left="360" w:firstLine="320"/>
        <w:rPr>
          <w:sz w:val="36"/>
          <w:szCs w:val="36"/>
        </w:rPr>
      </w:pPr>
      <w:r>
        <w:rPr>
          <w:sz w:val="36"/>
          <w:szCs w:val="36"/>
        </w:rPr>
        <w:t>the relay.</w:t>
      </w:r>
    </w:p>
    <w:p w14:paraId="5A088BEC" w14:textId="77777777" w:rsidR="00103FFE" w:rsidRDefault="00103FFE" w:rsidP="00103FFE">
      <w:pPr>
        <w:ind w:left="360" w:firstLine="320"/>
        <w:rPr>
          <w:sz w:val="36"/>
          <w:szCs w:val="36"/>
        </w:rPr>
      </w:pPr>
    </w:p>
    <w:p w14:paraId="60BA5480" w14:textId="68FCCC15" w:rsidR="008375AD" w:rsidRPr="008375AD" w:rsidRDefault="00BB7664" w:rsidP="008375AD">
      <w:pPr>
        <w:pStyle w:val="a3"/>
        <w:numPr>
          <w:ilvl w:val="0"/>
          <w:numId w:val="5"/>
        </w:numPr>
        <w:rPr>
          <w:sz w:val="36"/>
          <w:szCs w:val="36"/>
        </w:rPr>
      </w:pPr>
      <w:r w:rsidRPr="008375AD">
        <w:rPr>
          <w:sz w:val="36"/>
          <w:szCs w:val="36"/>
        </w:rPr>
        <w:t xml:space="preserve">Deciding the appropriate MCS (modulation and coding </w:t>
      </w:r>
      <w:r w:rsidR="008375AD" w:rsidRPr="008375AD">
        <w:rPr>
          <w:sz w:val="36"/>
          <w:szCs w:val="36"/>
        </w:rPr>
        <w:t xml:space="preserve"> </w:t>
      </w:r>
    </w:p>
    <w:p w14:paraId="502F9DFC" w14:textId="6B4B3D6C" w:rsidR="00BB7664" w:rsidRPr="008375AD" w:rsidRDefault="00BB7664" w:rsidP="008375AD">
      <w:pPr>
        <w:pStyle w:val="a3"/>
        <w:ind w:left="760"/>
        <w:rPr>
          <w:sz w:val="36"/>
          <w:szCs w:val="36"/>
        </w:rPr>
      </w:pPr>
      <w:r w:rsidRPr="008375AD">
        <w:rPr>
          <w:sz w:val="36"/>
          <w:szCs w:val="36"/>
        </w:rPr>
        <w:t>scheme) and threshold</w:t>
      </w:r>
      <w:r w:rsidR="00A12D03" w:rsidRPr="008375AD">
        <w:rPr>
          <w:sz w:val="36"/>
          <w:szCs w:val="36"/>
        </w:rPr>
        <w:t xml:space="preserve"> BLER</w:t>
      </w:r>
      <w:r w:rsidRPr="008375AD">
        <w:rPr>
          <w:sz w:val="36"/>
          <w:szCs w:val="36"/>
        </w:rPr>
        <w:t>.</w:t>
      </w:r>
    </w:p>
    <w:p w14:paraId="3914DFE9" w14:textId="30EDFCF5" w:rsidR="00BB7664" w:rsidRDefault="00BB7664" w:rsidP="00BB7664">
      <w:pPr>
        <w:pStyle w:val="a3"/>
        <w:numPr>
          <w:ilvl w:val="0"/>
          <w:numId w:val="4"/>
        </w:numPr>
        <w:rPr>
          <w:sz w:val="36"/>
          <w:szCs w:val="36"/>
        </w:rPr>
      </w:pPr>
      <w:r w:rsidRPr="00BB7664">
        <w:rPr>
          <w:sz w:val="36"/>
          <w:szCs w:val="36"/>
        </w:rPr>
        <w:t>Mapping the distance between each receiver and transmitter to the BLER of each receiver.</w:t>
      </w:r>
    </w:p>
    <w:p w14:paraId="364BDA55" w14:textId="1A8E22A6" w:rsidR="00BB7664" w:rsidRDefault="00BB7664" w:rsidP="00BB7664">
      <w:pPr>
        <w:pStyle w:val="a3"/>
        <w:numPr>
          <w:ilvl w:val="0"/>
          <w:numId w:val="4"/>
        </w:numPr>
        <w:rPr>
          <w:sz w:val="36"/>
          <w:szCs w:val="36"/>
        </w:rPr>
      </w:pPr>
      <w:r>
        <w:rPr>
          <w:sz w:val="36"/>
          <w:szCs w:val="36"/>
        </w:rPr>
        <w:t xml:space="preserve">Depending on the mapping table of distance and BLER calculated before, the distances of receivers which BLER values satisfied the threshold value are selected. </w:t>
      </w:r>
    </w:p>
    <w:p w14:paraId="6DF3100F" w14:textId="3847BE43" w:rsidR="00BB7664" w:rsidRDefault="00BB7664" w:rsidP="00BB7664">
      <w:pPr>
        <w:pStyle w:val="a3"/>
        <w:numPr>
          <w:ilvl w:val="0"/>
          <w:numId w:val="4"/>
        </w:numPr>
        <w:rPr>
          <w:sz w:val="36"/>
          <w:szCs w:val="36"/>
        </w:rPr>
      </w:pPr>
      <w:r w:rsidRPr="00BB7664">
        <w:rPr>
          <w:sz w:val="36"/>
          <w:szCs w:val="36"/>
        </w:rPr>
        <w:t>the distance of the receiver satisfied the maximal distance is the relay.</w:t>
      </w:r>
    </w:p>
    <w:p w14:paraId="61AC562E" w14:textId="77777777" w:rsidR="0034390A" w:rsidRPr="0034390A" w:rsidRDefault="0034390A" w:rsidP="0034390A">
      <w:pPr>
        <w:pStyle w:val="a3"/>
        <w:widowControl w:val="0"/>
        <w:numPr>
          <w:ilvl w:val="0"/>
          <w:numId w:val="4"/>
        </w:numPr>
        <w:autoSpaceDE w:val="0"/>
        <w:autoSpaceDN w:val="0"/>
        <w:adjustRightInd w:val="0"/>
        <w:spacing w:after="240" w:line="300" w:lineRule="atLeast"/>
        <w:jc w:val="both"/>
        <w:outlineLvl w:val="0"/>
        <w:rPr>
          <w:rFonts w:cs="Times New Roman"/>
          <w:b/>
          <w:color w:val="000000"/>
          <w:sz w:val="36"/>
          <w:szCs w:val="36"/>
        </w:rPr>
      </w:pPr>
      <w:r w:rsidRPr="0034390A">
        <w:rPr>
          <w:rFonts w:cs="Times New Roman"/>
          <w:b/>
          <w:color w:val="000000"/>
          <w:sz w:val="36"/>
          <w:szCs w:val="36"/>
        </w:rPr>
        <w:t>1.5 Objectives</w:t>
      </w:r>
    </w:p>
    <w:p w14:paraId="2B7307CA" w14:textId="77777777" w:rsidR="0034390A" w:rsidRPr="0034390A" w:rsidRDefault="0034390A" w:rsidP="0034390A">
      <w:pPr>
        <w:pStyle w:val="a3"/>
        <w:widowControl w:val="0"/>
        <w:numPr>
          <w:ilvl w:val="0"/>
          <w:numId w:val="4"/>
        </w:numPr>
        <w:autoSpaceDE w:val="0"/>
        <w:autoSpaceDN w:val="0"/>
        <w:adjustRightInd w:val="0"/>
        <w:spacing w:after="240" w:line="280" w:lineRule="atLeast"/>
        <w:jc w:val="both"/>
        <w:rPr>
          <w:rFonts w:cs="Times"/>
          <w:color w:val="000000"/>
          <w:sz w:val="36"/>
          <w:szCs w:val="36"/>
        </w:rPr>
      </w:pPr>
      <w:r w:rsidRPr="0034390A">
        <w:rPr>
          <w:rFonts w:cs="Times"/>
          <w:color w:val="000000"/>
          <w:sz w:val="36"/>
          <w:szCs w:val="36"/>
        </w:rPr>
        <w:t xml:space="preserve">over the past few years, single-hop vehicular transmission or multi-hop vehicular </w:t>
      </w:r>
      <w:bookmarkStart w:id="0" w:name="_GoBack"/>
      <w:bookmarkEnd w:id="0"/>
      <w:r w:rsidRPr="0034390A">
        <w:rPr>
          <w:rFonts w:cs="Times"/>
          <w:color w:val="000000"/>
          <w:sz w:val="36"/>
          <w:szCs w:val="36"/>
        </w:rPr>
        <w:t xml:space="preserve">transmission in V2V </w:t>
      </w:r>
      <w:r w:rsidRPr="0034390A">
        <w:rPr>
          <w:rFonts w:cs="Times"/>
          <w:color w:val="000000"/>
          <w:sz w:val="36"/>
          <w:szCs w:val="36"/>
        </w:rPr>
        <w:lastRenderedPageBreak/>
        <w:t>communication has be widely used to deliver messages, such as hazardous situation information, road congestion information and traffic warning messages in V2V communication. These are all safety-related applications in order to reduce the possibility of vehicle trashes. So the transmission range and time delay concerned messages transmitting between transmitter and receivers count.</w:t>
      </w:r>
    </w:p>
    <w:p w14:paraId="76FEAB7E" w14:textId="77777777" w:rsidR="0034390A" w:rsidRPr="0034390A" w:rsidRDefault="0034390A" w:rsidP="0034390A">
      <w:pPr>
        <w:pStyle w:val="a3"/>
        <w:widowControl w:val="0"/>
        <w:numPr>
          <w:ilvl w:val="0"/>
          <w:numId w:val="4"/>
        </w:numPr>
        <w:autoSpaceDE w:val="0"/>
        <w:autoSpaceDN w:val="0"/>
        <w:adjustRightInd w:val="0"/>
        <w:spacing w:after="240" w:line="300" w:lineRule="atLeast"/>
        <w:jc w:val="both"/>
        <w:rPr>
          <w:rFonts w:cs="Times"/>
          <w:color w:val="000000" w:themeColor="text1"/>
          <w:sz w:val="36"/>
          <w:szCs w:val="36"/>
        </w:rPr>
      </w:pPr>
      <w:r w:rsidRPr="0034390A">
        <w:rPr>
          <w:rFonts w:cs="Times"/>
          <w:color w:val="000000" w:themeColor="text1"/>
          <w:sz w:val="36"/>
          <w:szCs w:val="36"/>
        </w:rPr>
        <w:t xml:space="preserve">For single-hop broadcasting, because of the limitation of transmission range and the limitation of time and frequency resources. The single-hop communication is not adequate in V2V communication due to low efficiency and large latency.  </w:t>
      </w:r>
    </w:p>
    <w:p w14:paraId="2305FC2F" w14:textId="77777777" w:rsidR="0034390A" w:rsidRPr="0034390A" w:rsidRDefault="0034390A" w:rsidP="0034390A">
      <w:pPr>
        <w:pStyle w:val="a3"/>
        <w:numPr>
          <w:ilvl w:val="0"/>
          <w:numId w:val="4"/>
        </w:numPr>
        <w:rPr>
          <w:rFonts w:ascii="Times New Roman" w:eastAsia="Times New Roman" w:hAnsi="Times New Roman" w:cs="Times New Roman"/>
          <w:lang w:val="en-US"/>
        </w:rPr>
      </w:pPr>
      <w:r w:rsidRPr="0034390A">
        <w:rPr>
          <w:rFonts w:cs="Times New Roman"/>
          <w:color w:val="000000"/>
          <w:sz w:val="36"/>
          <w:szCs w:val="36"/>
        </w:rPr>
        <w:t xml:space="preserve">Also, the use of multi-hop is spectrally inefficient as, in most cases, they need to transmit on orthogonal channels. And the performance of relaying processes along multiple-hop is unsuitable. </w:t>
      </w:r>
      <w:r w:rsidRPr="0034390A">
        <w:rPr>
          <w:rFonts w:ascii="Arial" w:hAnsi="Arial" w:cs="Arial"/>
          <w:color w:val="000000"/>
          <w:sz w:val="21"/>
          <w:szCs w:val="21"/>
        </w:rPr>
        <w:t xml:space="preserve">[A. </w:t>
      </w:r>
      <w:proofErr w:type="spellStart"/>
      <w:r w:rsidRPr="0034390A">
        <w:rPr>
          <w:rFonts w:ascii="Arial" w:hAnsi="Arial" w:cs="Arial"/>
          <w:color w:val="000000"/>
          <w:sz w:val="21"/>
          <w:szCs w:val="21"/>
        </w:rPr>
        <w:t>Bletsas</w:t>
      </w:r>
      <w:proofErr w:type="spellEnd"/>
      <w:r w:rsidRPr="0034390A">
        <w:rPr>
          <w:rFonts w:ascii="Arial" w:hAnsi="Arial" w:cs="Arial"/>
          <w:color w:val="000000"/>
          <w:sz w:val="21"/>
          <w:szCs w:val="21"/>
        </w:rPr>
        <w:t xml:space="preserve">, A. </w:t>
      </w:r>
      <w:proofErr w:type="spellStart"/>
      <w:r w:rsidRPr="0034390A">
        <w:rPr>
          <w:rFonts w:ascii="Arial" w:hAnsi="Arial" w:cs="Arial"/>
          <w:color w:val="000000"/>
          <w:sz w:val="21"/>
          <w:szCs w:val="21"/>
        </w:rPr>
        <w:t>Khisti</w:t>
      </w:r>
      <w:proofErr w:type="spellEnd"/>
      <w:r w:rsidRPr="0034390A">
        <w:rPr>
          <w:rFonts w:ascii="Arial" w:hAnsi="Arial" w:cs="Arial"/>
          <w:color w:val="000000"/>
          <w:sz w:val="21"/>
          <w:szCs w:val="21"/>
        </w:rPr>
        <w:t xml:space="preserve">, D. P. Reed and A. </w:t>
      </w:r>
      <w:proofErr w:type="spellStart"/>
      <w:r w:rsidRPr="0034390A">
        <w:rPr>
          <w:rFonts w:ascii="Arial" w:hAnsi="Arial" w:cs="Arial"/>
          <w:color w:val="000000"/>
          <w:sz w:val="21"/>
          <w:szCs w:val="21"/>
        </w:rPr>
        <w:t>Lippman</w:t>
      </w:r>
      <w:proofErr w:type="spellEnd"/>
      <w:r w:rsidRPr="0034390A">
        <w:rPr>
          <w:rFonts w:ascii="Arial" w:hAnsi="Arial" w:cs="Arial"/>
          <w:color w:val="000000"/>
          <w:sz w:val="21"/>
          <w:szCs w:val="21"/>
        </w:rPr>
        <w:t xml:space="preserve">, “A simple cooperative diversity method based on </w:t>
      </w:r>
      <w:proofErr w:type="spellStart"/>
      <w:r w:rsidRPr="0034390A">
        <w:rPr>
          <w:rFonts w:ascii="Arial" w:hAnsi="Arial" w:cs="Arial"/>
          <w:color w:val="000000"/>
          <w:sz w:val="21"/>
          <w:szCs w:val="21"/>
        </w:rPr>
        <w:t>netwrok</w:t>
      </w:r>
      <w:proofErr w:type="spellEnd"/>
      <w:r w:rsidRPr="0034390A">
        <w:rPr>
          <w:rFonts w:ascii="Arial" w:hAnsi="Arial" w:cs="Arial"/>
          <w:color w:val="000000"/>
          <w:sz w:val="21"/>
          <w:szCs w:val="21"/>
        </w:rPr>
        <w:t xml:space="preserve"> path selection”, </w:t>
      </w:r>
      <w:r w:rsidRPr="0034390A">
        <w:rPr>
          <w:rFonts w:ascii="Arial" w:hAnsi="Arial" w:cs="Arial"/>
          <w:i/>
          <w:iCs/>
          <w:color w:val="000000"/>
          <w:sz w:val="21"/>
          <w:szCs w:val="21"/>
        </w:rPr>
        <w:t xml:space="preserve">IEEE J. Sel. Areas </w:t>
      </w:r>
      <w:proofErr w:type="spellStart"/>
      <w:r w:rsidRPr="0034390A">
        <w:rPr>
          <w:rFonts w:ascii="Arial" w:hAnsi="Arial" w:cs="Arial"/>
          <w:i/>
          <w:iCs/>
          <w:color w:val="000000"/>
          <w:sz w:val="21"/>
          <w:szCs w:val="21"/>
        </w:rPr>
        <w:t>Commun</w:t>
      </w:r>
      <w:proofErr w:type="spellEnd"/>
      <w:r w:rsidRPr="0034390A">
        <w:rPr>
          <w:rFonts w:ascii="Arial" w:hAnsi="Arial" w:cs="Arial"/>
          <w:i/>
          <w:iCs/>
          <w:color w:val="000000"/>
          <w:sz w:val="21"/>
          <w:szCs w:val="21"/>
        </w:rPr>
        <w:t>.</w:t>
      </w:r>
      <w:r w:rsidRPr="0034390A">
        <w:rPr>
          <w:rFonts w:ascii="Arial" w:hAnsi="Arial" w:cs="Arial"/>
          <w:color w:val="000000"/>
          <w:sz w:val="21"/>
          <w:szCs w:val="21"/>
        </w:rPr>
        <w:t>, Vol. 24, No. 3, pp.659-672, Mar. 2006.</w:t>
      </w:r>
      <w:r w:rsidRPr="0034390A">
        <w:rPr>
          <w:rFonts w:ascii="Arial" w:eastAsia="MS Mincho" w:hAnsi="Arial" w:cs="Arial"/>
          <w:color w:val="000000"/>
          <w:sz w:val="21"/>
          <w:szCs w:val="21"/>
        </w:rPr>
        <w:t>]</w:t>
      </w:r>
      <w:r w:rsidRPr="0034390A">
        <w:rPr>
          <w:rFonts w:cs="Times New Roman"/>
          <w:color w:val="000000"/>
          <w:sz w:val="36"/>
          <w:szCs w:val="36"/>
        </w:rPr>
        <w:t xml:space="preserve"> In a multi-hop network, the same problem can be defined as hop selection and a related scheme is proposed in </w:t>
      </w:r>
      <w:r w:rsidRPr="0034390A">
        <w:rPr>
          <w:rFonts w:ascii="Arial" w:hAnsi="Arial" w:cs="Arial"/>
          <w:color w:val="000000"/>
          <w:sz w:val="21"/>
          <w:szCs w:val="21"/>
        </w:rPr>
        <w:t xml:space="preserve">[L. </w:t>
      </w:r>
      <w:proofErr w:type="spellStart"/>
      <w:r w:rsidRPr="0034390A">
        <w:rPr>
          <w:rFonts w:ascii="Arial" w:hAnsi="Arial" w:cs="Arial"/>
          <w:color w:val="000000"/>
          <w:sz w:val="21"/>
          <w:szCs w:val="21"/>
        </w:rPr>
        <w:t>Ruan</w:t>
      </w:r>
      <w:proofErr w:type="spellEnd"/>
      <w:r w:rsidRPr="0034390A">
        <w:rPr>
          <w:rFonts w:ascii="Arial" w:hAnsi="Arial" w:cs="Arial"/>
          <w:color w:val="000000"/>
          <w:sz w:val="21"/>
          <w:szCs w:val="21"/>
        </w:rPr>
        <w:t xml:space="preserve"> and V. K. N. Lau, “Decentralized dynamic hop selection and power control in cognitive multi-hop relay systems”, </w:t>
      </w:r>
      <w:r w:rsidRPr="0034390A">
        <w:rPr>
          <w:rFonts w:ascii="Arial" w:hAnsi="Arial" w:cs="Arial"/>
          <w:i/>
          <w:iCs/>
          <w:color w:val="000000"/>
          <w:sz w:val="21"/>
          <w:szCs w:val="21"/>
        </w:rPr>
        <w:t>IEEE Trans. on Wireless. Comm.</w:t>
      </w:r>
      <w:r w:rsidRPr="0034390A">
        <w:rPr>
          <w:rFonts w:ascii="Arial" w:hAnsi="Arial" w:cs="Arial"/>
          <w:color w:val="000000"/>
          <w:sz w:val="21"/>
          <w:szCs w:val="21"/>
        </w:rPr>
        <w:t xml:space="preserve"> Vol. 9, No. 10, pp. 3024-3030, Oct. 2010.]</w:t>
      </w:r>
      <w:r w:rsidRPr="0034390A">
        <w:rPr>
          <w:rFonts w:cs="Times New Roman"/>
          <w:color w:val="000000"/>
          <w:sz w:val="36"/>
          <w:szCs w:val="36"/>
        </w:rPr>
        <w:t xml:space="preserve"> which involves power control as well to co-exist with the primary users. A common denominator in all these papers is that the secondary nodes are assumed to adapt their transmission power in order to always satisfy the interference constraint in underlay settings. However, this may not be the case in every network and the secondary nodes may have fixed transmission power. </w:t>
      </w:r>
      <w:r w:rsidRPr="0034390A">
        <w:rPr>
          <w:rFonts w:ascii="Arial" w:hAnsi="Arial" w:cs="Arial"/>
          <w:color w:val="000000"/>
          <w:sz w:val="21"/>
          <w:szCs w:val="21"/>
        </w:rPr>
        <w:t>[</w:t>
      </w:r>
      <w:r w:rsidRPr="0034390A">
        <w:rPr>
          <w:rFonts w:ascii="Arial" w:eastAsia="Times New Roman" w:hAnsi="Arial" w:cs="Arial"/>
          <w:color w:val="222222"/>
          <w:sz w:val="20"/>
          <w:szCs w:val="20"/>
          <w:shd w:val="clear" w:color="auto" w:fill="FFFFFF"/>
          <w:lang w:val="en-US"/>
        </w:rPr>
        <w:t xml:space="preserve">Hussain S I, </w:t>
      </w:r>
      <w:proofErr w:type="spellStart"/>
      <w:r w:rsidRPr="0034390A">
        <w:rPr>
          <w:rFonts w:ascii="Arial" w:eastAsia="Times New Roman" w:hAnsi="Arial" w:cs="Arial"/>
          <w:color w:val="222222"/>
          <w:sz w:val="20"/>
          <w:szCs w:val="20"/>
          <w:shd w:val="clear" w:color="auto" w:fill="FFFFFF"/>
          <w:lang w:val="en-US"/>
        </w:rPr>
        <w:t>Alouini</w:t>
      </w:r>
      <w:proofErr w:type="spellEnd"/>
      <w:r w:rsidRPr="0034390A">
        <w:rPr>
          <w:rFonts w:ascii="Arial" w:eastAsia="Times New Roman" w:hAnsi="Arial" w:cs="Arial"/>
          <w:color w:val="222222"/>
          <w:sz w:val="20"/>
          <w:szCs w:val="20"/>
          <w:shd w:val="clear" w:color="auto" w:fill="FFFFFF"/>
          <w:lang w:val="en-US"/>
        </w:rPr>
        <w:t xml:space="preserve"> M S, </w:t>
      </w:r>
      <w:proofErr w:type="spellStart"/>
      <w:r w:rsidRPr="0034390A">
        <w:rPr>
          <w:rFonts w:ascii="Arial" w:eastAsia="Times New Roman" w:hAnsi="Arial" w:cs="Arial"/>
          <w:color w:val="222222"/>
          <w:sz w:val="20"/>
          <w:szCs w:val="20"/>
          <w:shd w:val="clear" w:color="auto" w:fill="FFFFFF"/>
          <w:lang w:val="en-US"/>
        </w:rPr>
        <w:t>Qaraqe</w:t>
      </w:r>
      <w:proofErr w:type="spellEnd"/>
      <w:r w:rsidRPr="0034390A">
        <w:rPr>
          <w:rFonts w:ascii="Arial" w:eastAsia="Times New Roman" w:hAnsi="Arial" w:cs="Arial"/>
          <w:color w:val="222222"/>
          <w:sz w:val="20"/>
          <w:szCs w:val="20"/>
          <w:shd w:val="clear" w:color="auto" w:fill="FFFFFF"/>
          <w:lang w:val="en-US"/>
        </w:rPr>
        <w:t xml:space="preserve"> K, et al. Reactive relay selection in underlay cognitive networks with fixed gain relays[C]//Communications (ICC), 2012 IEEE International Conference on. IEEE, 2012: 1784-1788.]</w:t>
      </w:r>
    </w:p>
    <w:p w14:paraId="37A850D8" w14:textId="77777777" w:rsidR="0034390A" w:rsidRPr="0034390A" w:rsidRDefault="0034390A" w:rsidP="0034390A">
      <w:pPr>
        <w:pStyle w:val="a3"/>
        <w:widowControl w:val="0"/>
        <w:numPr>
          <w:ilvl w:val="0"/>
          <w:numId w:val="4"/>
        </w:numPr>
        <w:autoSpaceDE w:val="0"/>
        <w:autoSpaceDN w:val="0"/>
        <w:adjustRightInd w:val="0"/>
        <w:spacing w:after="240" w:line="240" w:lineRule="atLeast"/>
        <w:jc w:val="both"/>
        <w:rPr>
          <w:rFonts w:cs="Times"/>
          <w:color w:val="000000"/>
          <w:sz w:val="36"/>
          <w:szCs w:val="36"/>
        </w:rPr>
      </w:pPr>
      <w:r w:rsidRPr="0034390A">
        <w:rPr>
          <w:rFonts w:cs="Times"/>
          <w:color w:val="000000"/>
          <w:sz w:val="36"/>
          <w:szCs w:val="36"/>
        </w:rPr>
        <w:t xml:space="preserve">In this research, twice-hop transmission is utilized which is the trade-off between single- hop transmission just need to select one relay. The efficiency of twice-hop transmission is decided by adapting each transmission with an appropriate modulation and coding scheme (MCS) and selecting the proper relay vehicles. Due to different links experience varied channel states. It is important to adapt a MCS with a more robust link performance in case of experiencing worse channel states. A more robust transmission means a much lower coding and modulation rate. However, this also means that more frequency and time resources are needed for the same size of packages. </w:t>
      </w:r>
    </w:p>
    <w:p w14:paraId="4F324A08" w14:textId="77777777" w:rsidR="0034390A" w:rsidRPr="0034390A" w:rsidRDefault="0034390A" w:rsidP="0034390A">
      <w:pPr>
        <w:pStyle w:val="a3"/>
        <w:numPr>
          <w:ilvl w:val="0"/>
          <w:numId w:val="4"/>
        </w:numPr>
        <w:rPr>
          <w:rFonts w:ascii="Times New Roman" w:eastAsia="Times New Roman" w:hAnsi="Times New Roman" w:cs="Times New Roman"/>
          <w:lang w:val="en-US"/>
        </w:rPr>
      </w:pPr>
      <w:r w:rsidRPr="0034390A">
        <w:rPr>
          <w:rFonts w:cs="Times"/>
          <w:color w:val="000000"/>
          <w:sz w:val="36"/>
          <w:szCs w:val="36"/>
        </w:rPr>
        <w:t xml:space="preserve">Also, Unreasonable selection of the relay vehicles to retransmit important information could seriously degrade the ITS applications performance in terms of latency, overhead, and reception rate. The terrible performance of the decision might have devastating consequences on the performance of the ITS applications and consequently on the safety of drivers and pedestrians. </w:t>
      </w:r>
      <w:r w:rsidRPr="0034390A">
        <w:rPr>
          <w:rFonts w:ascii="Arial" w:hAnsi="Arial" w:cs="Arial"/>
          <w:color w:val="000000"/>
          <w:sz w:val="21"/>
          <w:szCs w:val="21"/>
        </w:rPr>
        <w:t>[</w:t>
      </w:r>
      <w:proofErr w:type="spellStart"/>
      <w:r w:rsidRPr="0034390A">
        <w:rPr>
          <w:rFonts w:ascii="Arial" w:eastAsia="Times New Roman" w:hAnsi="Arial" w:cs="Arial"/>
          <w:color w:val="222222"/>
          <w:sz w:val="21"/>
          <w:szCs w:val="21"/>
          <w:shd w:val="clear" w:color="auto" w:fill="FFFFFF"/>
          <w:lang w:val="en-US"/>
        </w:rPr>
        <w:t>A</w:t>
      </w:r>
      <w:r w:rsidRPr="0034390A">
        <w:rPr>
          <w:rFonts w:ascii="Arial" w:eastAsia="Times New Roman" w:hAnsi="Arial" w:cs="Arial"/>
          <w:color w:val="222222"/>
          <w:sz w:val="20"/>
          <w:szCs w:val="20"/>
          <w:shd w:val="clear" w:color="auto" w:fill="FFFFFF"/>
          <w:lang w:val="en-US"/>
        </w:rPr>
        <w:t>lotaibi</w:t>
      </w:r>
      <w:proofErr w:type="spellEnd"/>
      <w:r w:rsidRPr="0034390A">
        <w:rPr>
          <w:rFonts w:ascii="Arial" w:eastAsia="Times New Roman" w:hAnsi="Arial" w:cs="Arial"/>
          <w:color w:val="222222"/>
          <w:sz w:val="20"/>
          <w:szCs w:val="20"/>
          <w:shd w:val="clear" w:color="auto" w:fill="FFFFFF"/>
          <w:lang w:val="en-US"/>
        </w:rPr>
        <w:t xml:space="preserve"> M. Relay Selection for Heterogeneous Transmission Powers in Connected Vehicles[D]. </w:t>
      </w:r>
      <w:proofErr w:type="spellStart"/>
      <w:r w:rsidRPr="0034390A">
        <w:rPr>
          <w:rFonts w:ascii="Arial" w:eastAsia="Times New Roman" w:hAnsi="Arial" w:cs="Arial"/>
          <w:color w:val="222222"/>
          <w:sz w:val="20"/>
          <w:szCs w:val="20"/>
          <w:shd w:val="clear" w:color="auto" w:fill="FFFFFF"/>
          <w:lang w:val="en-US"/>
        </w:rPr>
        <w:t>Université</w:t>
      </w:r>
      <w:proofErr w:type="spellEnd"/>
      <w:r w:rsidRPr="0034390A">
        <w:rPr>
          <w:rFonts w:ascii="Arial" w:eastAsia="Times New Roman" w:hAnsi="Arial" w:cs="Arial"/>
          <w:color w:val="222222"/>
          <w:sz w:val="20"/>
          <w:szCs w:val="20"/>
          <w:shd w:val="clear" w:color="auto" w:fill="FFFFFF"/>
          <w:lang w:val="en-US"/>
        </w:rPr>
        <w:t xml:space="preserve"> </w:t>
      </w:r>
      <w:proofErr w:type="spellStart"/>
      <w:r w:rsidRPr="0034390A">
        <w:rPr>
          <w:rFonts w:ascii="Arial" w:eastAsia="Times New Roman" w:hAnsi="Arial" w:cs="Arial"/>
          <w:color w:val="222222"/>
          <w:sz w:val="20"/>
          <w:szCs w:val="20"/>
          <w:shd w:val="clear" w:color="auto" w:fill="FFFFFF"/>
          <w:lang w:val="en-US"/>
        </w:rPr>
        <w:t>d'Ottawa</w:t>
      </w:r>
      <w:proofErr w:type="spellEnd"/>
      <w:r w:rsidRPr="0034390A">
        <w:rPr>
          <w:rFonts w:ascii="Arial" w:eastAsia="Times New Roman" w:hAnsi="Arial" w:cs="Arial"/>
          <w:color w:val="222222"/>
          <w:sz w:val="20"/>
          <w:szCs w:val="20"/>
          <w:shd w:val="clear" w:color="auto" w:fill="FFFFFF"/>
          <w:lang w:val="en-US"/>
        </w:rPr>
        <w:t>/University of Ottawa, 2017.]</w:t>
      </w:r>
    </w:p>
    <w:p w14:paraId="574EED65" w14:textId="77777777" w:rsidR="0034390A" w:rsidRPr="0034390A" w:rsidRDefault="0034390A" w:rsidP="0034390A">
      <w:pPr>
        <w:pStyle w:val="a3"/>
        <w:widowControl w:val="0"/>
        <w:numPr>
          <w:ilvl w:val="0"/>
          <w:numId w:val="4"/>
        </w:numPr>
        <w:autoSpaceDE w:val="0"/>
        <w:autoSpaceDN w:val="0"/>
        <w:adjustRightInd w:val="0"/>
        <w:spacing w:after="240" w:line="740" w:lineRule="atLeast"/>
        <w:jc w:val="both"/>
        <w:outlineLvl w:val="0"/>
        <w:rPr>
          <w:rFonts w:cs="Times New Roman"/>
          <w:b/>
          <w:color w:val="000000"/>
          <w:sz w:val="36"/>
          <w:szCs w:val="36"/>
        </w:rPr>
      </w:pPr>
      <w:r w:rsidRPr="0034390A">
        <w:rPr>
          <w:rFonts w:cs="Times New Roman"/>
          <w:b/>
          <w:color w:val="000000"/>
          <w:sz w:val="36"/>
          <w:szCs w:val="36"/>
        </w:rPr>
        <w:t>1.6 Relay selection</w:t>
      </w:r>
    </w:p>
    <w:p w14:paraId="09F62964" w14:textId="77777777" w:rsidR="0034390A" w:rsidRPr="0034390A" w:rsidRDefault="0034390A" w:rsidP="0034390A">
      <w:pPr>
        <w:pStyle w:val="a3"/>
        <w:widowControl w:val="0"/>
        <w:numPr>
          <w:ilvl w:val="0"/>
          <w:numId w:val="4"/>
        </w:numPr>
        <w:autoSpaceDE w:val="0"/>
        <w:autoSpaceDN w:val="0"/>
        <w:adjustRightInd w:val="0"/>
        <w:spacing w:after="240"/>
        <w:jc w:val="both"/>
        <w:outlineLvl w:val="0"/>
        <w:rPr>
          <w:rFonts w:ascii="Arial" w:hAnsi="Arial" w:cs="Arial"/>
          <w:b/>
          <w:color w:val="000000"/>
          <w:sz w:val="21"/>
          <w:szCs w:val="21"/>
        </w:rPr>
      </w:pPr>
      <w:r w:rsidRPr="0034390A">
        <w:rPr>
          <w:rFonts w:cs="Times New Roman"/>
          <w:color w:val="000000"/>
          <w:sz w:val="36"/>
          <w:szCs w:val="36"/>
        </w:rPr>
        <w:t xml:space="preserve">Relay selection is one of the main buildings blocks of cooperative relaying and commonly channel conditions of relay links are main selection criteria. The impact of choosing a given relay node on communication of surrounding nodes and overall network has to be taken into account. The relay selection is mainly done once at network start up periodically at transmitting section. Many papers have been published based on different relay selection approaches.  </w:t>
      </w:r>
      <w:r w:rsidRPr="0034390A">
        <w:rPr>
          <w:rFonts w:ascii="Arial" w:hAnsi="Arial" w:cs="Arial"/>
          <w:color w:val="000000"/>
          <w:sz w:val="21"/>
          <w:szCs w:val="21"/>
        </w:rPr>
        <w:t xml:space="preserve">[Survey on Cooperative Relay Selection Approaches </w:t>
      </w:r>
      <w:proofErr w:type="spellStart"/>
      <w:r w:rsidRPr="0034390A">
        <w:rPr>
          <w:rFonts w:ascii="Arial" w:hAnsi="Arial" w:cs="Arial"/>
          <w:color w:val="000000"/>
          <w:sz w:val="21"/>
          <w:szCs w:val="21"/>
        </w:rPr>
        <w:t>Nimmi</w:t>
      </w:r>
      <w:proofErr w:type="spellEnd"/>
      <w:r w:rsidRPr="0034390A">
        <w:rPr>
          <w:rFonts w:ascii="Arial" w:hAnsi="Arial" w:cs="Arial"/>
          <w:color w:val="000000"/>
          <w:sz w:val="21"/>
          <w:szCs w:val="21"/>
        </w:rPr>
        <w:t xml:space="preserve"> Krishna M.R, Shiras S. N Department of Electronics and</w:t>
      </w:r>
      <w:r w:rsidRPr="0034390A">
        <w:rPr>
          <w:rFonts w:ascii="Arial" w:hAnsi="Arial" w:cs="Arial"/>
          <w:b/>
          <w:color w:val="000000"/>
          <w:sz w:val="21"/>
          <w:szCs w:val="21"/>
        </w:rPr>
        <w:t xml:space="preserve"> </w:t>
      </w:r>
      <w:r w:rsidRPr="0034390A">
        <w:rPr>
          <w:rFonts w:ascii="Arial" w:hAnsi="Arial" w:cs="Arial"/>
          <w:color w:val="000000"/>
          <w:sz w:val="21"/>
          <w:szCs w:val="21"/>
        </w:rPr>
        <w:t>Communication, MBCET, Trivandrum, India]</w:t>
      </w:r>
      <w:r w:rsidRPr="0034390A">
        <w:rPr>
          <w:rFonts w:cs="Times New Roman"/>
          <w:color w:val="000000"/>
          <w:sz w:val="36"/>
          <w:szCs w:val="36"/>
        </w:rPr>
        <w:t xml:space="preserve"> </w:t>
      </w:r>
      <w:r w:rsidRPr="0034390A">
        <w:rPr>
          <w:rFonts w:cs="Times"/>
          <w:color w:val="000000"/>
          <w:sz w:val="36"/>
          <w:szCs w:val="36"/>
        </w:rPr>
        <w:t xml:space="preserve">However, many relay selection schemes demand the continuous monitoring of all available channel links, Regarding the relay selection mechanism, threshold-based relay selection has been proposed as an efficient technique for improving performance. </w:t>
      </w:r>
      <w:r w:rsidRPr="0034390A">
        <w:rPr>
          <w:rFonts w:ascii="Arial" w:hAnsi="Arial" w:cs="Arial"/>
          <w:color w:val="000000"/>
          <w:sz w:val="21"/>
          <w:szCs w:val="21"/>
        </w:rPr>
        <w:t xml:space="preserve">[ S. S. </w:t>
      </w:r>
      <w:proofErr w:type="spellStart"/>
      <w:r w:rsidRPr="0034390A">
        <w:rPr>
          <w:rFonts w:ascii="Arial" w:hAnsi="Arial" w:cs="Arial"/>
          <w:color w:val="000000"/>
          <w:sz w:val="21"/>
          <w:szCs w:val="21"/>
        </w:rPr>
        <w:t>Ikki</w:t>
      </w:r>
      <w:proofErr w:type="spellEnd"/>
      <w:r w:rsidRPr="0034390A">
        <w:rPr>
          <w:rFonts w:ascii="Arial" w:hAnsi="Arial" w:cs="Arial"/>
          <w:color w:val="000000"/>
          <w:sz w:val="21"/>
          <w:szCs w:val="21"/>
        </w:rPr>
        <w:t xml:space="preserve"> and M. H. Ahmed, “Performance of multiple-relay cooperative (A-1) diversity systems with best relay selection over Rayleigh fading channels,” </w:t>
      </w:r>
      <w:r w:rsidRPr="0034390A">
        <w:rPr>
          <w:rFonts w:ascii="Arial" w:hAnsi="Arial" w:cs="Arial"/>
          <w:i/>
          <w:iCs/>
          <w:color w:val="000000"/>
          <w:sz w:val="21"/>
          <w:szCs w:val="21"/>
        </w:rPr>
        <w:t>EURASIP J. on Advances in Signal Processing</w:t>
      </w:r>
      <w:r w:rsidRPr="0034390A">
        <w:rPr>
          <w:rFonts w:ascii="Arial" w:hAnsi="Arial" w:cs="Arial"/>
          <w:color w:val="000000"/>
          <w:sz w:val="21"/>
          <w:szCs w:val="21"/>
        </w:rPr>
        <w:t>, p. 145, 2008.]</w:t>
      </w:r>
      <w:r w:rsidRPr="0034390A">
        <w:rPr>
          <w:rFonts w:ascii="Arial" w:hAnsi="Arial" w:cs="Arial"/>
          <w:b/>
          <w:color w:val="000000"/>
          <w:sz w:val="21"/>
          <w:szCs w:val="21"/>
        </w:rPr>
        <w:t xml:space="preserve"> </w:t>
      </w:r>
      <w:r w:rsidRPr="0034390A">
        <w:rPr>
          <w:rFonts w:cs="Times"/>
          <w:color w:val="000000"/>
          <w:sz w:val="36"/>
          <w:szCs w:val="36"/>
        </w:rPr>
        <w:t xml:space="preserve">The threshold-based relay selection relies on SINR and BLER thresholds to decide from a set of N available ones which node is satisfied for cooperation between the source and the destination. Coding and modulation scheme(MCS) is adapted to reach a target BLER value below 10%. </w:t>
      </w:r>
    </w:p>
    <w:p w14:paraId="439E91CF" w14:textId="77777777" w:rsidR="0034390A" w:rsidRPr="0034390A" w:rsidRDefault="0034390A" w:rsidP="0034390A">
      <w:pPr>
        <w:pStyle w:val="a3"/>
        <w:widowControl w:val="0"/>
        <w:numPr>
          <w:ilvl w:val="0"/>
          <w:numId w:val="4"/>
        </w:numPr>
        <w:autoSpaceDE w:val="0"/>
        <w:autoSpaceDN w:val="0"/>
        <w:adjustRightInd w:val="0"/>
        <w:spacing w:after="240"/>
        <w:jc w:val="both"/>
        <w:rPr>
          <w:rFonts w:cs="Times"/>
          <w:color w:val="000000"/>
          <w:sz w:val="36"/>
          <w:szCs w:val="36"/>
        </w:rPr>
      </w:pPr>
      <w:r w:rsidRPr="0034390A">
        <w:rPr>
          <w:rFonts w:cs="Times"/>
          <w:color w:val="000000"/>
          <w:sz w:val="36"/>
          <w:szCs w:val="36"/>
        </w:rPr>
        <w:t>The objective for designing the transmission system is to deliver the safety-related road information in a high speed with quite low latency. On the other hand, it is efficient to utilize the limited frequency and time resources.</w:t>
      </w:r>
    </w:p>
    <w:p w14:paraId="354C79AF" w14:textId="77777777" w:rsidR="0034390A" w:rsidRPr="0034390A" w:rsidRDefault="0034390A" w:rsidP="0034390A">
      <w:pPr>
        <w:pStyle w:val="a3"/>
        <w:widowControl w:val="0"/>
        <w:numPr>
          <w:ilvl w:val="0"/>
          <w:numId w:val="4"/>
        </w:numPr>
        <w:autoSpaceDE w:val="0"/>
        <w:autoSpaceDN w:val="0"/>
        <w:adjustRightInd w:val="0"/>
        <w:spacing w:after="240"/>
        <w:jc w:val="both"/>
        <w:rPr>
          <w:rFonts w:cs="Times"/>
          <w:color w:val="000000"/>
          <w:sz w:val="36"/>
          <w:szCs w:val="36"/>
        </w:rPr>
      </w:pPr>
      <w:r w:rsidRPr="0034390A">
        <w:rPr>
          <w:rFonts w:cs="Times"/>
          <w:color w:val="000000"/>
          <w:sz w:val="36"/>
          <w:szCs w:val="36"/>
        </w:rPr>
        <w:t xml:space="preserve">In this research, we have organized the following structure. First of all, in chapter2, system models considered are introduced. </w:t>
      </w:r>
    </w:p>
    <w:p w14:paraId="51E4ECFD" w14:textId="77777777" w:rsidR="0034390A" w:rsidRPr="0034390A" w:rsidRDefault="0034390A" w:rsidP="0034390A">
      <w:pPr>
        <w:pStyle w:val="a3"/>
        <w:widowControl w:val="0"/>
        <w:numPr>
          <w:ilvl w:val="0"/>
          <w:numId w:val="4"/>
        </w:numPr>
        <w:autoSpaceDE w:val="0"/>
        <w:autoSpaceDN w:val="0"/>
        <w:adjustRightInd w:val="0"/>
        <w:spacing w:after="240"/>
        <w:outlineLvl w:val="0"/>
        <w:rPr>
          <w:rFonts w:cs="Times"/>
          <w:color w:val="000000"/>
          <w:sz w:val="36"/>
          <w:szCs w:val="36"/>
        </w:rPr>
      </w:pPr>
    </w:p>
    <w:p w14:paraId="55DEDC0A" w14:textId="77777777" w:rsidR="0034390A" w:rsidRPr="00BB7664" w:rsidRDefault="0034390A" w:rsidP="0034390A">
      <w:pPr>
        <w:pStyle w:val="a3"/>
        <w:rPr>
          <w:sz w:val="36"/>
          <w:szCs w:val="36"/>
        </w:rPr>
      </w:pPr>
    </w:p>
    <w:p w14:paraId="0ABF7439" w14:textId="65A398F3" w:rsidR="00BB7664" w:rsidRDefault="00BB7664" w:rsidP="00BB7664">
      <w:pPr>
        <w:rPr>
          <w:sz w:val="36"/>
          <w:szCs w:val="36"/>
        </w:rPr>
      </w:pPr>
    </w:p>
    <w:p w14:paraId="14ECC56A" w14:textId="77777777" w:rsidR="00103FFE" w:rsidRDefault="00103FFE" w:rsidP="00103FFE">
      <w:pPr>
        <w:ind w:left="360" w:firstLine="320"/>
        <w:rPr>
          <w:sz w:val="36"/>
          <w:szCs w:val="36"/>
        </w:rPr>
      </w:pPr>
    </w:p>
    <w:p w14:paraId="5A5E1D77" w14:textId="77777777" w:rsidR="00103FFE" w:rsidRDefault="00103FFE" w:rsidP="00103FFE">
      <w:pPr>
        <w:ind w:left="360" w:firstLine="320"/>
        <w:rPr>
          <w:sz w:val="36"/>
          <w:szCs w:val="36"/>
        </w:rPr>
      </w:pPr>
    </w:p>
    <w:p w14:paraId="679D53A4" w14:textId="77777777" w:rsidR="00103FFE" w:rsidRDefault="00103FFE" w:rsidP="00103FFE">
      <w:pPr>
        <w:ind w:left="360" w:firstLine="320"/>
        <w:rPr>
          <w:sz w:val="36"/>
          <w:szCs w:val="36"/>
        </w:rPr>
      </w:pPr>
    </w:p>
    <w:p w14:paraId="199EAC9F" w14:textId="77777777" w:rsidR="00103FFE" w:rsidRDefault="00103FFE" w:rsidP="00103FFE">
      <w:pPr>
        <w:ind w:left="360" w:firstLine="320"/>
        <w:rPr>
          <w:sz w:val="36"/>
          <w:szCs w:val="36"/>
        </w:rPr>
      </w:pPr>
    </w:p>
    <w:p w14:paraId="775114C5" w14:textId="77777777" w:rsidR="00103FFE" w:rsidRDefault="00103FFE" w:rsidP="00103FFE">
      <w:pPr>
        <w:ind w:left="360" w:firstLine="320"/>
        <w:rPr>
          <w:sz w:val="36"/>
          <w:szCs w:val="36"/>
        </w:rPr>
      </w:pPr>
    </w:p>
    <w:p w14:paraId="7C96AE91" w14:textId="77777777" w:rsidR="00103FFE" w:rsidRDefault="00103FFE" w:rsidP="00103FFE">
      <w:pPr>
        <w:ind w:left="360" w:firstLine="320"/>
        <w:rPr>
          <w:sz w:val="36"/>
          <w:szCs w:val="36"/>
        </w:rPr>
      </w:pPr>
    </w:p>
    <w:p w14:paraId="3BB3EB2F" w14:textId="77777777" w:rsidR="00103FFE" w:rsidRDefault="00103FFE" w:rsidP="00103FFE">
      <w:pPr>
        <w:ind w:left="360" w:firstLine="320"/>
        <w:rPr>
          <w:sz w:val="36"/>
          <w:szCs w:val="36"/>
        </w:rPr>
      </w:pPr>
    </w:p>
    <w:p w14:paraId="00524351" w14:textId="77777777" w:rsidR="00103FFE" w:rsidRDefault="00103FFE" w:rsidP="00103FFE">
      <w:pPr>
        <w:ind w:left="360" w:firstLine="320"/>
        <w:rPr>
          <w:sz w:val="36"/>
          <w:szCs w:val="36"/>
        </w:rPr>
      </w:pPr>
    </w:p>
    <w:p w14:paraId="6EED3AB6" w14:textId="77777777" w:rsidR="00103FFE" w:rsidRDefault="00103FFE" w:rsidP="00103FFE">
      <w:pPr>
        <w:ind w:left="360" w:firstLine="320"/>
        <w:rPr>
          <w:sz w:val="36"/>
          <w:szCs w:val="36"/>
        </w:rPr>
      </w:pPr>
    </w:p>
    <w:p w14:paraId="1DF2527B" w14:textId="77777777" w:rsidR="00103FFE" w:rsidRDefault="00103FFE" w:rsidP="00103FFE">
      <w:pPr>
        <w:ind w:left="360" w:firstLine="320"/>
        <w:rPr>
          <w:sz w:val="36"/>
          <w:szCs w:val="36"/>
        </w:rPr>
      </w:pPr>
    </w:p>
    <w:p w14:paraId="7452EC02" w14:textId="77777777" w:rsidR="00103FFE" w:rsidRDefault="00103FFE" w:rsidP="00103FFE">
      <w:pPr>
        <w:ind w:left="360" w:firstLine="320"/>
        <w:rPr>
          <w:sz w:val="36"/>
          <w:szCs w:val="36"/>
        </w:rPr>
      </w:pPr>
    </w:p>
    <w:p w14:paraId="2C34F2D4" w14:textId="77777777" w:rsidR="00103FFE" w:rsidRDefault="00103FFE" w:rsidP="00103FFE">
      <w:pPr>
        <w:ind w:left="360" w:firstLine="320"/>
        <w:rPr>
          <w:sz w:val="36"/>
          <w:szCs w:val="36"/>
        </w:rPr>
      </w:pPr>
    </w:p>
    <w:p w14:paraId="158C7982" w14:textId="6E3D7D5E" w:rsidR="00103FFE" w:rsidRDefault="00103FFE" w:rsidP="00103FFE">
      <w:pPr>
        <w:rPr>
          <w:sz w:val="36"/>
          <w:szCs w:val="36"/>
        </w:rPr>
      </w:pPr>
      <w:r>
        <w:rPr>
          <w:sz w:val="36"/>
          <w:szCs w:val="36"/>
        </w:rPr>
        <w:t>Algorithm</w:t>
      </w:r>
      <w:r w:rsidR="0082296D">
        <w:rPr>
          <w:sz w:val="36"/>
          <w:szCs w:val="36"/>
        </w:rPr>
        <w:t xml:space="preserve"> 2</w:t>
      </w:r>
      <w:r>
        <w:rPr>
          <w:sz w:val="36"/>
          <w:szCs w:val="36"/>
        </w:rPr>
        <w:t>: two sides relays decision</w:t>
      </w:r>
    </w:p>
    <w:p w14:paraId="491E3024" w14:textId="765F4F4D" w:rsidR="00103FFE" w:rsidRDefault="00103FFE" w:rsidP="00103FFE">
      <w:pPr>
        <w:pStyle w:val="a3"/>
        <w:numPr>
          <w:ilvl w:val="0"/>
          <w:numId w:val="2"/>
        </w:numPr>
        <w:rPr>
          <w:sz w:val="36"/>
          <w:szCs w:val="36"/>
        </w:rPr>
      </w:pPr>
      <w:r>
        <w:rPr>
          <w:sz w:val="36"/>
          <w:szCs w:val="36"/>
        </w:rPr>
        <w:t xml:space="preserve">Only receivers in the first transmission range </w:t>
      </w:r>
      <w:r w:rsidR="00533D14">
        <w:rPr>
          <w:sz w:val="36"/>
          <w:szCs w:val="36"/>
        </w:rPr>
        <w:t xml:space="preserve">of the transmitter </w:t>
      </w:r>
      <w:r>
        <w:rPr>
          <w:sz w:val="36"/>
          <w:szCs w:val="36"/>
        </w:rPr>
        <w:t>will be considered as relay in the second transmission.</w:t>
      </w:r>
    </w:p>
    <w:p w14:paraId="08470EB1" w14:textId="77777777" w:rsidR="000725B1" w:rsidRDefault="000725B1" w:rsidP="000725B1">
      <w:pPr>
        <w:pStyle w:val="a3"/>
        <w:numPr>
          <w:ilvl w:val="0"/>
          <w:numId w:val="2"/>
        </w:numPr>
        <w:rPr>
          <w:sz w:val="36"/>
          <w:szCs w:val="36"/>
        </w:rPr>
      </w:pPr>
      <w:r>
        <w:rPr>
          <w:sz w:val="36"/>
          <w:szCs w:val="36"/>
        </w:rPr>
        <w:t>Deciding the appropriate</w:t>
      </w:r>
      <w:r w:rsidRPr="00782782">
        <w:rPr>
          <w:sz w:val="36"/>
          <w:szCs w:val="36"/>
        </w:rPr>
        <w:t xml:space="preserve"> </w:t>
      </w:r>
      <w:r>
        <w:rPr>
          <w:sz w:val="36"/>
          <w:szCs w:val="36"/>
        </w:rPr>
        <w:t>MCS (modulation and coding scheme).</w:t>
      </w:r>
    </w:p>
    <w:p w14:paraId="290B44B0" w14:textId="115FE34E" w:rsidR="000725B1" w:rsidRPr="000725B1" w:rsidRDefault="000725B1" w:rsidP="000725B1">
      <w:pPr>
        <w:pStyle w:val="a3"/>
        <w:numPr>
          <w:ilvl w:val="0"/>
          <w:numId w:val="2"/>
        </w:numPr>
        <w:rPr>
          <w:sz w:val="36"/>
          <w:szCs w:val="36"/>
        </w:rPr>
      </w:pPr>
      <w:r>
        <w:rPr>
          <w:sz w:val="36"/>
          <w:szCs w:val="36"/>
        </w:rPr>
        <w:t>Each receiver has a BLER value calculated from SINR.</w:t>
      </w:r>
    </w:p>
    <w:p w14:paraId="27CF230E" w14:textId="77777777" w:rsidR="00103FFE" w:rsidRDefault="00103FFE" w:rsidP="00103FFE">
      <w:pPr>
        <w:pStyle w:val="a3"/>
        <w:numPr>
          <w:ilvl w:val="0"/>
          <w:numId w:val="2"/>
        </w:numPr>
        <w:rPr>
          <w:sz w:val="36"/>
          <w:szCs w:val="36"/>
        </w:rPr>
      </w:pPr>
      <w:r>
        <w:rPr>
          <w:sz w:val="36"/>
          <w:szCs w:val="36"/>
        </w:rPr>
        <w:t>Mapping the distance between each receiver and transmitter to the BLER of each receiver.</w:t>
      </w:r>
    </w:p>
    <w:p w14:paraId="6F7E3FFE" w14:textId="0F5A70C1" w:rsidR="00103FFE" w:rsidRPr="00BD65F8" w:rsidRDefault="00103FFE" w:rsidP="00BD65F8">
      <w:pPr>
        <w:pStyle w:val="a3"/>
        <w:numPr>
          <w:ilvl w:val="0"/>
          <w:numId w:val="2"/>
        </w:numPr>
        <w:rPr>
          <w:sz w:val="36"/>
          <w:szCs w:val="36"/>
        </w:rPr>
      </w:pPr>
      <w:r>
        <w:rPr>
          <w:sz w:val="36"/>
          <w:szCs w:val="36"/>
        </w:rPr>
        <w:t xml:space="preserve">Depending on the mapping table of distance and BLER calculated before, the BLER values of receivers </w:t>
      </w:r>
      <w:r w:rsidR="00BD65F8">
        <w:rPr>
          <w:sz w:val="36"/>
          <w:szCs w:val="36"/>
        </w:rPr>
        <w:t>is decided by the real distances between receivers and transmitter.</w:t>
      </w:r>
    </w:p>
    <w:p w14:paraId="50808FC6" w14:textId="77777777" w:rsidR="00103FFE" w:rsidRDefault="00103FFE" w:rsidP="00103FFE">
      <w:pPr>
        <w:pStyle w:val="a3"/>
        <w:numPr>
          <w:ilvl w:val="0"/>
          <w:numId w:val="2"/>
        </w:numPr>
        <w:rPr>
          <w:sz w:val="36"/>
          <w:szCs w:val="36"/>
        </w:rPr>
      </w:pPr>
      <w:r>
        <w:rPr>
          <w:sz w:val="36"/>
          <w:szCs w:val="36"/>
        </w:rPr>
        <w:t xml:space="preserve">Setting the threshold value of BLER according to the </w:t>
      </w:r>
      <w:proofErr w:type="spellStart"/>
      <w:proofErr w:type="gramStart"/>
      <w:r>
        <w:rPr>
          <w:sz w:val="36"/>
          <w:szCs w:val="36"/>
        </w:rPr>
        <w:t>QoS</w:t>
      </w:r>
      <w:proofErr w:type="spellEnd"/>
      <w:r>
        <w:rPr>
          <w:sz w:val="36"/>
          <w:szCs w:val="36"/>
        </w:rPr>
        <w:t>(</w:t>
      </w:r>
      <w:proofErr w:type="gramEnd"/>
      <w:r>
        <w:rPr>
          <w:sz w:val="36"/>
          <w:szCs w:val="36"/>
        </w:rPr>
        <w:t>quality of system), then those BLER values satisfied the threshold value are derived.</w:t>
      </w:r>
    </w:p>
    <w:p w14:paraId="59F01B11" w14:textId="26CFB1F2" w:rsidR="00103FFE" w:rsidRPr="00BD65F8" w:rsidRDefault="00103FFE" w:rsidP="00BD65F8">
      <w:pPr>
        <w:pStyle w:val="a3"/>
        <w:numPr>
          <w:ilvl w:val="0"/>
          <w:numId w:val="2"/>
        </w:numPr>
        <w:rPr>
          <w:sz w:val="36"/>
          <w:szCs w:val="36"/>
        </w:rPr>
      </w:pPr>
      <w:r>
        <w:rPr>
          <w:sz w:val="36"/>
          <w:szCs w:val="36"/>
        </w:rPr>
        <w:t xml:space="preserve">Getting the maximal distance </w:t>
      </w:r>
      <w:r w:rsidR="00BD65F8">
        <w:rPr>
          <w:sz w:val="36"/>
          <w:szCs w:val="36"/>
        </w:rPr>
        <w:t xml:space="preserve">of those receivers whose BLER satisfied </w:t>
      </w:r>
      <w:r w:rsidRPr="00BD65F8">
        <w:rPr>
          <w:sz w:val="36"/>
          <w:szCs w:val="36"/>
        </w:rPr>
        <w:t>the</w:t>
      </w:r>
      <w:r w:rsidR="00BD65F8">
        <w:rPr>
          <w:sz w:val="36"/>
          <w:szCs w:val="36"/>
        </w:rPr>
        <w:t xml:space="preserve"> threshold value, the </w:t>
      </w:r>
      <w:r w:rsidRPr="00BD65F8">
        <w:rPr>
          <w:sz w:val="36"/>
          <w:szCs w:val="36"/>
        </w:rPr>
        <w:t>receiver satisfied the maximal distance is the relay</w:t>
      </w:r>
      <w:r w:rsidR="00BD65F8">
        <w:rPr>
          <w:sz w:val="36"/>
          <w:szCs w:val="36"/>
        </w:rPr>
        <w:t xml:space="preserve"> that needed</w:t>
      </w:r>
      <w:r w:rsidRPr="00BD65F8">
        <w:rPr>
          <w:sz w:val="36"/>
          <w:szCs w:val="36"/>
        </w:rPr>
        <w:t>.</w:t>
      </w:r>
    </w:p>
    <w:p w14:paraId="6B4B3A7C" w14:textId="77777777" w:rsidR="00103FFE" w:rsidRDefault="00103FFE" w:rsidP="00103FFE">
      <w:pPr>
        <w:ind w:left="360" w:firstLine="320"/>
        <w:rPr>
          <w:sz w:val="36"/>
          <w:szCs w:val="36"/>
        </w:rPr>
      </w:pPr>
    </w:p>
    <w:p w14:paraId="400F8E26" w14:textId="77777777" w:rsidR="00103FFE" w:rsidRPr="00103FFE" w:rsidRDefault="00103FFE" w:rsidP="00103FFE">
      <w:pPr>
        <w:ind w:left="360" w:firstLine="320"/>
        <w:rPr>
          <w:sz w:val="36"/>
          <w:szCs w:val="36"/>
        </w:rPr>
      </w:pPr>
    </w:p>
    <w:p w14:paraId="1381C210" w14:textId="77777777" w:rsidR="005275EE" w:rsidRDefault="005275EE" w:rsidP="009B1979">
      <w:pPr>
        <w:pStyle w:val="a3"/>
        <w:ind w:left="760"/>
        <w:rPr>
          <w:b/>
          <w:sz w:val="44"/>
          <w:szCs w:val="44"/>
        </w:rPr>
      </w:pPr>
    </w:p>
    <w:p w14:paraId="51E830A3" w14:textId="7954BD2E" w:rsidR="009B1979" w:rsidRPr="009B1979" w:rsidRDefault="009B1979" w:rsidP="005275EE">
      <w:pPr>
        <w:pStyle w:val="a3"/>
        <w:ind w:left="760"/>
        <w:jc w:val="both"/>
        <w:rPr>
          <w:b/>
          <w:sz w:val="44"/>
          <w:szCs w:val="44"/>
        </w:rPr>
      </w:pPr>
      <w:r w:rsidRPr="009B1979">
        <w:rPr>
          <w:b/>
          <w:sz w:val="44"/>
          <w:szCs w:val="44"/>
        </w:rPr>
        <w:t>Relay decision algorithm</w:t>
      </w:r>
    </w:p>
    <w:p w14:paraId="7BDEF3BD" w14:textId="69536709" w:rsidR="005C5F6B" w:rsidRPr="009B1979" w:rsidRDefault="009B1979" w:rsidP="005275EE">
      <w:pPr>
        <w:ind w:left="400"/>
        <w:jc w:val="both"/>
        <w:rPr>
          <w:sz w:val="36"/>
          <w:szCs w:val="36"/>
        </w:rPr>
      </w:pPr>
      <w:r>
        <w:rPr>
          <w:sz w:val="36"/>
          <w:szCs w:val="36"/>
        </w:rPr>
        <w:t>1.</w:t>
      </w:r>
      <w:r w:rsidR="005C5F6B" w:rsidRPr="009B1979">
        <w:rPr>
          <w:sz w:val="36"/>
          <w:szCs w:val="36"/>
        </w:rPr>
        <w:t xml:space="preserve">Deciding the appropriate MCS (modulation and coding  </w:t>
      </w:r>
    </w:p>
    <w:p w14:paraId="33398EB3" w14:textId="77777777" w:rsidR="005C5F6B" w:rsidRPr="008375AD" w:rsidRDefault="005C5F6B" w:rsidP="005275EE">
      <w:pPr>
        <w:pStyle w:val="a3"/>
        <w:ind w:left="760"/>
        <w:jc w:val="both"/>
        <w:rPr>
          <w:sz w:val="36"/>
          <w:szCs w:val="36"/>
        </w:rPr>
      </w:pPr>
      <w:r w:rsidRPr="008375AD">
        <w:rPr>
          <w:sz w:val="36"/>
          <w:szCs w:val="36"/>
        </w:rPr>
        <w:t>scheme) and threshold BLER.</w:t>
      </w:r>
    </w:p>
    <w:p w14:paraId="42243860" w14:textId="58AE4BB1" w:rsidR="005C5F6B" w:rsidRPr="005C5F6B" w:rsidRDefault="005C5F6B" w:rsidP="005275EE">
      <w:pPr>
        <w:ind w:left="360"/>
        <w:jc w:val="both"/>
        <w:rPr>
          <w:sz w:val="36"/>
          <w:szCs w:val="36"/>
        </w:rPr>
      </w:pPr>
      <w:r>
        <w:rPr>
          <w:sz w:val="36"/>
          <w:szCs w:val="36"/>
        </w:rPr>
        <w:t xml:space="preserve">2. </w:t>
      </w:r>
      <w:r w:rsidRPr="005C5F6B">
        <w:rPr>
          <w:sz w:val="36"/>
          <w:szCs w:val="36"/>
        </w:rPr>
        <w:t>Mapping the distance between each receiver and transmitter to the BLER of each receiver.</w:t>
      </w:r>
    </w:p>
    <w:p w14:paraId="0293A26E" w14:textId="42FA3E96" w:rsidR="005C5F6B" w:rsidRPr="005C5F6B" w:rsidRDefault="005C5F6B" w:rsidP="005275EE">
      <w:pPr>
        <w:ind w:left="360"/>
        <w:jc w:val="both"/>
        <w:rPr>
          <w:sz w:val="36"/>
          <w:szCs w:val="36"/>
        </w:rPr>
      </w:pPr>
      <w:r>
        <w:rPr>
          <w:sz w:val="36"/>
          <w:szCs w:val="36"/>
        </w:rPr>
        <w:t xml:space="preserve">3. </w:t>
      </w:r>
      <w:r w:rsidRPr="005C5F6B">
        <w:rPr>
          <w:sz w:val="36"/>
          <w:szCs w:val="36"/>
        </w:rPr>
        <w:t xml:space="preserve">Depending on the mapping table of distance and BLER calculated before, the distances of receivers which BLER values satisfied the threshold value are selected. </w:t>
      </w:r>
    </w:p>
    <w:p w14:paraId="74CB0A7C" w14:textId="32F1351B" w:rsidR="005C5F6B" w:rsidRDefault="005C5F6B" w:rsidP="005275EE">
      <w:pPr>
        <w:pStyle w:val="a3"/>
        <w:numPr>
          <w:ilvl w:val="0"/>
          <w:numId w:val="6"/>
        </w:numPr>
        <w:jc w:val="both"/>
        <w:rPr>
          <w:sz w:val="36"/>
          <w:szCs w:val="36"/>
        </w:rPr>
      </w:pPr>
      <w:r w:rsidRPr="005C5F6B">
        <w:rPr>
          <w:sz w:val="36"/>
          <w:szCs w:val="36"/>
        </w:rPr>
        <w:t>the distance of the receiver satisfied the maximal distance is the relay.</w:t>
      </w:r>
    </w:p>
    <w:p w14:paraId="42EA873F" w14:textId="620CFC5F" w:rsidR="009B1979" w:rsidRDefault="009B1979" w:rsidP="005275EE">
      <w:pPr>
        <w:pStyle w:val="a3"/>
        <w:jc w:val="both"/>
        <w:rPr>
          <w:b/>
          <w:sz w:val="44"/>
          <w:szCs w:val="44"/>
        </w:rPr>
      </w:pPr>
      <w:proofErr w:type="spellStart"/>
      <w:r w:rsidRPr="009B1979">
        <w:rPr>
          <w:b/>
          <w:sz w:val="44"/>
          <w:szCs w:val="44"/>
        </w:rPr>
        <w:t>Mcs</w:t>
      </w:r>
      <w:proofErr w:type="spellEnd"/>
      <w:r w:rsidR="009315FE">
        <w:rPr>
          <w:b/>
          <w:sz w:val="44"/>
          <w:szCs w:val="44"/>
        </w:rPr>
        <w:t xml:space="preserve"> </w:t>
      </w:r>
      <w:r>
        <w:rPr>
          <w:b/>
          <w:sz w:val="44"/>
          <w:szCs w:val="44"/>
        </w:rPr>
        <w:t>(modulation and coding scheme)</w:t>
      </w:r>
      <w:r w:rsidRPr="009B1979">
        <w:rPr>
          <w:b/>
          <w:sz w:val="44"/>
          <w:szCs w:val="44"/>
        </w:rPr>
        <w:t xml:space="preserve"> efficiency calculation</w:t>
      </w:r>
    </w:p>
    <w:p w14:paraId="5E6CD04B" w14:textId="12A4A495" w:rsidR="00C4617D" w:rsidRPr="008F5B05" w:rsidRDefault="008F5B05" w:rsidP="005275EE">
      <w:pPr>
        <w:jc w:val="both"/>
        <w:rPr>
          <w:sz w:val="36"/>
          <w:szCs w:val="36"/>
        </w:rPr>
      </w:pPr>
      <m:oMathPara>
        <m:oMath>
          <m:r>
            <w:rPr>
              <w:rFonts w:ascii="Cambria Math" w:hAnsi="Cambria Math"/>
              <w:sz w:val="36"/>
              <w:szCs w:val="36"/>
            </w:rPr>
            <m:t>datavolumn=p</m:t>
          </m:r>
          <m:r>
            <m:rPr>
              <m:sty m:val="p"/>
            </m:rPr>
            <w:rPr>
              <w:rFonts w:ascii="Helvetica" w:eastAsia="Helvetica" w:hAnsi="Helvetica" w:cs="Helvetica"/>
              <w:sz w:val="36"/>
              <w:szCs w:val="36"/>
            </w:rPr>
            <m:t>×</m:t>
          </m:r>
          <m:r>
            <m:rPr>
              <m:sty m:val="p"/>
            </m:rPr>
            <w:rPr>
              <w:rFonts w:ascii="Cambria Math" w:hAnsi="Cambria Math"/>
              <w:sz w:val="36"/>
              <w:szCs w:val="36"/>
            </w:rPr>
            <m:t>8</m:t>
          </m:r>
          <m:r>
            <w:rPr>
              <w:rFonts w:ascii="Helvetica" w:eastAsia="Helvetica" w:hAnsi="Helvetica" w:cs="Helvetica"/>
              <w:sz w:val="36"/>
              <w:szCs w:val="36"/>
            </w:rPr>
            <m:t>×</m:t>
          </m:r>
          <m:r>
            <w:rPr>
              <w:rFonts w:ascii="Cambria Math" w:eastAsia="Helvetica" w:hAnsi="Cambria Math" w:cs="Cambria Math"/>
              <w:sz w:val="36"/>
              <w:szCs w:val="36"/>
            </w:rPr>
            <m:t>n</m:t>
          </m:r>
          <m:r>
            <w:rPr>
              <w:rFonts w:ascii="Helvetica" w:eastAsia="Helvetica" w:hAnsi="Helvetica" w:cs="Helvetica"/>
              <w:sz w:val="36"/>
              <w:szCs w:val="36"/>
            </w:rPr>
            <m:t>×</m:t>
          </m:r>
          <m:r>
            <w:rPr>
              <w:rFonts w:ascii="Cambria Math" w:eastAsia="Helvetica" w:hAnsi="Cambria Math" w:cs="Cambria Math"/>
              <w:sz w:val="36"/>
              <w:szCs w:val="36"/>
            </w:rPr>
            <m:t>T</m:t>
          </m:r>
          <m:r>
            <w:rPr>
              <w:rFonts w:ascii="Helvetica" w:eastAsia="Helvetica" w:hAnsi="Helvetica" w:cs="Helvetica"/>
              <w:sz w:val="36"/>
              <w:szCs w:val="36"/>
            </w:rPr>
            <m:t>÷</m:t>
          </m:r>
          <m:sSup>
            <m:sSupPr>
              <m:ctrlPr>
                <w:rPr>
                  <w:rFonts w:ascii="Cambria Math" w:eastAsia="Helvetica" w:hAnsi="Cambria Math" w:cs="Helvetica"/>
                  <w:i/>
                  <w:sz w:val="36"/>
                  <w:szCs w:val="36"/>
                </w:rPr>
              </m:ctrlPr>
            </m:sSupPr>
            <m:e>
              <m:r>
                <w:rPr>
                  <w:rFonts w:ascii="Cambria Math" w:eastAsia="Helvetica" w:hAnsi="Cambria Math" w:cs="Helvetica"/>
                  <w:sz w:val="36"/>
                  <w:szCs w:val="36"/>
                </w:rPr>
                <m:t>10</m:t>
              </m:r>
            </m:e>
            <m:sup>
              <m:r>
                <w:rPr>
                  <w:rFonts w:ascii="Cambria Math" w:eastAsia="Helvetica" w:hAnsi="Cambria Math" w:cs="Helvetica"/>
                  <w:sz w:val="36"/>
                  <w:szCs w:val="36"/>
                </w:rPr>
                <m:t>6</m:t>
              </m:r>
            </m:sup>
          </m:sSup>
        </m:oMath>
      </m:oMathPara>
    </w:p>
    <w:p w14:paraId="29F79BA5" w14:textId="3638EC9F" w:rsidR="0077385C" w:rsidRPr="0077021D" w:rsidRDefault="008F5B05" w:rsidP="005275EE">
      <w:pPr>
        <w:jc w:val="both"/>
        <w:rPr>
          <w:rFonts w:ascii="Cambria Math" w:hAnsi="Cambria Math" w:cs="Cambria Math"/>
          <w:i/>
          <w:sz w:val="36"/>
          <w:szCs w:val="36"/>
        </w:rPr>
      </w:pPr>
      <m:oMathPara>
        <m:oMath>
          <m:r>
            <w:rPr>
              <w:rFonts w:ascii="Cambria Math" w:hAnsi="Cambria Math" w:cs="Cambria Math"/>
              <w:sz w:val="36"/>
              <w:szCs w:val="36"/>
            </w:rPr>
            <m:t>efficiency=datavolumn</m:t>
          </m:r>
          <m:r>
            <w:rPr>
              <w:rFonts w:ascii="Helvetica" w:eastAsia="Helvetica" w:hAnsi="Helvetica" w:cs="Helvetica"/>
              <w:sz w:val="36"/>
              <w:szCs w:val="36"/>
            </w:rPr>
            <m:t>÷</m:t>
          </m:r>
          <m:r>
            <w:rPr>
              <w:rFonts w:ascii="Cambria Math" w:hAnsi="Cambria Math" w:cs="Cambria Math"/>
              <w:sz w:val="36"/>
              <w:szCs w:val="36"/>
            </w:rPr>
            <m:t>bw</m:t>
          </m:r>
        </m:oMath>
      </m:oMathPara>
    </w:p>
    <w:p w14:paraId="62642F11" w14:textId="77777777" w:rsidR="009B1979" w:rsidRDefault="009B1979" w:rsidP="005275EE">
      <w:pPr>
        <w:widowControl w:val="0"/>
        <w:autoSpaceDE w:val="0"/>
        <w:autoSpaceDN w:val="0"/>
        <w:adjustRightInd w:val="0"/>
        <w:jc w:val="both"/>
        <w:rPr>
          <w:rFonts w:ascii="Courier" w:hAnsi="Courier"/>
        </w:rPr>
      </w:pPr>
    </w:p>
    <w:p w14:paraId="5B62ADEF" w14:textId="1354373A" w:rsidR="008F288E" w:rsidRPr="008F288E" w:rsidRDefault="00FD429C" w:rsidP="005275EE">
      <w:pPr>
        <w:jc w:val="both"/>
        <w:rPr>
          <w:sz w:val="36"/>
          <w:szCs w:val="36"/>
        </w:rPr>
      </w:pPr>
      <w:r w:rsidRPr="008F288E">
        <w:rPr>
          <w:sz w:val="36"/>
          <w:szCs w:val="36"/>
        </w:rPr>
        <w:t xml:space="preserve">p is the packet size </w:t>
      </w:r>
      <w:r w:rsidR="00EC094A" w:rsidRPr="008F288E">
        <w:rPr>
          <w:sz w:val="36"/>
          <w:szCs w:val="36"/>
        </w:rPr>
        <w:t xml:space="preserve">which is 212bytes here. </w:t>
      </w:r>
      <w:r w:rsidR="008F288E">
        <w:rPr>
          <w:sz w:val="36"/>
          <w:szCs w:val="36"/>
        </w:rPr>
        <w:t>The number of users is n which is 1800UE according to the vehicle mapping under one base station. T is 10HZ that is the packets transmission period. And 10MHZ is used for transmission.</w:t>
      </w:r>
    </w:p>
    <w:p w14:paraId="07BECEE7" w14:textId="1C25651A" w:rsidR="008F288E" w:rsidRPr="008F288E" w:rsidRDefault="005275EE" w:rsidP="005275EE">
      <w:pPr>
        <w:widowControl w:val="0"/>
        <w:autoSpaceDE w:val="0"/>
        <w:autoSpaceDN w:val="0"/>
        <w:adjustRightInd w:val="0"/>
        <w:spacing w:after="240" w:line="360" w:lineRule="atLeast"/>
        <w:jc w:val="both"/>
        <w:rPr>
          <w:rFonts w:cs="Times"/>
          <w:color w:val="000000"/>
          <w:sz w:val="36"/>
          <w:szCs w:val="36"/>
        </w:rPr>
      </w:pPr>
      <w:r w:rsidRPr="008F288E">
        <w:rPr>
          <w:rFonts w:cs="Times"/>
          <w:color w:val="000000"/>
          <w:sz w:val="36"/>
          <w:szCs w:val="36"/>
        </w:rPr>
        <w:t xml:space="preserve">MCS efficiency </w:t>
      </w:r>
      <w:r>
        <w:rPr>
          <w:rFonts w:cs="Times"/>
          <w:color w:val="000000"/>
          <w:sz w:val="36"/>
          <w:szCs w:val="36"/>
        </w:rPr>
        <w:t xml:space="preserve">is </w:t>
      </w:r>
      <w:r w:rsidR="008F288E" w:rsidRPr="008F288E">
        <w:rPr>
          <w:rFonts w:cs="Times"/>
          <w:color w:val="000000"/>
          <w:sz w:val="36"/>
          <w:szCs w:val="36"/>
        </w:rPr>
        <w:t>decide</w:t>
      </w:r>
      <w:r>
        <w:rPr>
          <w:rFonts w:cs="Times"/>
          <w:color w:val="000000"/>
          <w:sz w:val="36"/>
          <w:szCs w:val="36"/>
        </w:rPr>
        <w:t xml:space="preserve">d </w:t>
      </w:r>
      <w:r w:rsidR="008F288E" w:rsidRPr="008F288E">
        <w:rPr>
          <w:rFonts w:cs="Times"/>
          <w:color w:val="000000"/>
          <w:sz w:val="36"/>
          <w:szCs w:val="36"/>
        </w:rPr>
        <w:t>according to the users and BW and required size of packets. Decid</w:t>
      </w:r>
      <w:r>
        <w:rPr>
          <w:rFonts w:cs="Times"/>
          <w:color w:val="000000"/>
          <w:sz w:val="36"/>
          <w:szCs w:val="36"/>
        </w:rPr>
        <w:t xml:space="preserve">ed efficiency to make sure those </w:t>
      </w:r>
      <w:r w:rsidR="008F288E" w:rsidRPr="008F288E">
        <w:rPr>
          <w:rFonts w:cs="Times"/>
          <w:color w:val="000000"/>
          <w:sz w:val="36"/>
          <w:szCs w:val="36"/>
        </w:rPr>
        <w:t>parameters such as how many users can be possible in these transmission resources. to make sure resource that is enough. The same size of users, if the BW is much smaller, then we need to use much larger MCS efficiency to transmit t</w:t>
      </w:r>
      <w:r>
        <w:rPr>
          <w:rFonts w:cs="Times"/>
          <w:color w:val="000000"/>
          <w:sz w:val="36"/>
          <w:szCs w:val="36"/>
        </w:rPr>
        <w:t>he same packet. if smaller user</w:t>
      </w:r>
      <w:r w:rsidR="008F288E" w:rsidRPr="008F288E">
        <w:rPr>
          <w:rFonts w:cs="Times"/>
          <w:color w:val="000000"/>
          <w:sz w:val="36"/>
          <w:szCs w:val="36"/>
        </w:rPr>
        <w:t>, then we can allocate much larger resource for them, then can transmit more packets.</w:t>
      </w:r>
      <w:r>
        <w:rPr>
          <w:rFonts w:cs="Times"/>
          <w:color w:val="000000"/>
          <w:sz w:val="36"/>
          <w:szCs w:val="36"/>
        </w:rPr>
        <w:t xml:space="preserve"> </w:t>
      </w:r>
      <w:r w:rsidR="008F288E" w:rsidRPr="008F288E">
        <w:rPr>
          <w:rFonts w:cs="Times"/>
          <w:color w:val="000000"/>
          <w:sz w:val="36"/>
          <w:szCs w:val="36"/>
        </w:rPr>
        <w:t>Appropriate MCS means under certain bandwidth how many users that can serve. Because of the limitation of MSC, the number of user is also limited.</w:t>
      </w:r>
      <w:r>
        <w:rPr>
          <w:rFonts w:cs="Times"/>
          <w:color w:val="000000"/>
          <w:sz w:val="36"/>
          <w:szCs w:val="36"/>
        </w:rPr>
        <w:t xml:space="preserve"> M</w:t>
      </w:r>
      <w:r w:rsidR="008F288E" w:rsidRPr="008F288E">
        <w:rPr>
          <w:rFonts w:cs="Times"/>
          <w:color w:val="000000"/>
          <w:sz w:val="36"/>
          <w:szCs w:val="36"/>
        </w:rPr>
        <w:t xml:space="preserve">ore vehicles mean much larger MCS for the same bandwidth which need to serve more users. </w:t>
      </w:r>
    </w:p>
    <w:p w14:paraId="0AC9AB6E" w14:textId="0B23F898" w:rsidR="008F288E" w:rsidRDefault="00906204" w:rsidP="00FD429C">
      <w:pPr>
        <w:pStyle w:val="a3"/>
        <w:rPr>
          <w:sz w:val="36"/>
          <w:szCs w:val="36"/>
        </w:rPr>
      </w:pPr>
      <w:r>
        <w:rPr>
          <w:sz w:val="36"/>
          <w:szCs w:val="36"/>
        </w:rPr>
        <w:t>Graph:</w:t>
      </w:r>
    </w:p>
    <w:tbl>
      <w:tblPr>
        <w:tblStyle w:val="a5"/>
        <w:tblW w:w="10253" w:type="dxa"/>
        <w:tblInd w:w="-11" w:type="dxa"/>
        <w:tblLook w:val="04A0" w:firstRow="1" w:lastRow="0" w:firstColumn="1" w:lastColumn="0" w:noHBand="0" w:noVBand="1"/>
      </w:tblPr>
      <w:tblGrid>
        <w:gridCol w:w="2032"/>
        <w:gridCol w:w="1936"/>
        <w:gridCol w:w="2054"/>
        <w:gridCol w:w="74"/>
        <w:gridCol w:w="1981"/>
        <w:gridCol w:w="2176"/>
      </w:tblGrid>
      <w:tr w:rsidR="00D72BC2" w14:paraId="31CC2B26" w14:textId="77777777" w:rsidTr="00D72BC2">
        <w:trPr>
          <w:trHeight w:val="438"/>
        </w:trPr>
        <w:tc>
          <w:tcPr>
            <w:tcW w:w="10253" w:type="dxa"/>
            <w:gridSpan w:val="6"/>
          </w:tcPr>
          <w:p w14:paraId="208BE490" w14:textId="761CCCEA" w:rsidR="00D72BC2" w:rsidRDefault="00D72BC2" w:rsidP="0060193F">
            <w:pPr>
              <w:pStyle w:val="a3"/>
              <w:ind w:left="0"/>
              <w:rPr>
                <w:sz w:val="36"/>
                <w:szCs w:val="36"/>
              </w:rPr>
            </w:pPr>
            <w:r>
              <w:rPr>
                <w:sz w:val="36"/>
                <w:szCs w:val="36"/>
              </w:rPr>
              <w:t>Transmission range=1000m</w:t>
            </w:r>
          </w:p>
        </w:tc>
      </w:tr>
      <w:tr w:rsidR="00D72BC2" w14:paraId="2B41DC23" w14:textId="77777777" w:rsidTr="00D72BC2">
        <w:trPr>
          <w:trHeight w:val="1411"/>
        </w:trPr>
        <w:tc>
          <w:tcPr>
            <w:tcW w:w="2032" w:type="dxa"/>
          </w:tcPr>
          <w:p w14:paraId="09ECA738" w14:textId="02B7C4F9" w:rsidR="00906204" w:rsidRDefault="00906204" w:rsidP="00FD429C">
            <w:pPr>
              <w:pStyle w:val="a3"/>
              <w:ind w:left="0"/>
              <w:rPr>
                <w:sz w:val="36"/>
                <w:szCs w:val="36"/>
              </w:rPr>
            </w:pPr>
            <w:r>
              <w:rPr>
                <w:sz w:val="36"/>
                <w:szCs w:val="36"/>
              </w:rPr>
              <w:t>UE: number of users</w:t>
            </w:r>
          </w:p>
        </w:tc>
        <w:tc>
          <w:tcPr>
            <w:tcW w:w="1936" w:type="dxa"/>
          </w:tcPr>
          <w:p w14:paraId="269DC18C" w14:textId="77777777" w:rsidR="00AE064E" w:rsidRDefault="00906204" w:rsidP="00FD429C">
            <w:pPr>
              <w:pStyle w:val="a3"/>
              <w:ind w:left="0"/>
              <w:rPr>
                <w:sz w:val="36"/>
                <w:szCs w:val="36"/>
              </w:rPr>
            </w:pPr>
            <w:r>
              <w:rPr>
                <w:sz w:val="36"/>
                <w:szCs w:val="36"/>
              </w:rPr>
              <w:t>First-hop Bandwidth</w:t>
            </w:r>
            <w:r w:rsidR="00AE064E">
              <w:rPr>
                <w:sz w:val="36"/>
                <w:szCs w:val="36"/>
              </w:rPr>
              <w:t>:</w:t>
            </w:r>
          </w:p>
          <w:p w14:paraId="56D7C3B8" w14:textId="4396B975" w:rsidR="00AE064E" w:rsidRDefault="00AE064E" w:rsidP="00FD429C">
            <w:pPr>
              <w:pStyle w:val="a3"/>
              <w:ind w:left="0"/>
              <w:rPr>
                <w:sz w:val="36"/>
                <w:szCs w:val="36"/>
              </w:rPr>
            </w:pPr>
            <w:r>
              <w:rPr>
                <w:sz w:val="36"/>
                <w:szCs w:val="36"/>
              </w:rPr>
              <w:t>MHZ</w:t>
            </w:r>
          </w:p>
        </w:tc>
        <w:tc>
          <w:tcPr>
            <w:tcW w:w="2128" w:type="dxa"/>
            <w:gridSpan w:val="2"/>
          </w:tcPr>
          <w:p w14:paraId="6390FF5E" w14:textId="77777777" w:rsidR="00906204" w:rsidRDefault="00906204" w:rsidP="00FD429C">
            <w:pPr>
              <w:pStyle w:val="a3"/>
              <w:ind w:left="0"/>
              <w:rPr>
                <w:sz w:val="36"/>
                <w:szCs w:val="36"/>
              </w:rPr>
            </w:pPr>
            <w:r>
              <w:rPr>
                <w:sz w:val="36"/>
                <w:szCs w:val="36"/>
              </w:rPr>
              <w:t xml:space="preserve">Second-hop </w:t>
            </w:r>
          </w:p>
          <w:p w14:paraId="713CBB4A" w14:textId="4F4C356D" w:rsidR="00906204" w:rsidRDefault="00906204" w:rsidP="00FD429C">
            <w:pPr>
              <w:pStyle w:val="a3"/>
              <w:ind w:left="0"/>
              <w:rPr>
                <w:sz w:val="36"/>
                <w:szCs w:val="36"/>
              </w:rPr>
            </w:pPr>
            <w:r>
              <w:rPr>
                <w:sz w:val="36"/>
                <w:szCs w:val="36"/>
              </w:rPr>
              <w:t>right-side</w:t>
            </w:r>
          </w:p>
          <w:p w14:paraId="0855A7FB" w14:textId="77777777" w:rsidR="00906204" w:rsidRDefault="00906204" w:rsidP="00FD429C">
            <w:pPr>
              <w:pStyle w:val="a3"/>
              <w:ind w:left="0"/>
              <w:rPr>
                <w:sz w:val="36"/>
                <w:szCs w:val="36"/>
              </w:rPr>
            </w:pPr>
            <w:r>
              <w:rPr>
                <w:sz w:val="36"/>
                <w:szCs w:val="36"/>
              </w:rPr>
              <w:t>Bandwidth</w:t>
            </w:r>
            <w:r w:rsidR="00AE064E">
              <w:rPr>
                <w:sz w:val="36"/>
                <w:szCs w:val="36"/>
              </w:rPr>
              <w:t>:</w:t>
            </w:r>
          </w:p>
          <w:p w14:paraId="2E7C4269" w14:textId="557C2CB2" w:rsidR="00AE064E" w:rsidRDefault="00AE064E" w:rsidP="00FD429C">
            <w:pPr>
              <w:pStyle w:val="a3"/>
              <w:ind w:left="0"/>
              <w:rPr>
                <w:sz w:val="36"/>
                <w:szCs w:val="36"/>
              </w:rPr>
            </w:pPr>
            <w:r>
              <w:rPr>
                <w:sz w:val="36"/>
                <w:szCs w:val="36"/>
              </w:rPr>
              <w:t>MHZ</w:t>
            </w:r>
          </w:p>
        </w:tc>
        <w:tc>
          <w:tcPr>
            <w:tcW w:w="1981" w:type="dxa"/>
          </w:tcPr>
          <w:p w14:paraId="53F90CEE" w14:textId="603F7E2E" w:rsidR="00906204" w:rsidRDefault="00906204" w:rsidP="00906204">
            <w:pPr>
              <w:pStyle w:val="a3"/>
              <w:ind w:left="0"/>
              <w:rPr>
                <w:sz w:val="36"/>
                <w:szCs w:val="36"/>
              </w:rPr>
            </w:pPr>
            <w:r>
              <w:rPr>
                <w:sz w:val="36"/>
                <w:szCs w:val="36"/>
              </w:rPr>
              <w:t xml:space="preserve">Second-hop </w:t>
            </w:r>
          </w:p>
          <w:p w14:paraId="1471D97A" w14:textId="1820826A" w:rsidR="00906204" w:rsidRDefault="00906204" w:rsidP="00906204">
            <w:pPr>
              <w:pStyle w:val="a3"/>
              <w:ind w:left="0"/>
              <w:rPr>
                <w:sz w:val="36"/>
                <w:szCs w:val="36"/>
              </w:rPr>
            </w:pPr>
            <w:r>
              <w:rPr>
                <w:sz w:val="36"/>
                <w:szCs w:val="36"/>
              </w:rPr>
              <w:t>left-side</w:t>
            </w:r>
          </w:p>
          <w:p w14:paraId="17CB7D56" w14:textId="77777777" w:rsidR="00906204" w:rsidRDefault="00906204" w:rsidP="00906204">
            <w:pPr>
              <w:pStyle w:val="a3"/>
              <w:ind w:left="0"/>
              <w:rPr>
                <w:sz w:val="36"/>
                <w:szCs w:val="36"/>
              </w:rPr>
            </w:pPr>
            <w:r>
              <w:rPr>
                <w:sz w:val="36"/>
                <w:szCs w:val="36"/>
              </w:rPr>
              <w:t>Bandwidth</w:t>
            </w:r>
            <w:r w:rsidR="00AE064E">
              <w:rPr>
                <w:sz w:val="36"/>
                <w:szCs w:val="36"/>
              </w:rPr>
              <w:t>:</w:t>
            </w:r>
          </w:p>
          <w:p w14:paraId="7A68F562" w14:textId="6E3BB6B3" w:rsidR="00AE064E" w:rsidRDefault="00AE064E" w:rsidP="00906204">
            <w:pPr>
              <w:pStyle w:val="a3"/>
              <w:ind w:left="0"/>
              <w:rPr>
                <w:sz w:val="36"/>
                <w:szCs w:val="36"/>
              </w:rPr>
            </w:pPr>
            <w:r>
              <w:rPr>
                <w:sz w:val="36"/>
                <w:szCs w:val="36"/>
              </w:rPr>
              <w:t>MHZ</w:t>
            </w:r>
          </w:p>
        </w:tc>
        <w:tc>
          <w:tcPr>
            <w:tcW w:w="2176" w:type="dxa"/>
          </w:tcPr>
          <w:p w14:paraId="700C8471" w14:textId="7CFFBFAB" w:rsidR="00906204" w:rsidRDefault="00906204" w:rsidP="00FD429C">
            <w:pPr>
              <w:pStyle w:val="a3"/>
              <w:ind w:left="0"/>
              <w:rPr>
                <w:sz w:val="36"/>
                <w:szCs w:val="36"/>
              </w:rPr>
            </w:pPr>
            <w:r>
              <w:rPr>
                <w:sz w:val="36"/>
                <w:szCs w:val="36"/>
              </w:rPr>
              <w:t>Successful transmission ratio</w:t>
            </w:r>
          </w:p>
        </w:tc>
      </w:tr>
      <w:tr w:rsidR="00D72BC2" w14:paraId="0B28D6B0" w14:textId="77777777" w:rsidTr="00D72BC2">
        <w:trPr>
          <w:trHeight w:val="457"/>
        </w:trPr>
        <w:tc>
          <w:tcPr>
            <w:tcW w:w="2032" w:type="dxa"/>
          </w:tcPr>
          <w:p w14:paraId="6B2F90D0" w14:textId="74940975" w:rsidR="00C92EDD" w:rsidRDefault="00C92EDD" w:rsidP="00D20D1A">
            <w:pPr>
              <w:pStyle w:val="a3"/>
              <w:ind w:left="0"/>
              <w:rPr>
                <w:sz w:val="36"/>
                <w:szCs w:val="36"/>
              </w:rPr>
            </w:pPr>
            <w:r>
              <w:rPr>
                <w:sz w:val="36"/>
                <w:szCs w:val="36"/>
              </w:rPr>
              <w:t>1800</w:t>
            </w:r>
          </w:p>
        </w:tc>
        <w:tc>
          <w:tcPr>
            <w:tcW w:w="1936" w:type="dxa"/>
          </w:tcPr>
          <w:p w14:paraId="1AD3722D" w14:textId="77777777" w:rsidR="00C92EDD" w:rsidRDefault="00C92EDD" w:rsidP="00D20D1A">
            <w:pPr>
              <w:pStyle w:val="a3"/>
              <w:ind w:left="0"/>
              <w:rPr>
                <w:sz w:val="36"/>
                <w:szCs w:val="36"/>
              </w:rPr>
            </w:pPr>
            <w:r>
              <w:rPr>
                <w:sz w:val="36"/>
                <w:szCs w:val="36"/>
              </w:rPr>
              <w:t>10</w:t>
            </w:r>
          </w:p>
        </w:tc>
        <w:tc>
          <w:tcPr>
            <w:tcW w:w="2128" w:type="dxa"/>
            <w:gridSpan w:val="2"/>
          </w:tcPr>
          <w:p w14:paraId="473EA993" w14:textId="77777777" w:rsidR="00C92EDD" w:rsidRDefault="00C92EDD" w:rsidP="00D20D1A">
            <w:pPr>
              <w:pStyle w:val="a3"/>
              <w:ind w:left="0"/>
              <w:rPr>
                <w:sz w:val="36"/>
                <w:szCs w:val="36"/>
              </w:rPr>
            </w:pPr>
            <w:r>
              <w:rPr>
                <w:rFonts w:ascii="Calibri" w:hAnsi="Calibri"/>
                <w:sz w:val="36"/>
                <w:szCs w:val="36"/>
              </w:rPr>
              <w:t>x</w:t>
            </w:r>
          </w:p>
        </w:tc>
        <w:tc>
          <w:tcPr>
            <w:tcW w:w="1981" w:type="dxa"/>
          </w:tcPr>
          <w:p w14:paraId="3CCFF081" w14:textId="49FC5334" w:rsidR="00C92EDD" w:rsidRDefault="00C92EDD" w:rsidP="00D20D1A">
            <w:pPr>
              <w:pStyle w:val="a3"/>
              <w:ind w:left="0"/>
              <w:rPr>
                <w:sz w:val="36"/>
                <w:szCs w:val="36"/>
              </w:rPr>
            </w:pPr>
            <w:r>
              <w:rPr>
                <w:sz w:val="36"/>
                <w:szCs w:val="36"/>
              </w:rPr>
              <w:t>x</w:t>
            </w:r>
          </w:p>
        </w:tc>
        <w:tc>
          <w:tcPr>
            <w:tcW w:w="2176" w:type="dxa"/>
          </w:tcPr>
          <w:p w14:paraId="0FAA165E" w14:textId="77777777" w:rsidR="00C92EDD" w:rsidRDefault="00C92EDD" w:rsidP="00D20D1A">
            <w:pPr>
              <w:pStyle w:val="a3"/>
              <w:ind w:left="0"/>
              <w:rPr>
                <w:sz w:val="36"/>
                <w:szCs w:val="36"/>
              </w:rPr>
            </w:pPr>
            <w:r>
              <w:rPr>
                <w:sz w:val="36"/>
                <w:szCs w:val="36"/>
              </w:rPr>
              <w:t>56%</w:t>
            </w:r>
          </w:p>
        </w:tc>
      </w:tr>
      <w:tr w:rsidR="008C1156" w14:paraId="3E6B65EB" w14:textId="77777777" w:rsidTr="00D72BC2">
        <w:trPr>
          <w:trHeight w:val="457"/>
        </w:trPr>
        <w:tc>
          <w:tcPr>
            <w:tcW w:w="2032" w:type="dxa"/>
          </w:tcPr>
          <w:p w14:paraId="38C0DCCE" w14:textId="77777777" w:rsidR="00037EFD" w:rsidRDefault="00037EFD" w:rsidP="00D20D1A">
            <w:pPr>
              <w:pStyle w:val="a3"/>
              <w:ind w:left="0"/>
              <w:rPr>
                <w:sz w:val="36"/>
                <w:szCs w:val="36"/>
              </w:rPr>
            </w:pPr>
            <w:r>
              <w:rPr>
                <w:sz w:val="36"/>
                <w:szCs w:val="36"/>
              </w:rPr>
              <w:t>1800</w:t>
            </w:r>
          </w:p>
        </w:tc>
        <w:tc>
          <w:tcPr>
            <w:tcW w:w="1936" w:type="dxa"/>
          </w:tcPr>
          <w:p w14:paraId="59E38D85" w14:textId="77777777" w:rsidR="00037EFD" w:rsidRDefault="00037EFD" w:rsidP="00D20D1A">
            <w:pPr>
              <w:pStyle w:val="a3"/>
              <w:ind w:left="0"/>
              <w:rPr>
                <w:sz w:val="36"/>
                <w:szCs w:val="36"/>
              </w:rPr>
            </w:pPr>
            <w:r>
              <w:rPr>
                <w:sz w:val="36"/>
                <w:szCs w:val="36"/>
              </w:rPr>
              <w:t>10</w:t>
            </w:r>
          </w:p>
        </w:tc>
        <w:tc>
          <w:tcPr>
            <w:tcW w:w="4109" w:type="dxa"/>
            <w:gridSpan w:val="3"/>
          </w:tcPr>
          <w:p w14:paraId="09B91A7C" w14:textId="03DCF222" w:rsidR="00037EFD" w:rsidRDefault="00037EFD" w:rsidP="00D20D1A">
            <w:pPr>
              <w:pStyle w:val="a3"/>
              <w:ind w:left="0"/>
              <w:rPr>
                <w:sz w:val="36"/>
                <w:szCs w:val="36"/>
              </w:rPr>
            </w:pPr>
            <w:r>
              <w:rPr>
                <w:rFonts w:hint="eastAsia"/>
                <w:sz w:val="36"/>
                <w:szCs w:val="36"/>
              </w:rPr>
              <w:t>10</w:t>
            </w:r>
            <w:r w:rsidR="00AE064E">
              <w:rPr>
                <w:sz w:val="36"/>
                <w:szCs w:val="36"/>
              </w:rPr>
              <w:t xml:space="preserve"> </w:t>
            </w:r>
            <w:r w:rsidR="00F063A6">
              <w:rPr>
                <w:rFonts w:hint="eastAsia"/>
                <w:sz w:val="36"/>
                <w:szCs w:val="36"/>
              </w:rPr>
              <w:t>multiplex</w:t>
            </w:r>
          </w:p>
        </w:tc>
        <w:tc>
          <w:tcPr>
            <w:tcW w:w="2176" w:type="dxa"/>
          </w:tcPr>
          <w:p w14:paraId="4BC0CC53" w14:textId="77777777" w:rsidR="00037EFD" w:rsidRDefault="00037EFD" w:rsidP="00D20D1A">
            <w:pPr>
              <w:pStyle w:val="a3"/>
              <w:ind w:left="0"/>
              <w:rPr>
                <w:sz w:val="36"/>
                <w:szCs w:val="36"/>
              </w:rPr>
            </w:pPr>
            <w:r>
              <w:rPr>
                <w:sz w:val="36"/>
                <w:szCs w:val="36"/>
              </w:rPr>
              <w:t>99.98%</w:t>
            </w:r>
          </w:p>
        </w:tc>
      </w:tr>
      <w:tr w:rsidR="00D72BC2" w14:paraId="71155DA2" w14:textId="77777777" w:rsidTr="00D72BC2">
        <w:trPr>
          <w:trHeight w:val="457"/>
        </w:trPr>
        <w:tc>
          <w:tcPr>
            <w:tcW w:w="2032" w:type="dxa"/>
          </w:tcPr>
          <w:p w14:paraId="3931B313" w14:textId="77777777" w:rsidR="00F063A6" w:rsidRDefault="00F063A6" w:rsidP="00D20D1A">
            <w:pPr>
              <w:pStyle w:val="a3"/>
              <w:ind w:left="0"/>
              <w:rPr>
                <w:sz w:val="36"/>
                <w:szCs w:val="36"/>
              </w:rPr>
            </w:pPr>
            <w:r>
              <w:rPr>
                <w:sz w:val="36"/>
                <w:szCs w:val="36"/>
              </w:rPr>
              <w:t>1800</w:t>
            </w:r>
          </w:p>
        </w:tc>
        <w:tc>
          <w:tcPr>
            <w:tcW w:w="1936" w:type="dxa"/>
          </w:tcPr>
          <w:p w14:paraId="42AFBD6A" w14:textId="77777777" w:rsidR="00F063A6" w:rsidRDefault="00F063A6" w:rsidP="00D20D1A">
            <w:pPr>
              <w:pStyle w:val="a3"/>
              <w:ind w:left="0"/>
              <w:rPr>
                <w:sz w:val="36"/>
                <w:szCs w:val="36"/>
              </w:rPr>
            </w:pPr>
            <w:r>
              <w:rPr>
                <w:sz w:val="36"/>
                <w:szCs w:val="36"/>
              </w:rPr>
              <w:t>10</w:t>
            </w:r>
          </w:p>
        </w:tc>
        <w:tc>
          <w:tcPr>
            <w:tcW w:w="2128" w:type="dxa"/>
            <w:gridSpan w:val="2"/>
          </w:tcPr>
          <w:p w14:paraId="71DA892F" w14:textId="77777777" w:rsidR="00F063A6" w:rsidRDefault="00F063A6" w:rsidP="00D20D1A">
            <w:pPr>
              <w:pStyle w:val="a3"/>
              <w:ind w:left="0"/>
              <w:rPr>
                <w:sz w:val="36"/>
                <w:szCs w:val="36"/>
              </w:rPr>
            </w:pPr>
            <w:r>
              <w:rPr>
                <w:sz w:val="36"/>
                <w:szCs w:val="36"/>
              </w:rPr>
              <w:t>5</w:t>
            </w:r>
            <w:r>
              <w:rPr>
                <w:rFonts w:hint="eastAsia"/>
                <w:sz w:val="36"/>
                <w:szCs w:val="36"/>
              </w:rPr>
              <w:t xml:space="preserve">                     </w:t>
            </w:r>
          </w:p>
        </w:tc>
        <w:tc>
          <w:tcPr>
            <w:tcW w:w="1981" w:type="dxa"/>
          </w:tcPr>
          <w:p w14:paraId="6B02595B" w14:textId="09BCB140" w:rsidR="00F063A6" w:rsidRDefault="00C92EDD" w:rsidP="00D20D1A">
            <w:pPr>
              <w:pStyle w:val="a3"/>
              <w:ind w:left="0"/>
              <w:rPr>
                <w:sz w:val="36"/>
                <w:szCs w:val="36"/>
              </w:rPr>
            </w:pPr>
            <w:r>
              <w:rPr>
                <w:sz w:val="36"/>
                <w:szCs w:val="36"/>
              </w:rPr>
              <w:t>5</w:t>
            </w:r>
          </w:p>
        </w:tc>
        <w:tc>
          <w:tcPr>
            <w:tcW w:w="2176" w:type="dxa"/>
          </w:tcPr>
          <w:p w14:paraId="0DEDA666" w14:textId="13CEB2D5" w:rsidR="00F063A6" w:rsidRDefault="00C94689" w:rsidP="00D20D1A">
            <w:pPr>
              <w:pStyle w:val="a3"/>
              <w:ind w:left="0"/>
              <w:rPr>
                <w:sz w:val="36"/>
                <w:szCs w:val="36"/>
              </w:rPr>
            </w:pPr>
            <w:r>
              <w:rPr>
                <w:rFonts w:hint="eastAsia"/>
                <w:sz w:val="36"/>
                <w:szCs w:val="36"/>
              </w:rPr>
              <w:t>95.90</w:t>
            </w:r>
            <w:r w:rsidR="00F063A6">
              <w:rPr>
                <w:rFonts w:hint="eastAsia"/>
                <w:sz w:val="36"/>
                <w:szCs w:val="36"/>
              </w:rPr>
              <w:t>%</w:t>
            </w:r>
          </w:p>
        </w:tc>
      </w:tr>
      <w:tr w:rsidR="00D72BC2" w14:paraId="3C6A0E48" w14:textId="77777777" w:rsidTr="00D72BC2">
        <w:trPr>
          <w:trHeight w:val="457"/>
        </w:trPr>
        <w:tc>
          <w:tcPr>
            <w:tcW w:w="2032" w:type="dxa"/>
          </w:tcPr>
          <w:p w14:paraId="5BB61419" w14:textId="77777777" w:rsidR="00C92EDD" w:rsidRDefault="00C92EDD" w:rsidP="00D20D1A">
            <w:pPr>
              <w:pStyle w:val="a3"/>
              <w:ind w:left="0"/>
              <w:rPr>
                <w:sz w:val="36"/>
                <w:szCs w:val="36"/>
              </w:rPr>
            </w:pPr>
            <w:r>
              <w:rPr>
                <w:rFonts w:hint="eastAsia"/>
                <w:sz w:val="36"/>
                <w:szCs w:val="36"/>
              </w:rPr>
              <w:t>1800</w:t>
            </w:r>
          </w:p>
        </w:tc>
        <w:tc>
          <w:tcPr>
            <w:tcW w:w="1936" w:type="dxa"/>
          </w:tcPr>
          <w:p w14:paraId="732DF3D9" w14:textId="77777777" w:rsidR="00C92EDD" w:rsidRDefault="00C92EDD" w:rsidP="00D20D1A">
            <w:pPr>
              <w:pStyle w:val="a3"/>
              <w:ind w:left="0"/>
              <w:rPr>
                <w:sz w:val="36"/>
                <w:szCs w:val="36"/>
              </w:rPr>
            </w:pPr>
            <w:r>
              <w:rPr>
                <w:rFonts w:hint="eastAsia"/>
                <w:sz w:val="36"/>
                <w:szCs w:val="36"/>
              </w:rPr>
              <w:t>5</w:t>
            </w:r>
          </w:p>
        </w:tc>
        <w:tc>
          <w:tcPr>
            <w:tcW w:w="2128" w:type="dxa"/>
            <w:gridSpan w:val="2"/>
          </w:tcPr>
          <w:p w14:paraId="03B3ADB8" w14:textId="77777777" w:rsidR="00C92EDD" w:rsidRDefault="00C92EDD" w:rsidP="00D20D1A">
            <w:pPr>
              <w:pStyle w:val="a3"/>
              <w:ind w:left="0"/>
              <w:rPr>
                <w:sz w:val="36"/>
                <w:szCs w:val="36"/>
              </w:rPr>
            </w:pPr>
            <w:r>
              <w:rPr>
                <w:rFonts w:ascii="Calibri" w:hAnsi="Calibri"/>
                <w:sz w:val="36"/>
                <w:szCs w:val="36"/>
              </w:rPr>
              <w:t>x</w:t>
            </w:r>
          </w:p>
        </w:tc>
        <w:tc>
          <w:tcPr>
            <w:tcW w:w="1981" w:type="dxa"/>
          </w:tcPr>
          <w:p w14:paraId="44F0B3D5" w14:textId="1F1C11FC" w:rsidR="00C92EDD" w:rsidRDefault="00C92EDD" w:rsidP="00D20D1A">
            <w:pPr>
              <w:pStyle w:val="a3"/>
              <w:ind w:left="0"/>
              <w:rPr>
                <w:sz w:val="36"/>
                <w:szCs w:val="36"/>
              </w:rPr>
            </w:pPr>
            <w:r>
              <w:rPr>
                <w:sz w:val="36"/>
                <w:szCs w:val="36"/>
              </w:rPr>
              <w:t>x</w:t>
            </w:r>
          </w:p>
        </w:tc>
        <w:tc>
          <w:tcPr>
            <w:tcW w:w="2176" w:type="dxa"/>
          </w:tcPr>
          <w:p w14:paraId="0266CA43" w14:textId="77777777" w:rsidR="00C92EDD" w:rsidRDefault="00C92EDD" w:rsidP="00D20D1A">
            <w:pPr>
              <w:pStyle w:val="a3"/>
              <w:ind w:left="0"/>
              <w:rPr>
                <w:sz w:val="36"/>
                <w:szCs w:val="36"/>
              </w:rPr>
            </w:pPr>
            <w:r>
              <w:rPr>
                <w:rFonts w:hint="eastAsia"/>
                <w:sz w:val="36"/>
                <w:szCs w:val="36"/>
              </w:rPr>
              <w:t>39.67%</w:t>
            </w:r>
          </w:p>
        </w:tc>
      </w:tr>
      <w:tr w:rsidR="008C1156" w14:paraId="518995CB" w14:textId="77777777" w:rsidTr="00D72BC2">
        <w:trPr>
          <w:trHeight w:val="457"/>
        </w:trPr>
        <w:tc>
          <w:tcPr>
            <w:tcW w:w="2032" w:type="dxa"/>
          </w:tcPr>
          <w:p w14:paraId="4BB2C4DD" w14:textId="77777777" w:rsidR="00037EFD" w:rsidRDefault="00037EFD" w:rsidP="00D20D1A">
            <w:pPr>
              <w:pStyle w:val="a3"/>
              <w:ind w:left="0"/>
              <w:rPr>
                <w:sz w:val="36"/>
                <w:szCs w:val="36"/>
              </w:rPr>
            </w:pPr>
            <w:r>
              <w:rPr>
                <w:rFonts w:hint="eastAsia"/>
                <w:sz w:val="36"/>
                <w:szCs w:val="36"/>
              </w:rPr>
              <w:t>1800</w:t>
            </w:r>
          </w:p>
        </w:tc>
        <w:tc>
          <w:tcPr>
            <w:tcW w:w="1936" w:type="dxa"/>
          </w:tcPr>
          <w:p w14:paraId="24372190" w14:textId="77777777" w:rsidR="00037EFD" w:rsidRDefault="00037EFD" w:rsidP="00D20D1A">
            <w:pPr>
              <w:pStyle w:val="a3"/>
              <w:ind w:left="0"/>
              <w:rPr>
                <w:sz w:val="36"/>
                <w:szCs w:val="36"/>
              </w:rPr>
            </w:pPr>
            <w:r>
              <w:rPr>
                <w:rFonts w:hint="eastAsia"/>
                <w:sz w:val="36"/>
                <w:szCs w:val="36"/>
              </w:rPr>
              <w:t>5</w:t>
            </w:r>
          </w:p>
        </w:tc>
        <w:tc>
          <w:tcPr>
            <w:tcW w:w="4109" w:type="dxa"/>
            <w:gridSpan w:val="3"/>
          </w:tcPr>
          <w:p w14:paraId="720F4B87" w14:textId="4E41B4A1" w:rsidR="00037EFD" w:rsidRDefault="00037EFD" w:rsidP="00D20D1A">
            <w:pPr>
              <w:pStyle w:val="a3"/>
              <w:ind w:left="0"/>
              <w:rPr>
                <w:sz w:val="36"/>
                <w:szCs w:val="36"/>
              </w:rPr>
            </w:pPr>
            <w:r>
              <w:rPr>
                <w:rFonts w:hint="eastAsia"/>
                <w:sz w:val="36"/>
                <w:szCs w:val="36"/>
              </w:rPr>
              <w:t>5</w:t>
            </w:r>
            <w:r w:rsidR="00AE064E">
              <w:rPr>
                <w:sz w:val="36"/>
                <w:szCs w:val="36"/>
              </w:rPr>
              <w:t xml:space="preserve"> </w:t>
            </w:r>
            <w:r w:rsidR="00F063A6">
              <w:rPr>
                <w:rFonts w:hint="eastAsia"/>
                <w:sz w:val="36"/>
                <w:szCs w:val="36"/>
              </w:rPr>
              <w:t>multiplex</w:t>
            </w:r>
          </w:p>
        </w:tc>
        <w:tc>
          <w:tcPr>
            <w:tcW w:w="2176" w:type="dxa"/>
          </w:tcPr>
          <w:p w14:paraId="3311EBA3" w14:textId="41CE81EA" w:rsidR="00037EFD" w:rsidRDefault="00FC77FF" w:rsidP="00D20D1A">
            <w:pPr>
              <w:pStyle w:val="a3"/>
              <w:ind w:left="0"/>
              <w:rPr>
                <w:sz w:val="36"/>
                <w:szCs w:val="36"/>
              </w:rPr>
            </w:pPr>
            <w:r>
              <w:rPr>
                <w:rFonts w:hint="eastAsia"/>
                <w:sz w:val="36"/>
                <w:szCs w:val="36"/>
              </w:rPr>
              <w:t>77.72</w:t>
            </w:r>
            <w:r w:rsidR="00037EFD">
              <w:rPr>
                <w:rFonts w:hint="eastAsia"/>
                <w:sz w:val="36"/>
                <w:szCs w:val="36"/>
              </w:rPr>
              <w:t>%</w:t>
            </w:r>
          </w:p>
        </w:tc>
      </w:tr>
      <w:tr w:rsidR="00D72BC2" w14:paraId="11DEBE19" w14:textId="77777777" w:rsidTr="00D72BC2">
        <w:trPr>
          <w:trHeight w:val="457"/>
        </w:trPr>
        <w:tc>
          <w:tcPr>
            <w:tcW w:w="2032" w:type="dxa"/>
          </w:tcPr>
          <w:p w14:paraId="264474D3" w14:textId="77777777" w:rsidR="00C92EDD" w:rsidRDefault="00C92EDD" w:rsidP="00D20D1A">
            <w:pPr>
              <w:pStyle w:val="a3"/>
              <w:ind w:left="0"/>
              <w:rPr>
                <w:sz w:val="36"/>
                <w:szCs w:val="36"/>
              </w:rPr>
            </w:pPr>
            <w:r>
              <w:rPr>
                <w:rFonts w:hint="eastAsia"/>
                <w:sz w:val="36"/>
                <w:szCs w:val="36"/>
              </w:rPr>
              <w:t>1800</w:t>
            </w:r>
          </w:p>
        </w:tc>
        <w:tc>
          <w:tcPr>
            <w:tcW w:w="1936" w:type="dxa"/>
          </w:tcPr>
          <w:p w14:paraId="2B428198" w14:textId="77777777" w:rsidR="00C92EDD" w:rsidRDefault="00C92EDD" w:rsidP="00D20D1A">
            <w:pPr>
              <w:pStyle w:val="a3"/>
              <w:ind w:left="0"/>
              <w:rPr>
                <w:sz w:val="36"/>
                <w:szCs w:val="36"/>
              </w:rPr>
            </w:pPr>
            <w:r>
              <w:rPr>
                <w:rFonts w:hint="eastAsia"/>
                <w:sz w:val="36"/>
                <w:szCs w:val="36"/>
              </w:rPr>
              <w:t>6</w:t>
            </w:r>
          </w:p>
        </w:tc>
        <w:tc>
          <w:tcPr>
            <w:tcW w:w="2128" w:type="dxa"/>
            <w:gridSpan w:val="2"/>
          </w:tcPr>
          <w:p w14:paraId="785CBF6C" w14:textId="77777777" w:rsidR="00C92EDD" w:rsidRDefault="00C92EDD" w:rsidP="00D20D1A">
            <w:pPr>
              <w:pStyle w:val="a3"/>
              <w:ind w:left="0"/>
              <w:rPr>
                <w:sz w:val="36"/>
                <w:szCs w:val="36"/>
              </w:rPr>
            </w:pPr>
            <w:r>
              <w:rPr>
                <w:rFonts w:ascii="Calibri" w:hAnsi="Calibri"/>
                <w:sz w:val="36"/>
                <w:szCs w:val="36"/>
              </w:rPr>
              <w:t>x</w:t>
            </w:r>
          </w:p>
        </w:tc>
        <w:tc>
          <w:tcPr>
            <w:tcW w:w="1981" w:type="dxa"/>
          </w:tcPr>
          <w:p w14:paraId="31726DE0" w14:textId="19289CEE" w:rsidR="00C92EDD" w:rsidRDefault="00C92EDD" w:rsidP="00D20D1A">
            <w:pPr>
              <w:pStyle w:val="a3"/>
              <w:ind w:left="0"/>
              <w:rPr>
                <w:sz w:val="36"/>
                <w:szCs w:val="36"/>
              </w:rPr>
            </w:pPr>
            <w:r>
              <w:rPr>
                <w:sz w:val="36"/>
                <w:szCs w:val="36"/>
              </w:rPr>
              <w:t>x</w:t>
            </w:r>
          </w:p>
        </w:tc>
        <w:tc>
          <w:tcPr>
            <w:tcW w:w="2176" w:type="dxa"/>
          </w:tcPr>
          <w:p w14:paraId="7C924144" w14:textId="77777777" w:rsidR="00C92EDD" w:rsidRDefault="00C92EDD" w:rsidP="00D20D1A">
            <w:pPr>
              <w:pStyle w:val="a3"/>
              <w:ind w:left="0"/>
              <w:rPr>
                <w:sz w:val="36"/>
                <w:szCs w:val="36"/>
              </w:rPr>
            </w:pPr>
            <w:r>
              <w:rPr>
                <w:rFonts w:hint="eastAsia"/>
                <w:sz w:val="36"/>
                <w:szCs w:val="36"/>
              </w:rPr>
              <w:t>45.74%</w:t>
            </w:r>
          </w:p>
        </w:tc>
      </w:tr>
      <w:tr w:rsidR="008C1156" w14:paraId="594F434F" w14:textId="77777777" w:rsidTr="00D72BC2">
        <w:trPr>
          <w:trHeight w:val="457"/>
        </w:trPr>
        <w:tc>
          <w:tcPr>
            <w:tcW w:w="2032" w:type="dxa"/>
          </w:tcPr>
          <w:p w14:paraId="292F8A3E" w14:textId="77777777" w:rsidR="00037EFD" w:rsidRDefault="00037EFD" w:rsidP="00D20D1A">
            <w:pPr>
              <w:pStyle w:val="a3"/>
              <w:ind w:left="0"/>
              <w:rPr>
                <w:sz w:val="36"/>
                <w:szCs w:val="36"/>
              </w:rPr>
            </w:pPr>
            <w:r>
              <w:rPr>
                <w:rFonts w:hint="eastAsia"/>
                <w:sz w:val="36"/>
                <w:szCs w:val="36"/>
              </w:rPr>
              <w:t>1800</w:t>
            </w:r>
          </w:p>
        </w:tc>
        <w:tc>
          <w:tcPr>
            <w:tcW w:w="1936" w:type="dxa"/>
          </w:tcPr>
          <w:p w14:paraId="1FD7391A" w14:textId="77777777" w:rsidR="00037EFD" w:rsidRDefault="00037EFD" w:rsidP="00D20D1A">
            <w:pPr>
              <w:pStyle w:val="a3"/>
              <w:ind w:left="0"/>
              <w:rPr>
                <w:sz w:val="36"/>
                <w:szCs w:val="36"/>
              </w:rPr>
            </w:pPr>
            <w:r>
              <w:rPr>
                <w:rFonts w:hint="eastAsia"/>
                <w:sz w:val="36"/>
                <w:szCs w:val="36"/>
              </w:rPr>
              <w:t>6</w:t>
            </w:r>
          </w:p>
        </w:tc>
        <w:tc>
          <w:tcPr>
            <w:tcW w:w="4109" w:type="dxa"/>
            <w:gridSpan w:val="3"/>
          </w:tcPr>
          <w:p w14:paraId="1EB6665A" w14:textId="49BB59C2" w:rsidR="00037EFD" w:rsidRDefault="00037EFD" w:rsidP="00D20D1A">
            <w:pPr>
              <w:pStyle w:val="a3"/>
              <w:ind w:left="0"/>
              <w:rPr>
                <w:sz w:val="36"/>
                <w:szCs w:val="36"/>
              </w:rPr>
            </w:pPr>
            <w:r>
              <w:rPr>
                <w:rFonts w:hint="eastAsia"/>
                <w:sz w:val="36"/>
                <w:szCs w:val="36"/>
              </w:rPr>
              <w:t>4</w:t>
            </w:r>
            <w:r w:rsidR="00AE064E">
              <w:rPr>
                <w:sz w:val="36"/>
                <w:szCs w:val="36"/>
              </w:rPr>
              <w:t xml:space="preserve"> </w:t>
            </w:r>
            <w:r w:rsidR="00F063A6">
              <w:rPr>
                <w:sz w:val="36"/>
                <w:szCs w:val="36"/>
              </w:rPr>
              <w:t>multiplex</w:t>
            </w:r>
          </w:p>
        </w:tc>
        <w:tc>
          <w:tcPr>
            <w:tcW w:w="2176" w:type="dxa"/>
          </w:tcPr>
          <w:p w14:paraId="373DCF87" w14:textId="42D156FE" w:rsidR="00037EFD" w:rsidRDefault="000F0CAD" w:rsidP="00D20D1A">
            <w:pPr>
              <w:pStyle w:val="a3"/>
              <w:ind w:left="0"/>
              <w:rPr>
                <w:sz w:val="36"/>
                <w:szCs w:val="36"/>
              </w:rPr>
            </w:pPr>
            <w:r>
              <w:rPr>
                <w:rFonts w:hint="eastAsia"/>
                <w:sz w:val="36"/>
                <w:szCs w:val="36"/>
              </w:rPr>
              <w:t>77.31</w:t>
            </w:r>
            <w:r w:rsidR="00037EFD">
              <w:rPr>
                <w:rFonts w:hint="eastAsia"/>
                <w:sz w:val="36"/>
                <w:szCs w:val="36"/>
              </w:rPr>
              <w:t>%</w:t>
            </w:r>
          </w:p>
        </w:tc>
      </w:tr>
      <w:tr w:rsidR="00C92EDD" w14:paraId="6B70E3F7" w14:textId="77777777" w:rsidTr="00D72BC2">
        <w:trPr>
          <w:trHeight w:val="457"/>
        </w:trPr>
        <w:tc>
          <w:tcPr>
            <w:tcW w:w="2032" w:type="dxa"/>
          </w:tcPr>
          <w:p w14:paraId="50D622A9" w14:textId="77777777" w:rsidR="00C92EDD" w:rsidRDefault="00C92EDD" w:rsidP="00D20D1A">
            <w:pPr>
              <w:pStyle w:val="a3"/>
              <w:ind w:left="0"/>
              <w:rPr>
                <w:sz w:val="36"/>
                <w:szCs w:val="36"/>
              </w:rPr>
            </w:pPr>
            <w:r>
              <w:rPr>
                <w:rFonts w:hint="eastAsia"/>
                <w:sz w:val="36"/>
                <w:szCs w:val="36"/>
              </w:rPr>
              <w:t>1800</w:t>
            </w:r>
          </w:p>
        </w:tc>
        <w:tc>
          <w:tcPr>
            <w:tcW w:w="1936" w:type="dxa"/>
          </w:tcPr>
          <w:p w14:paraId="41FC9BFD" w14:textId="77777777" w:rsidR="00C92EDD" w:rsidRDefault="00C92EDD" w:rsidP="00D20D1A">
            <w:pPr>
              <w:pStyle w:val="a3"/>
              <w:ind w:left="0"/>
              <w:rPr>
                <w:sz w:val="36"/>
                <w:szCs w:val="36"/>
              </w:rPr>
            </w:pPr>
            <w:r>
              <w:rPr>
                <w:rFonts w:hint="eastAsia"/>
                <w:sz w:val="36"/>
                <w:szCs w:val="36"/>
              </w:rPr>
              <w:t>8</w:t>
            </w:r>
          </w:p>
        </w:tc>
        <w:tc>
          <w:tcPr>
            <w:tcW w:w="2128" w:type="dxa"/>
            <w:gridSpan w:val="2"/>
          </w:tcPr>
          <w:p w14:paraId="18311BC3" w14:textId="77777777" w:rsidR="00C92EDD" w:rsidRDefault="00C92EDD" w:rsidP="00D20D1A">
            <w:pPr>
              <w:pStyle w:val="a3"/>
              <w:ind w:left="0"/>
              <w:rPr>
                <w:sz w:val="36"/>
                <w:szCs w:val="36"/>
              </w:rPr>
            </w:pPr>
            <w:r>
              <w:rPr>
                <w:rFonts w:ascii="Calibri" w:hAnsi="Calibri"/>
                <w:sz w:val="36"/>
                <w:szCs w:val="36"/>
              </w:rPr>
              <w:t>x</w:t>
            </w:r>
          </w:p>
        </w:tc>
        <w:tc>
          <w:tcPr>
            <w:tcW w:w="1981" w:type="dxa"/>
          </w:tcPr>
          <w:p w14:paraId="12F916A6" w14:textId="2F02D0D2" w:rsidR="00C92EDD" w:rsidRDefault="00C92EDD" w:rsidP="00D20D1A">
            <w:pPr>
              <w:pStyle w:val="a3"/>
              <w:ind w:left="0"/>
              <w:rPr>
                <w:sz w:val="36"/>
                <w:szCs w:val="36"/>
              </w:rPr>
            </w:pPr>
            <w:r>
              <w:rPr>
                <w:sz w:val="36"/>
                <w:szCs w:val="36"/>
              </w:rPr>
              <w:t>x</w:t>
            </w:r>
          </w:p>
        </w:tc>
        <w:tc>
          <w:tcPr>
            <w:tcW w:w="2176" w:type="dxa"/>
          </w:tcPr>
          <w:p w14:paraId="41C987F0" w14:textId="77777777" w:rsidR="00C92EDD" w:rsidRDefault="00C92EDD" w:rsidP="00D20D1A">
            <w:pPr>
              <w:pStyle w:val="a3"/>
              <w:ind w:left="0"/>
              <w:rPr>
                <w:sz w:val="36"/>
                <w:szCs w:val="36"/>
              </w:rPr>
            </w:pPr>
            <w:r>
              <w:rPr>
                <w:rFonts w:hint="eastAsia"/>
                <w:sz w:val="36"/>
                <w:szCs w:val="36"/>
              </w:rPr>
              <w:t>54.26%</w:t>
            </w:r>
          </w:p>
        </w:tc>
      </w:tr>
      <w:tr w:rsidR="008C1156" w14:paraId="13659916" w14:textId="77777777" w:rsidTr="00D72BC2">
        <w:trPr>
          <w:trHeight w:val="438"/>
        </w:trPr>
        <w:tc>
          <w:tcPr>
            <w:tcW w:w="2032" w:type="dxa"/>
          </w:tcPr>
          <w:p w14:paraId="64E67C81" w14:textId="77777777" w:rsidR="00037EFD" w:rsidRDefault="00037EFD" w:rsidP="00D20D1A">
            <w:pPr>
              <w:pStyle w:val="a3"/>
              <w:ind w:left="0"/>
              <w:rPr>
                <w:sz w:val="36"/>
                <w:szCs w:val="36"/>
              </w:rPr>
            </w:pPr>
            <w:r>
              <w:rPr>
                <w:rFonts w:hint="eastAsia"/>
                <w:sz w:val="36"/>
                <w:szCs w:val="36"/>
              </w:rPr>
              <w:t>1800</w:t>
            </w:r>
          </w:p>
        </w:tc>
        <w:tc>
          <w:tcPr>
            <w:tcW w:w="1936" w:type="dxa"/>
          </w:tcPr>
          <w:p w14:paraId="794351C7" w14:textId="77777777" w:rsidR="00037EFD" w:rsidRDefault="00037EFD" w:rsidP="00D20D1A">
            <w:pPr>
              <w:pStyle w:val="a3"/>
              <w:ind w:left="0"/>
              <w:rPr>
                <w:sz w:val="36"/>
                <w:szCs w:val="36"/>
              </w:rPr>
            </w:pPr>
            <w:r>
              <w:rPr>
                <w:rFonts w:hint="eastAsia"/>
                <w:sz w:val="36"/>
                <w:szCs w:val="36"/>
              </w:rPr>
              <w:t>8</w:t>
            </w:r>
          </w:p>
        </w:tc>
        <w:tc>
          <w:tcPr>
            <w:tcW w:w="4109" w:type="dxa"/>
            <w:gridSpan w:val="3"/>
          </w:tcPr>
          <w:p w14:paraId="26A5353B" w14:textId="336F3614" w:rsidR="00037EFD" w:rsidRDefault="00037EFD" w:rsidP="00D20D1A">
            <w:pPr>
              <w:pStyle w:val="a3"/>
              <w:ind w:left="0"/>
              <w:rPr>
                <w:sz w:val="36"/>
                <w:szCs w:val="36"/>
              </w:rPr>
            </w:pPr>
            <w:r>
              <w:rPr>
                <w:rFonts w:hint="eastAsia"/>
                <w:sz w:val="36"/>
                <w:szCs w:val="36"/>
              </w:rPr>
              <w:t>2</w:t>
            </w:r>
            <w:r w:rsidR="00AE064E">
              <w:rPr>
                <w:sz w:val="36"/>
                <w:szCs w:val="36"/>
              </w:rPr>
              <w:t xml:space="preserve"> </w:t>
            </w:r>
            <w:r w:rsidR="00F063A6">
              <w:rPr>
                <w:sz w:val="36"/>
                <w:szCs w:val="36"/>
              </w:rPr>
              <w:t>multiplex</w:t>
            </w:r>
          </w:p>
        </w:tc>
        <w:tc>
          <w:tcPr>
            <w:tcW w:w="2176" w:type="dxa"/>
          </w:tcPr>
          <w:p w14:paraId="048C3F50" w14:textId="659EC9EA" w:rsidR="00037EFD" w:rsidRDefault="000F0CAD" w:rsidP="00D20D1A">
            <w:pPr>
              <w:pStyle w:val="a3"/>
              <w:ind w:left="0"/>
              <w:rPr>
                <w:sz w:val="36"/>
                <w:szCs w:val="36"/>
              </w:rPr>
            </w:pPr>
            <w:r>
              <w:rPr>
                <w:rFonts w:hint="eastAsia"/>
                <w:sz w:val="36"/>
                <w:szCs w:val="36"/>
              </w:rPr>
              <w:t>70.90</w:t>
            </w:r>
            <w:r w:rsidR="00037EFD">
              <w:rPr>
                <w:rFonts w:hint="eastAsia"/>
                <w:sz w:val="36"/>
                <w:szCs w:val="36"/>
              </w:rPr>
              <w:t>%</w:t>
            </w:r>
          </w:p>
        </w:tc>
      </w:tr>
      <w:tr w:rsidR="00C92EDD" w14:paraId="613D6B40" w14:textId="77777777" w:rsidTr="00D72BC2">
        <w:trPr>
          <w:trHeight w:val="438"/>
        </w:trPr>
        <w:tc>
          <w:tcPr>
            <w:tcW w:w="2032" w:type="dxa"/>
          </w:tcPr>
          <w:p w14:paraId="3BAE9D3C" w14:textId="77777777" w:rsidR="00C92EDD" w:rsidRDefault="00C92EDD" w:rsidP="00D20D1A">
            <w:pPr>
              <w:pStyle w:val="a3"/>
              <w:ind w:left="0"/>
              <w:rPr>
                <w:sz w:val="36"/>
                <w:szCs w:val="36"/>
              </w:rPr>
            </w:pPr>
            <w:r>
              <w:rPr>
                <w:rFonts w:hint="eastAsia"/>
                <w:sz w:val="36"/>
                <w:szCs w:val="36"/>
              </w:rPr>
              <w:t>1200</w:t>
            </w:r>
          </w:p>
        </w:tc>
        <w:tc>
          <w:tcPr>
            <w:tcW w:w="1936" w:type="dxa"/>
          </w:tcPr>
          <w:p w14:paraId="34D2E223" w14:textId="77777777" w:rsidR="00C92EDD" w:rsidRDefault="00C92EDD" w:rsidP="00D20D1A">
            <w:pPr>
              <w:pStyle w:val="a3"/>
              <w:ind w:left="0"/>
              <w:rPr>
                <w:sz w:val="36"/>
                <w:szCs w:val="36"/>
              </w:rPr>
            </w:pPr>
            <w:r>
              <w:rPr>
                <w:rFonts w:hint="eastAsia"/>
                <w:sz w:val="36"/>
                <w:szCs w:val="36"/>
              </w:rPr>
              <w:t>5</w:t>
            </w:r>
          </w:p>
        </w:tc>
        <w:tc>
          <w:tcPr>
            <w:tcW w:w="2128" w:type="dxa"/>
            <w:gridSpan w:val="2"/>
          </w:tcPr>
          <w:p w14:paraId="54A18F7C" w14:textId="77777777" w:rsidR="00C92EDD" w:rsidRDefault="00C92EDD" w:rsidP="00D20D1A">
            <w:pPr>
              <w:pStyle w:val="a3"/>
              <w:ind w:left="0"/>
              <w:rPr>
                <w:sz w:val="36"/>
                <w:szCs w:val="36"/>
              </w:rPr>
            </w:pPr>
            <w:r>
              <w:rPr>
                <w:rFonts w:ascii="Calibri" w:hAnsi="Calibri"/>
                <w:sz w:val="36"/>
                <w:szCs w:val="36"/>
              </w:rPr>
              <w:t>x</w:t>
            </w:r>
          </w:p>
        </w:tc>
        <w:tc>
          <w:tcPr>
            <w:tcW w:w="1981" w:type="dxa"/>
          </w:tcPr>
          <w:p w14:paraId="193A1C4E" w14:textId="73C9C31C" w:rsidR="00C92EDD" w:rsidRDefault="00514E38" w:rsidP="00D20D1A">
            <w:pPr>
              <w:pStyle w:val="a3"/>
              <w:ind w:left="0"/>
              <w:rPr>
                <w:sz w:val="36"/>
                <w:szCs w:val="36"/>
              </w:rPr>
            </w:pPr>
            <w:r>
              <w:rPr>
                <w:sz w:val="36"/>
                <w:szCs w:val="36"/>
              </w:rPr>
              <w:t>x</w:t>
            </w:r>
          </w:p>
        </w:tc>
        <w:tc>
          <w:tcPr>
            <w:tcW w:w="2176" w:type="dxa"/>
          </w:tcPr>
          <w:p w14:paraId="2A1A3AD7" w14:textId="77777777" w:rsidR="00C92EDD" w:rsidRDefault="00C92EDD" w:rsidP="00D20D1A">
            <w:pPr>
              <w:pStyle w:val="a3"/>
              <w:ind w:left="0"/>
              <w:rPr>
                <w:sz w:val="36"/>
                <w:szCs w:val="36"/>
              </w:rPr>
            </w:pPr>
            <w:r>
              <w:rPr>
                <w:rFonts w:hint="eastAsia"/>
                <w:sz w:val="36"/>
                <w:szCs w:val="36"/>
              </w:rPr>
              <w:t>54.26%</w:t>
            </w:r>
          </w:p>
        </w:tc>
      </w:tr>
      <w:tr w:rsidR="008C1156" w14:paraId="512A34A5" w14:textId="77777777" w:rsidTr="00D72BC2">
        <w:trPr>
          <w:trHeight w:val="438"/>
        </w:trPr>
        <w:tc>
          <w:tcPr>
            <w:tcW w:w="2032" w:type="dxa"/>
          </w:tcPr>
          <w:p w14:paraId="0C486A3E" w14:textId="77777777" w:rsidR="00037EFD" w:rsidRDefault="00037EFD" w:rsidP="00D20D1A">
            <w:pPr>
              <w:pStyle w:val="a3"/>
              <w:ind w:left="0"/>
              <w:rPr>
                <w:sz w:val="36"/>
                <w:szCs w:val="36"/>
              </w:rPr>
            </w:pPr>
            <w:r>
              <w:rPr>
                <w:rFonts w:hint="eastAsia"/>
                <w:sz w:val="36"/>
                <w:szCs w:val="36"/>
              </w:rPr>
              <w:t>1200</w:t>
            </w:r>
          </w:p>
        </w:tc>
        <w:tc>
          <w:tcPr>
            <w:tcW w:w="1936" w:type="dxa"/>
          </w:tcPr>
          <w:p w14:paraId="512086E4" w14:textId="77777777" w:rsidR="00037EFD" w:rsidRDefault="00037EFD" w:rsidP="00D20D1A">
            <w:pPr>
              <w:pStyle w:val="a3"/>
              <w:ind w:left="0"/>
              <w:rPr>
                <w:sz w:val="36"/>
                <w:szCs w:val="36"/>
              </w:rPr>
            </w:pPr>
            <w:r>
              <w:rPr>
                <w:rFonts w:hint="eastAsia"/>
                <w:sz w:val="36"/>
                <w:szCs w:val="36"/>
              </w:rPr>
              <w:t>5</w:t>
            </w:r>
          </w:p>
        </w:tc>
        <w:tc>
          <w:tcPr>
            <w:tcW w:w="4109" w:type="dxa"/>
            <w:gridSpan w:val="3"/>
          </w:tcPr>
          <w:p w14:paraId="67E3C5C6" w14:textId="4C7A657F" w:rsidR="00037EFD" w:rsidRDefault="00037EFD" w:rsidP="00D20D1A">
            <w:pPr>
              <w:pStyle w:val="a3"/>
              <w:ind w:left="0"/>
              <w:rPr>
                <w:sz w:val="36"/>
                <w:szCs w:val="36"/>
              </w:rPr>
            </w:pPr>
            <w:r>
              <w:rPr>
                <w:rFonts w:hint="eastAsia"/>
                <w:sz w:val="36"/>
                <w:szCs w:val="36"/>
              </w:rPr>
              <w:t>5</w:t>
            </w:r>
            <w:r w:rsidR="00AE064E">
              <w:rPr>
                <w:sz w:val="36"/>
                <w:szCs w:val="36"/>
              </w:rPr>
              <w:t xml:space="preserve"> </w:t>
            </w:r>
            <w:r w:rsidR="00F063A6">
              <w:rPr>
                <w:sz w:val="36"/>
                <w:szCs w:val="36"/>
              </w:rPr>
              <w:t>multiplex</w:t>
            </w:r>
          </w:p>
        </w:tc>
        <w:tc>
          <w:tcPr>
            <w:tcW w:w="2176" w:type="dxa"/>
          </w:tcPr>
          <w:p w14:paraId="7F3C8E40" w14:textId="77777777" w:rsidR="00037EFD" w:rsidRDefault="00037EFD" w:rsidP="00D20D1A">
            <w:pPr>
              <w:pStyle w:val="a3"/>
              <w:ind w:left="0"/>
              <w:rPr>
                <w:sz w:val="36"/>
                <w:szCs w:val="36"/>
              </w:rPr>
            </w:pPr>
            <w:r>
              <w:rPr>
                <w:rFonts w:hint="eastAsia"/>
                <w:sz w:val="36"/>
                <w:szCs w:val="36"/>
              </w:rPr>
              <w:t>100%</w:t>
            </w:r>
          </w:p>
        </w:tc>
      </w:tr>
      <w:tr w:rsidR="00DB22F1" w14:paraId="5B520A4F" w14:textId="77777777" w:rsidTr="003C515F">
        <w:trPr>
          <w:trHeight w:val="438"/>
        </w:trPr>
        <w:tc>
          <w:tcPr>
            <w:tcW w:w="2032" w:type="dxa"/>
          </w:tcPr>
          <w:p w14:paraId="5B328079" w14:textId="33380F63" w:rsidR="00DB22F1" w:rsidRDefault="00DB22F1" w:rsidP="00D20D1A">
            <w:pPr>
              <w:pStyle w:val="a3"/>
              <w:ind w:left="0"/>
              <w:rPr>
                <w:sz w:val="36"/>
                <w:szCs w:val="36"/>
              </w:rPr>
            </w:pPr>
            <w:r>
              <w:rPr>
                <w:sz w:val="36"/>
                <w:szCs w:val="36"/>
              </w:rPr>
              <w:t>1200</w:t>
            </w:r>
          </w:p>
        </w:tc>
        <w:tc>
          <w:tcPr>
            <w:tcW w:w="1936" w:type="dxa"/>
          </w:tcPr>
          <w:p w14:paraId="3B777654" w14:textId="08B30FDA" w:rsidR="00DB22F1" w:rsidRDefault="00DB22F1" w:rsidP="00D20D1A">
            <w:pPr>
              <w:pStyle w:val="a3"/>
              <w:ind w:left="0"/>
              <w:rPr>
                <w:sz w:val="36"/>
                <w:szCs w:val="36"/>
              </w:rPr>
            </w:pPr>
            <w:r>
              <w:rPr>
                <w:sz w:val="36"/>
                <w:szCs w:val="36"/>
              </w:rPr>
              <w:t>10</w:t>
            </w:r>
          </w:p>
        </w:tc>
        <w:tc>
          <w:tcPr>
            <w:tcW w:w="2054" w:type="dxa"/>
          </w:tcPr>
          <w:p w14:paraId="1963512E" w14:textId="122E04F7" w:rsidR="00DB22F1" w:rsidRDefault="00DB22F1" w:rsidP="00D20D1A">
            <w:pPr>
              <w:pStyle w:val="a3"/>
              <w:ind w:left="0"/>
              <w:rPr>
                <w:sz w:val="36"/>
                <w:szCs w:val="36"/>
              </w:rPr>
            </w:pPr>
            <w:r>
              <w:rPr>
                <w:sz w:val="36"/>
                <w:szCs w:val="36"/>
              </w:rPr>
              <w:t>x</w:t>
            </w:r>
          </w:p>
        </w:tc>
        <w:tc>
          <w:tcPr>
            <w:tcW w:w="2055" w:type="dxa"/>
            <w:gridSpan w:val="2"/>
          </w:tcPr>
          <w:p w14:paraId="71033C38" w14:textId="0A813480" w:rsidR="00DB22F1" w:rsidRDefault="00DB22F1" w:rsidP="00D20D1A">
            <w:pPr>
              <w:pStyle w:val="a3"/>
              <w:ind w:left="0"/>
              <w:rPr>
                <w:sz w:val="36"/>
                <w:szCs w:val="36"/>
              </w:rPr>
            </w:pPr>
            <w:r>
              <w:rPr>
                <w:sz w:val="36"/>
                <w:szCs w:val="36"/>
              </w:rPr>
              <w:t>x</w:t>
            </w:r>
          </w:p>
        </w:tc>
        <w:tc>
          <w:tcPr>
            <w:tcW w:w="2176" w:type="dxa"/>
          </w:tcPr>
          <w:p w14:paraId="009B27C9" w14:textId="19C7D1E4" w:rsidR="00DB22F1" w:rsidRDefault="00DB22F1" w:rsidP="00D20D1A">
            <w:pPr>
              <w:pStyle w:val="a3"/>
              <w:ind w:left="0"/>
              <w:rPr>
                <w:sz w:val="36"/>
                <w:szCs w:val="36"/>
              </w:rPr>
            </w:pPr>
            <w:r>
              <w:rPr>
                <w:sz w:val="36"/>
                <w:szCs w:val="36"/>
              </w:rPr>
              <w:t>71.28%</w:t>
            </w:r>
          </w:p>
        </w:tc>
      </w:tr>
      <w:tr w:rsidR="00D13975" w14:paraId="4C105BB8" w14:textId="77777777" w:rsidTr="00D72BC2">
        <w:trPr>
          <w:trHeight w:val="438"/>
        </w:trPr>
        <w:tc>
          <w:tcPr>
            <w:tcW w:w="2032" w:type="dxa"/>
          </w:tcPr>
          <w:p w14:paraId="75624CB1" w14:textId="77777777" w:rsidR="00037EFD" w:rsidRDefault="00037EFD" w:rsidP="00D20D1A">
            <w:pPr>
              <w:pStyle w:val="a3"/>
              <w:ind w:left="0"/>
              <w:rPr>
                <w:sz w:val="36"/>
                <w:szCs w:val="36"/>
              </w:rPr>
            </w:pPr>
          </w:p>
        </w:tc>
        <w:tc>
          <w:tcPr>
            <w:tcW w:w="1936" w:type="dxa"/>
          </w:tcPr>
          <w:p w14:paraId="57251F5B" w14:textId="77777777" w:rsidR="00037EFD" w:rsidRDefault="00037EFD" w:rsidP="00D20D1A">
            <w:pPr>
              <w:pStyle w:val="a3"/>
              <w:ind w:left="0"/>
              <w:rPr>
                <w:sz w:val="36"/>
                <w:szCs w:val="36"/>
              </w:rPr>
            </w:pPr>
          </w:p>
        </w:tc>
        <w:tc>
          <w:tcPr>
            <w:tcW w:w="4109" w:type="dxa"/>
            <w:gridSpan w:val="3"/>
          </w:tcPr>
          <w:p w14:paraId="4630C60B" w14:textId="77777777" w:rsidR="00037EFD" w:rsidRDefault="00037EFD" w:rsidP="00D20D1A">
            <w:pPr>
              <w:pStyle w:val="a3"/>
              <w:ind w:left="0"/>
              <w:rPr>
                <w:sz w:val="36"/>
                <w:szCs w:val="36"/>
              </w:rPr>
            </w:pPr>
          </w:p>
        </w:tc>
        <w:tc>
          <w:tcPr>
            <w:tcW w:w="2176" w:type="dxa"/>
          </w:tcPr>
          <w:p w14:paraId="6CEFF17E" w14:textId="77777777" w:rsidR="00037EFD" w:rsidRDefault="00037EFD" w:rsidP="00D20D1A">
            <w:pPr>
              <w:pStyle w:val="a3"/>
              <w:ind w:left="0"/>
              <w:rPr>
                <w:sz w:val="36"/>
                <w:szCs w:val="36"/>
              </w:rPr>
            </w:pPr>
          </w:p>
        </w:tc>
      </w:tr>
      <w:tr w:rsidR="00D13975" w14:paraId="54729CC7" w14:textId="77777777" w:rsidTr="00D72BC2">
        <w:trPr>
          <w:trHeight w:val="438"/>
        </w:trPr>
        <w:tc>
          <w:tcPr>
            <w:tcW w:w="2032" w:type="dxa"/>
          </w:tcPr>
          <w:p w14:paraId="2A9B7FE1" w14:textId="77777777" w:rsidR="00037EFD" w:rsidRDefault="00037EFD" w:rsidP="00D20D1A">
            <w:pPr>
              <w:pStyle w:val="a3"/>
              <w:ind w:left="0"/>
              <w:rPr>
                <w:sz w:val="36"/>
                <w:szCs w:val="36"/>
              </w:rPr>
            </w:pPr>
          </w:p>
        </w:tc>
        <w:tc>
          <w:tcPr>
            <w:tcW w:w="1936" w:type="dxa"/>
          </w:tcPr>
          <w:p w14:paraId="2A85B301" w14:textId="77777777" w:rsidR="00037EFD" w:rsidRDefault="00037EFD" w:rsidP="00D20D1A">
            <w:pPr>
              <w:pStyle w:val="a3"/>
              <w:ind w:left="0"/>
              <w:rPr>
                <w:sz w:val="36"/>
                <w:szCs w:val="36"/>
              </w:rPr>
            </w:pPr>
          </w:p>
        </w:tc>
        <w:tc>
          <w:tcPr>
            <w:tcW w:w="4109" w:type="dxa"/>
            <w:gridSpan w:val="3"/>
          </w:tcPr>
          <w:p w14:paraId="66310627" w14:textId="77777777" w:rsidR="00037EFD" w:rsidRDefault="00037EFD" w:rsidP="00D20D1A">
            <w:pPr>
              <w:pStyle w:val="a3"/>
              <w:ind w:left="0"/>
              <w:rPr>
                <w:sz w:val="36"/>
                <w:szCs w:val="36"/>
              </w:rPr>
            </w:pPr>
          </w:p>
        </w:tc>
        <w:tc>
          <w:tcPr>
            <w:tcW w:w="2176" w:type="dxa"/>
          </w:tcPr>
          <w:p w14:paraId="2096CE3C" w14:textId="77777777" w:rsidR="00037EFD" w:rsidRDefault="00037EFD" w:rsidP="00D20D1A">
            <w:pPr>
              <w:pStyle w:val="a3"/>
              <w:ind w:left="0"/>
              <w:rPr>
                <w:sz w:val="36"/>
                <w:szCs w:val="36"/>
              </w:rPr>
            </w:pPr>
          </w:p>
        </w:tc>
      </w:tr>
      <w:tr w:rsidR="00D13975" w14:paraId="572EC6B0" w14:textId="77777777" w:rsidTr="00D72BC2">
        <w:trPr>
          <w:trHeight w:val="438"/>
        </w:trPr>
        <w:tc>
          <w:tcPr>
            <w:tcW w:w="2032" w:type="dxa"/>
          </w:tcPr>
          <w:p w14:paraId="4BF56BFD" w14:textId="77777777" w:rsidR="00037EFD" w:rsidRDefault="00037EFD" w:rsidP="00D20D1A">
            <w:pPr>
              <w:pStyle w:val="a3"/>
              <w:ind w:left="0"/>
              <w:rPr>
                <w:sz w:val="36"/>
                <w:szCs w:val="36"/>
              </w:rPr>
            </w:pPr>
          </w:p>
        </w:tc>
        <w:tc>
          <w:tcPr>
            <w:tcW w:w="1936" w:type="dxa"/>
          </w:tcPr>
          <w:p w14:paraId="213C9FC1" w14:textId="77777777" w:rsidR="00037EFD" w:rsidRDefault="00037EFD" w:rsidP="00D20D1A">
            <w:pPr>
              <w:pStyle w:val="a3"/>
              <w:ind w:left="0"/>
              <w:rPr>
                <w:sz w:val="36"/>
                <w:szCs w:val="36"/>
              </w:rPr>
            </w:pPr>
          </w:p>
        </w:tc>
        <w:tc>
          <w:tcPr>
            <w:tcW w:w="4109" w:type="dxa"/>
            <w:gridSpan w:val="3"/>
          </w:tcPr>
          <w:p w14:paraId="2DC97699" w14:textId="77777777" w:rsidR="00037EFD" w:rsidRDefault="00037EFD" w:rsidP="00D20D1A">
            <w:pPr>
              <w:pStyle w:val="a3"/>
              <w:ind w:left="0"/>
              <w:rPr>
                <w:sz w:val="36"/>
                <w:szCs w:val="36"/>
              </w:rPr>
            </w:pPr>
          </w:p>
        </w:tc>
        <w:tc>
          <w:tcPr>
            <w:tcW w:w="2176" w:type="dxa"/>
          </w:tcPr>
          <w:p w14:paraId="7BD5E13C" w14:textId="77777777" w:rsidR="00037EFD" w:rsidRDefault="00037EFD" w:rsidP="00D20D1A">
            <w:pPr>
              <w:pStyle w:val="a3"/>
              <w:ind w:left="0"/>
              <w:rPr>
                <w:sz w:val="36"/>
                <w:szCs w:val="36"/>
              </w:rPr>
            </w:pPr>
          </w:p>
        </w:tc>
      </w:tr>
    </w:tbl>
    <w:p w14:paraId="189BCE31" w14:textId="77777777" w:rsidR="00103FFE" w:rsidRDefault="00103FFE" w:rsidP="00103FFE">
      <w:pPr>
        <w:ind w:left="360" w:firstLine="320"/>
        <w:rPr>
          <w:sz w:val="36"/>
          <w:szCs w:val="36"/>
        </w:rPr>
      </w:pPr>
    </w:p>
    <w:p w14:paraId="118C77DB" w14:textId="7400A3C8" w:rsidR="00D13975" w:rsidRPr="00860483" w:rsidRDefault="00D13975" w:rsidP="00860483">
      <w:pPr>
        <w:pStyle w:val="a3"/>
        <w:numPr>
          <w:ilvl w:val="0"/>
          <w:numId w:val="8"/>
        </w:numPr>
        <w:rPr>
          <w:sz w:val="36"/>
          <w:szCs w:val="36"/>
        </w:rPr>
      </w:pPr>
      <w:r w:rsidRPr="00860483">
        <w:rPr>
          <w:sz w:val="36"/>
          <w:szCs w:val="36"/>
        </w:rPr>
        <w:t>Different bandwidth in first hop</w:t>
      </w:r>
    </w:p>
    <w:tbl>
      <w:tblPr>
        <w:tblStyle w:val="a5"/>
        <w:tblW w:w="10348" w:type="dxa"/>
        <w:tblInd w:w="-11" w:type="dxa"/>
        <w:tblLook w:val="04A0" w:firstRow="1" w:lastRow="0" w:firstColumn="1" w:lastColumn="0" w:noHBand="0" w:noVBand="1"/>
      </w:tblPr>
      <w:tblGrid>
        <w:gridCol w:w="2694"/>
        <w:gridCol w:w="3402"/>
        <w:gridCol w:w="4252"/>
      </w:tblGrid>
      <w:tr w:rsidR="00455A24" w14:paraId="306721E5" w14:textId="77777777" w:rsidTr="00F10229">
        <w:trPr>
          <w:trHeight w:val="438"/>
        </w:trPr>
        <w:tc>
          <w:tcPr>
            <w:tcW w:w="10348" w:type="dxa"/>
            <w:gridSpan w:val="3"/>
          </w:tcPr>
          <w:p w14:paraId="750DE069" w14:textId="56A9CA5C" w:rsidR="00455A24" w:rsidRDefault="00455A24" w:rsidP="0060193F">
            <w:pPr>
              <w:pStyle w:val="a3"/>
              <w:ind w:left="0"/>
              <w:rPr>
                <w:sz w:val="36"/>
                <w:szCs w:val="36"/>
              </w:rPr>
            </w:pPr>
            <w:r>
              <w:rPr>
                <w:sz w:val="36"/>
                <w:szCs w:val="36"/>
              </w:rPr>
              <w:t>Transmission range=1000m</w:t>
            </w:r>
          </w:p>
        </w:tc>
      </w:tr>
      <w:tr w:rsidR="00455A24" w14:paraId="5D1ADFDF" w14:textId="68ACED43" w:rsidTr="00F10229">
        <w:trPr>
          <w:trHeight w:val="438"/>
        </w:trPr>
        <w:tc>
          <w:tcPr>
            <w:tcW w:w="2694" w:type="dxa"/>
          </w:tcPr>
          <w:p w14:paraId="01C47C13" w14:textId="06CA9613" w:rsidR="00455A24" w:rsidRDefault="00455A24" w:rsidP="0060193F">
            <w:pPr>
              <w:pStyle w:val="a3"/>
              <w:ind w:left="0"/>
              <w:rPr>
                <w:sz w:val="36"/>
                <w:szCs w:val="36"/>
              </w:rPr>
            </w:pPr>
            <w:r>
              <w:rPr>
                <w:sz w:val="36"/>
                <w:szCs w:val="36"/>
              </w:rPr>
              <w:t>UE: number of users</w:t>
            </w:r>
          </w:p>
        </w:tc>
        <w:tc>
          <w:tcPr>
            <w:tcW w:w="3402" w:type="dxa"/>
          </w:tcPr>
          <w:p w14:paraId="24EC141F" w14:textId="59FFE3E0" w:rsidR="00455A24" w:rsidRDefault="00455A24" w:rsidP="0060193F">
            <w:pPr>
              <w:pStyle w:val="a3"/>
              <w:ind w:left="0"/>
              <w:rPr>
                <w:sz w:val="36"/>
                <w:szCs w:val="36"/>
              </w:rPr>
            </w:pPr>
            <w:r>
              <w:rPr>
                <w:sz w:val="36"/>
                <w:szCs w:val="36"/>
              </w:rPr>
              <w:t>First-hop Bandwidth:</w:t>
            </w:r>
          </w:p>
          <w:p w14:paraId="69D88A5D" w14:textId="0FCCAC1A" w:rsidR="00455A24" w:rsidRDefault="00455A24" w:rsidP="0060193F">
            <w:pPr>
              <w:pStyle w:val="a3"/>
              <w:ind w:left="0"/>
              <w:rPr>
                <w:sz w:val="36"/>
                <w:szCs w:val="36"/>
              </w:rPr>
            </w:pPr>
            <w:r>
              <w:rPr>
                <w:sz w:val="36"/>
                <w:szCs w:val="36"/>
              </w:rPr>
              <w:t>MHZ</w:t>
            </w:r>
          </w:p>
        </w:tc>
        <w:tc>
          <w:tcPr>
            <w:tcW w:w="4252" w:type="dxa"/>
          </w:tcPr>
          <w:p w14:paraId="33410B19" w14:textId="69C11036" w:rsidR="00455A24" w:rsidRDefault="00455A24" w:rsidP="0060193F">
            <w:pPr>
              <w:pStyle w:val="a3"/>
              <w:ind w:left="0"/>
              <w:rPr>
                <w:sz w:val="36"/>
                <w:szCs w:val="36"/>
              </w:rPr>
            </w:pPr>
            <w:r>
              <w:rPr>
                <w:sz w:val="36"/>
                <w:szCs w:val="36"/>
              </w:rPr>
              <w:t>Successful transmission ratio</w:t>
            </w:r>
          </w:p>
        </w:tc>
      </w:tr>
      <w:tr w:rsidR="00455A24" w14:paraId="2320D896" w14:textId="77777777" w:rsidTr="00F10229">
        <w:trPr>
          <w:trHeight w:val="438"/>
        </w:trPr>
        <w:tc>
          <w:tcPr>
            <w:tcW w:w="2694" w:type="dxa"/>
          </w:tcPr>
          <w:p w14:paraId="6B0B6751" w14:textId="17CF66FF" w:rsidR="00455A24" w:rsidRDefault="00455A24" w:rsidP="0060193F">
            <w:pPr>
              <w:pStyle w:val="a3"/>
              <w:ind w:left="0"/>
              <w:rPr>
                <w:sz w:val="36"/>
                <w:szCs w:val="36"/>
              </w:rPr>
            </w:pPr>
            <w:r>
              <w:rPr>
                <w:sz w:val="36"/>
                <w:szCs w:val="36"/>
              </w:rPr>
              <w:t>1800</w:t>
            </w:r>
          </w:p>
        </w:tc>
        <w:tc>
          <w:tcPr>
            <w:tcW w:w="3402" w:type="dxa"/>
          </w:tcPr>
          <w:p w14:paraId="2F87918D" w14:textId="7EC801F4" w:rsidR="00455A24" w:rsidRDefault="00455A24" w:rsidP="0060193F">
            <w:pPr>
              <w:pStyle w:val="a3"/>
              <w:ind w:left="0"/>
              <w:rPr>
                <w:sz w:val="36"/>
                <w:szCs w:val="36"/>
              </w:rPr>
            </w:pPr>
            <w:r>
              <w:rPr>
                <w:sz w:val="36"/>
                <w:szCs w:val="36"/>
              </w:rPr>
              <w:t>10</w:t>
            </w:r>
          </w:p>
        </w:tc>
        <w:tc>
          <w:tcPr>
            <w:tcW w:w="4252" w:type="dxa"/>
          </w:tcPr>
          <w:p w14:paraId="7EE7A343" w14:textId="3EA19001" w:rsidR="00455A24" w:rsidRDefault="00455A24" w:rsidP="0060193F">
            <w:pPr>
              <w:pStyle w:val="a3"/>
              <w:ind w:left="0"/>
              <w:rPr>
                <w:sz w:val="36"/>
                <w:szCs w:val="36"/>
              </w:rPr>
            </w:pPr>
            <w:r>
              <w:rPr>
                <w:sz w:val="36"/>
                <w:szCs w:val="36"/>
              </w:rPr>
              <w:t>56%</w:t>
            </w:r>
          </w:p>
        </w:tc>
      </w:tr>
      <w:tr w:rsidR="00455A24" w14:paraId="24AF3174" w14:textId="77777777" w:rsidTr="00F10229">
        <w:trPr>
          <w:trHeight w:val="438"/>
        </w:trPr>
        <w:tc>
          <w:tcPr>
            <w:tcW w:w="2694" w:type="dxa"/>
          </w:tcPr>
          <w:p w14:paraId="3E21B6AD" w14:textId="0AAF060D" w:rsidR="00455A24" w:rsidRDefault="00455A24" w:rsidP="0060193F">
            <w:pPr>
              <w:pStyle w:val="a3"/>
              <w:ind w:left="0"/>
              <w:rPr>
                <w:sz w:val="36"/>
                <w:szCs w:val="36"/>
              </w:rPr>
            </w:pPr>
            <w:r>
              <w:rPr>
                <w:sz w:val="36"/>
                <w:szCs w:val="36"/>
              </w:rPr>
              <w:t>1800</w:t>
            </w:r>
          </w:p>
        </w:tc>
        <w:tc>
          <w:tcPr>
            <w:tcW w:w="3402" w:type="dxa"/>
          </w:tcPr>
          <w:p w14:paraId="2E69EFED" w14:textId="48D5FA7E" w:rsidR="00455A24" w:rsidRDefault="00455A24" w:rsidP="0060193F">
            <w:pPr>
              <w:pStyle w:val="a3"/>
              <w:ind w:left="0"/>
              <w:rPr>
                <w:sz w:val="36"/>
                <w:szCs w:val="36"/>
              </w:rPr>
            </w:pPr>
            <w:r>
              <w:rPr>
                <w:sz w:val="36"/>
                <w:szCs w:val="36"/>
              </w:rPr>
              <w:t>8</w:t>
            </w:r>
          </w:p>
        </w:tc>
        <w:tc>
          <w:tcPr>
            <w:tcW w:w="4252" w:type="dxa"/>
          </w:tcPr>
          <w:p w14:paraId="31263236" w14:textId="571E4782" w:rsidR="00455A24" w:rsidRDefault="00455A24" w:rsidP="0060193F">
            <w:pPr>
              <w:pStyle w:val="a3"/>
              <w:ind w:left="0"/>
              <w:rPr>
                <w:sz w:val="36"/>
                <w:szCs w:val="36"/>
              </w:rPr>
            </w:pPr>
            <w:r>
              <w:rPr>
                <w:sz w:val="36"/>
                <w:szCs w:val="36"/>
              </w:rPr>
              <w:t>54.26%</w:t>
            </w:r>
          </w:p>
        </w:tc>
      </w:tr>
      <w:tr w:rsidR="00455A24" w14:paraId="0F36BCF0" w14:textId="77777777" w:rsidTr="00F10229">
        <w:trPr>
          <w:trHeight w:val="474"/>
        </w:trPr>
        <w:tc>
          <w:tcPr>
            <w:tcW w:w="2694" w:type="dxa"/>
          </w:tcPr>
          <w:p w14:paraId="700903BB" w14:textId="7787EA26" w:rsidR="00455A24" w:rsidRDefault="00455A24" w:rsidP="0060193F">
            <w:pPr>
              <w:pStyle w:val="a3"/>
              <w:ind w:left="0"/>
              <w:rPr>
                <w:sz w:val="36"/>
                <w:szCs w:val="36"/>
              </w:rPr>
            </w:pPr>
            <w:r>
              <w:rPr>
                <w:sz w:val="36"/>
                <w:szCs w:val="36"/>
              </w:rPr>
              <w:t>1800</w:t>
            </w:r>
          </w:p>
        </w:tc>
        <w:tc>
          <w:tcPr>
            <w:tcW w:w="3402" w:type="dxa"/>
          </w:tcPr>
          <w:p w14:paraId="24E11FE9" w14:textId="44B51518" w:rsidR="00455A24" w:rsidRDefault="00455A24" w:rsidP="0060193F">
            <w:pPr>
              <w:pStyle w:val="a3"/>
              <w:ind w:left="0"/>
              <w:rPr>
                <w:sz w:val="36"/>
                <w:szCs w:val="36"/>
              </w:rPr>
            </w:pPr>
            <w:r>
              <w:rPr>
                <w:sz w:val="36"/>
                <w:szCs w:val="36"/>
              </w:rPr>
              <w:t>6</w:t>
            </w:r>
          </w:p>
        </w:tc>
        <w:tc>
          <w:tcPr>
            <w:tcW w:w="4252" w:type="dxa"/>
          </w:tcPr>
          <w:p w14:paraId="6B91F499" w14:textId="30541F77" w:rsidR="00455A24" w:rsidRDefault="00455A24" w:rsidP="0060193F">
            <w:pPr>
              <w:pStyle w:val="a3"/>
              <w:ind w:left="0"/>
              <w:rPr>
                <w:sz w:val="36"/>
                <w:szCs w:val="36"/>
              </w:rPr>
            </w:pPr>
            <w:r>
              <w:rPr>
                <w:sz w:val="36"/>
                <w:szCs w:val="36"/>
              </w:rPr>
              <w:t>45.74%</w:t>
            </w:r>
          </w:p>
        </w:tc>
      </w:tr>
      <w:tr w:rsidR="00455A24" w14:paraId="04985BC6" w14:textId="77777777" w:rsidTr="00F10229">
        <w:trPr>
          <w:trHeight w:val="438"/>
        </w:trPr>
        <w:tc>
          <w:tcPr>
            <w:tcW w:w="2694" w:type="dxa"/>
          </w:tcPr>
          <w:p w14:paraId="41FB0DAB" w14:textId="342EB44F" w:rsidR="00455A24" w:rsidRDefault="00455A24" w:rsidP="0060193F">
            <w:pPr>
              <w:pStyle w:val="a3"/>
              <w:ind w:left="0"/>
              <w:rPr>
                <w:sz w:val="36"/>
                <w:szCs w:val="36"/>
              </w:rPr>
            </w:pPr>
            <w:r>
              <w:rPr>
                <w:sz w:val="36"/>
                <w:szCs w:val="36"/>
              </w:rPr>
              <w:t>1800</w:t>
            </w:r>
          </w:p>
        </w:tc>
        <w:tc>
          <w:tcPr>
            <w:tcW w:w="3402" w:type="dxa"/>
          </w:tcPr>
          <w:p w14:paraId="574821BA" w14:textId="71F71E59" w:rsidR="00455A24" w:rsidRDefault="00455A24" w:rsidP="0060193F">
            <w:pPr>
              <w:pStyle w:val="a3"/>
              <w:ind w:left="0"/>
              <w:rPr>
                <w:sz w:val="36"/>
                <w:szCs w:val="36"/>
              </w:rPr>
            </w:pPr>
            <w:r>
              <w:rPr>
                <w:sz w:val="36"/>
                <w:szCs w:val="36"/>
              </w:rPr>
              <w:t>5</w:t>
            </w:r>
          </w:p>
        </w:tc>
        <w:tc>
          <w:tcPr>
            <w:tcW w:w="4252" w:type="dxa"/>
          </w:tcPr>
          <w:p w14:paraId="0542B6CA" w14:textId="2647D7B2" w:rsidR="00455A24" w:rsidRDefault="00455A24" w:rsidP="0060193F">
            <w:pPr>
              <w:pStyle w:val="a3"/>
              <w:ind w:left="0"/>
              <w:rPr>
                <w:sz w:val="36"/>
                <w:szCs w:val="36"/>
              </w:rPr>
            </w:pPr>
            <w:r>
              <w:rPr>
                <w:sz w:val="36"/>
                <w:szCs w:val="36"/>
              </w:rPr>
              <w:t>39.67%</w:t>
            </w:r>
          </w:p>
        </w:tc>
      </w:tr>
      <w:tr w:rsidR="00455A24" w14:paraId="28081517" w14:textId="77777777" w:rsidTr="00F10229">
        <w:trPr>
          <w:trHeight w:val="438"/>
        </w:trPr>
        <w:tc>
          <w:tcPr>
            <w:tcW w:w="2694" w:type="dxa"/>
          </w:tcPr>
          <w:p w14:paraId="3F1BF319" w14:textId="6B807013" w:rsidR="00455A24" w:rsidRDefault="00455A24" w:rsidP="0060193F">
            <w:pPr>
              <w:pStyle w:val="a3"/>
              <w:ind w:left="0"/>
              <w:rPr>
                <w:sz w:val="36"/>
                <w:szCs w:val="36"/>
              </w:rPr>
            </w:pPr>
            <w:r>
              <w:rPr>
                <w:sz w:val="36"/>
                <w:szCs w:val="36"/>
              </w:rPr>
              <w:t>1200</w:t>
            </w:r>
          </w:p>
        </w:tc>
        <w:tc>
          <w:tcPr>
            <w:tcW w:w="3402" w:type="dxa"/>
          </w:tcPr>
          <w:p w14:paraId="2E49D1D6" w14:textId="1D943EED" w:rsidR="00455A24" w:rsidRDefault="00455A24" w:rsidP="0060193F">
            <w:pPr>
              <w:pStyle w:val="a3"/>
              <w:ind w:left="0"/>
              <w:rPr>
                <w:sz w:val="36"/>
                <w:szCs w:val="36"/>
              </w:rPr>
            </w:pPr>
            <w:r>
              <w:rPr>
                <w:sz w:val="36"/>
                <w:szCs w:val="36"/>
              </w:rPr>
              <w:t>5</w:t>
            </w:r>
          </w:p>
        </w:tc>
        <w:tc>
          <w:tcPr>
            <w:tcW w:w="4252" w:type="dxa"/>
          </w:tcPr>
          <w:p w14:paraId="6103CAB8" w14:textId="5B3ECD9B" w:rsidR="00455A24" w:rsidRDefault="00455A24" w:rsidP="0060193F">
            <w:pPr>
              <w:pStyle w:val="a3"/>
              <w:ind w:left="0"/>
              <w:rPr>
                <w:sz w:val="36"/>
                <w:szCs w:val="36"/>
              </w:rPr>
            </w:pPr>
            <w:r>
              <w:rPr>
                <w:sz w:val="36"/>
                <w:szCs w:val="36"/>
              </w:rPr>
              <w:t>54.26%</w:t>
            </w:r>
          </w:p>
        </w:tc>
      </w:tr>
      <w:tr w:rsidR="00F10229" w14:paraId="11FA68C0" w14:textId="77777777" w:rsidTr="00F10229">
        <w:trPr>
          <w:trHeight w:val="438"/>
        </w:trPr>
        <w:tc>
          <w:tcPr>
            <w:tcW w:w="2694" w:type="dxa"/>
          </w:tcPr>
          <w:p w14:paraId="56F06E11" w14:textId="4E91529C" w:rsidR="00F10229" w:rsidRDefault="00F10229" w:rsidP="0060193F">
            <w:pPr>
              <w:pStyle w:val="a3"/>
              <w:ind w:left="0"/>
              <w:rPr>
                <w:sz w:val="36"/>
                <w:szCs w:val="36"/>
              </w:rPr>
            </w:pPr>
            <w:r>
              <w:rPr>
                <w:sz w:val="36"/>
                <w:szCs w:val="36"/>
              </w:rPr>
              <w:t>1200</w:t>
            </w:r>
          </w:p>
        </w:tc>
        <w:tc>
          <w:tcPr>
            <w:tcW w:w="3402" w:type="dxa"/>
          </w:tcPr>
          <w:p w14:paraId="60BB5A24" w14:textId="381B01BD" w:rsidR="00F10229" w:rsidRDefault="00F10229" w:rsidP="0060193F">
            <w:pPr>
              <w:pStyle w:val="a3"/>
              <w:ind w:left="0"/>
              <w:rPr>
                <w:sz w:val="36"/>
                <w:szCs w:val="36"/>
              </w:rPr>
            </w:pPr>
            <w:r>
              <w:rPr>
                <w:sz w:val="36"/>
                <w:szCs w:val="36"/>
              </w:rPr>
              <w:t>6</w:t>
            </w:r>
          </w:p>
        </w:tc>
        <w:tc>
          <w:tcPr>
            <w:tcW w:w="4252" w:type="dxa"/>
          </w:tcPr>
          <w:p w14:paraId="0E7DFA5D" w14:textId="07DAF1A3" w:rsidR="00F10229" w:rsidRDefault="00A930C4" w:rsidP="0060193F">
            <w:pPr>
              <w:pStyle w:val="a3"/>
              <w:ind w:left="0"/>
              <w:rPr>
                <w:sz w:val="36"/>
                <w:szCs w:val="36"/>
              </w:rPr>
            </w:pPr>
            <w:r>
              <w:rPr>
                <w:sz w:val="36"/>
                <w:szCs w:val="36"/>
              </w:rPr>
              <w:t>57.54%</w:t>
            </w:r>
          </w:p>
        </w:tc>
      </w:tr>
      <w:tr w:rsidR="00F10229" w14:paraId="71D491FE" w14:textId="77777777" w:rsidTr="00F10229">
        <w:trPr>
          <w:trHeight w:val="438"/>
        </w:trPr>
        <w:tc>
          <w:tcPr>
            <w:tcW w:w="2694" w:type="dxa"/>
          </w:tcPr>
          <w:p w14:paraId="7F1E8C0B" w14:textId="02F1AAE6" w:rsidR="00F10229" w:rsidRDefault="00F10229" w:rsidP="0060193F">
            <w:pPr>
              <w:pStyle w:val="a3"/>
              <w:ind w:left="0"/>
              <w:rPr>
                <w:sz w:val="36"/>
                <w:szCs w:val="36"/>
              </w:rPr>
            </w:pPr>
            <w:r>
              <w:rPr>
                <w:sz w:val="36"/>
                <w:szCs w:val="36"/>
              </w:rPr>
              <w:t>1200</w:t>
            </w:r>
          </w:p>
        </w:tc>
        <w:tc>
          <w:tcPr>
            <w:tcW w:w="3402" w:type="dxa"/>
          </w:tcPr>
          <w:p w14:paraId="51EF80C6" w14:textId="0C35E325" w:rsidR="00F10229" w:rsidRDefault="00F10229" w:rsidP="0060193F">
            <w:pPr>
              <w:pStyle w:val="a3"/>
              <w:ind w:left="0"/>
              <w:rPr>
                <w:sz w:val="36"/>
                <w:szCs w:val="36"/>
              </w:rPr>
            </w:pPr>
            <w:r>
              <w:rPr>
                <w:sz w:val="36"/>
                <w:szCs w:val="36"/>
              </w:rPr>
              <w:t>8</w:t>
            </w:r>
          </w:p>
        </w:tc>
        <w:tc>
          <w:tcPr>
            <w:tcW w:w="4252" w:type="dxa"/>
          </w:tcPr>
          <w:p w14:paraId="6C2C12A7" w14:textId="0A57AEA8" w:rsidR="00F10229" w:rsidRDefault="00F10229" w:rsidP="0060193F">
            <w:pPr>
              <w:pStyle w:val="a3"/>
              <w:ind w:left="0"/>
              <w:rPr>
                <w:sz w:val="36"/>
                <w:szCs w:val="36"/>
              </w:rPr>
            </w:pPr>
            <w:r>
              <w:rPr>
                <w:sz w:val="36"/>
                <w:szCs w:val="36"/>
              </w:rPr>
              <w:t>67.02%</w:t>
            </w:r>
          </w:p>
        </w:tc>
      </w:tr>
      <w:tr w:rsidR="00325739" w14:paraId="02207FCE" w14:textId="77777777" w:rsidTr="00F10229">
        <w:trPr>
          <w:trHeight w:val="438"/>
        </w:trPr>
        <w:tc>
          <w:tcPr>
            <w:tcW w:w="2694" w:type="dxa"/>
          </w:tcPr>
          <w:p w14:paraId="6F55F081" w14:textId="33D3AC06" w:rsidR="00325739" w:rsidRDefault="00325739" w:rsidP="0060193F">
            <w:pPr>
              <w:pStyle w:val="a3"/>
              <w:ind w:left="0"/>
              <w:rPr>
                <w:sz w:val="36"/>
                <w:szCs w:val="36"/>
              </w:rPr>
            </w:pPr>
            <w:r>
              <w:rPr>
                <w:sz w:val="36"/>
                <w:szCs w:val="36"/>
              </w:rPr>
              <w:t>1200</w:t>
            </w:r>
          </w:p>
        </w:tc>
        <w:tc>
          <w:tcPr>
            <w:tcW w:w="3402" w:type="dxa"/>
          </w:tcPr>
          <w:p w14:paraId="4EF86F56" w14:textId="5A7B1FC6" w:rsidR="00325739" w:rsidRDefault="00325739" w:rsidP="0060193F">
            <w:pPr>
              <w:pStyle w:val="a3"/>
              <w:ind w:left="0"/>
              <w:rPr>
                <w:sz w:val="36"/>
                <w:szCs w:val="36"/>
              </w:rPr>
            </w:pPr>
            <w:r>
              <w:rPr>
                <w:sz w:val="36"/>
                <w:szCs w:val="36"/>
              </w:rPr>
              <w:t>10</w:t>
            </w:r>
          </w:p>
        </w:tc>
        <w:tc>
          <w:tcPr>
            <w:tcW w:w="4252" w:type="dxa"/>
          </w:tcPr>
          <w:p w14:paraId="2BD4146E" w14:textId="407EC53F" w:rsidR="00325739" w:rsidRDefault="00325739" w:rsidP="0060193F">
            <w:pPr>
              <w:pStyle w:val="a3"/>
              <w:ind w:left="0"/>
              <w:rPr>
                <w:sz w:val="36"/>
                <w:szCs w:val="36"/>
              </w:rPr>
            </w:pPr>
            <w:r>
              <w:rPr>
                <w:sz w:val="36"/>
                <w:szCs w:val="36"/>
              </w:rPr>
              <w:t>71.28%</w:t>
            </w:r>
          </w:p>
        </w:tc>
      </w:tr>
    </w:tbl>
    <w:p w14:paraId="591DE8FF" w14:textId="77777777" w:rsidR="00736A10" w:rsidRPr="00103FFE" w:rsidRDefault="00736A10" w:rsidP="00736A10">
      <w:pPr>
        <w:ind w:left="360" w:firstLine="320"/>
        <w:rPr>
          <w:sz w:val="36"/>
          <w:szCs w:val="36"/>
        </w:rPr>
      </w:pPr>
    </w:p>
    <w:p w14:paraId="54DEC8A6" w14:textId="77777777" w:rsidR="00D13975" w:rsidRDefault="00D13975" w:rsidP="00103FFE">
      <w:pPr>
        <w:ind w:left="360" w:firstLine="320"/>
        <w:rPr>
          <w:sz w:val="36"/>
          <w:szCs w:val="36"/>
        </w:rPr>
      </w:pPr>
    </w:p>
    <w:p w14:paraId="40EA35F7" w14:textId="77777777" w:rsidR="00736A10" w:rsidRDefault="00736A10" w:rsidP="00103FFE">
      <w:pPr>
        <w:ind w:left="360" w:firstLine="320"/>
        <w:rPr>
          <w:sz w:val="36"/>
          <w:szCs w:val="36"/>
        </w:rPr>
      </w:pPr>
    </w:p>
    <w:p w14:paraId="74251041" w14:textId="77777777" w:rsidR="00736A10" w:rsidRDefault="00736A10" w:rsidP="00103FFE">
      <w:pPr>
        <w:ind w:left="360" w:firstLine="320"/>
        <w:rPr>
          <w:sz w:val="36"/>
          <w:szCs w:val="36"/>
        </w:rPr>
      </w:pPr>
    </w:p>
    <w:p w14:paraId="5FF9AD7D" w14:textId="71ADFA66" w:rsidR="00D13975" w:rsidRPr="00860483" w:rsidRDefault="00D72BC2" w:rsidP="00860483">
      <w:pPr>
        <w:pStyle w:val="a3"/>
        <w:numPr>
          <w:ilvl w:val="0"/>
          <w:numId w:val="8"/>
        </w:numPr>
        <w:rPr>
          <w:sz w:val="36"/>
          <w:szCs w:val="36"/>
        </w:rPr>
      </w:pPr>
      <w:r w:rsidRPr="00860483">
        <w:rPr>
          <w:sz w:val="36"/>
          <w:szCs w:val="36"/>
        </w:rPr>
        <w:t>20MHZ used in both first-hop and second-hop</w:t>
      </w:r>
    </w:p>
    <w:tbl>
      <w:tblPr>
        <w:tblStyle w:val="a5"/>
        <w:tblW w:w="10348" w:type="dxa"/>
        <w:tblInd w:w="-11" w:type="dxa"/>
        <w:tblLook w:val="04A0" w:firstRow="1" w:lastRow="0" w:firstColumn="1" w:lastColumn="0" w:noHBand="0" w:noVBand="1"/>
      </w:tblPr>
      <w:tblGrid>
        <w:gridCol w:w="2050"/>
        <w:gridCol w:w="1953"/>
        <w:gridCol w:w="2072"/>
        <w:gridCol w:w="2073"/>
        <w:gridCol w:w="2200"/>
      </w:tblGrid>
      <w:tr w:rsidR="006532AD" w14:paraId="0FDB583E" w14:textId="77777777" w:rsidTr="0060193F">
        <w:trPr>
          <w:trHeight w:val="438"/>
        </w:trPr>
        <w:tc>
          <w:tcPr>
            <w:tcW w:w="10348" w:type="dxa"/>
            <w:gridSpan w:val="5"/>
          </w:tcPr>
          <w:p w14:paraId="04C18A17" w14:textId="77777777" w:rsidR="006532AD" w:rsidRDefault="006532AD" w:rsidP="0060193F">
            <w:pPr>
              <w:pStyle w:val="a3"/>
              <w:ind w:left="0"/>
              <w:rPr>
                <w:sz w:val="36"/>
                <w:szCs w:val="36"/>
              </w:rPr>
            </w:pPr>
            <w:r>
              <w:rPr>
                <w:sz w:val="36"/>
                <w:szCs w:val="36"/>
              </w:rPr>
              <w:t>Transmission range=1000m</w:t>
            </w:r>
          </w:p>
        </w:tc>
      </w:tr>
      <w:tr w:rsidR="00D72BC2" w14:paraId="01F7AEB5" w14:textId="77777777" w:rsidTr="006532AD">
        <w:trPr>
          <w:trHeight w:val="1411"/>
        </w:trPr>
        <w:tc>
          <w:tcPr>
            <w:tcW w:w="2050" w:type="dxa"/>
          </w:tcPr>
          <w:p w14:paraId="0662573C" w14:textId="77777777" w:rsidR="00D72BC2" w:rsidRDefault="00D72BC2" w:rsidP="0060193F">
            <w:pPr>
              <w:pStyle w:val="a3"/>
              <w:ind w:left="0"/>
              <w:rPr>
                <w:sz w:val="36"/>
                <w:szCs w:val="36"/>
              </w:rPr>
            </w:pPr>
            <w:r>
              <w:rPr>
                <w:sz w:val="36"/>
                <w:szCs w:val="36"/>
              </w:rPr>
              <w:t>UE: number of users</w:t>
            </w:r>
          </w:p>
        </w:tc>
        <w:tc>
          <w:tcPr>
            <w:tcW w:w="1953" w:type="dxa"/>
          </w:tcPr>
          <w:p w14:paraId="05B9489B" w14:textId="77777777" w:rsidR="00D72BC2" w:rsidRDefault="00D72BC2" w:rsidP="0060193F">
            <w:pPr>
              <w:pStyle w:val="a3"/>
              <w:ind w:left="0"/>
              <w:rPr>
                <w:sz w:val="36"/>
                <w:szCs w:val="36"/>
              </w:rPr>
            </w:pPr>
            <w:r>
              <w:rPr>
                <w:sz w:val="36"/>
                <w:szCs w:val="36"/>
              </w:rPr>
              <w:t>First-hop Bandwidth:</w:t>
            </w:r>
          </w:p>
          <w:p w14:paraId="30231171" w14:textId="77777777" w:rsidR="00D72BC2" w:rsidRDefault="00D72BC2" w:rsidP="0060193F">
            <w:pPr>
              <w:pStyle w:val="a3"/>
              <w:ind w:left="0"/>
              <w:rPr>
                <w:sz w:val="36"/>
                <w:szCs w:val="36"/>
              </w:rPr>
            </w:pPr>
            <w:r>
              <w:rPr>
                <w:sz w:val="36"/>
                <w:szCs w:val="36"/>
              </w:rPr>
              <w:t>MHZ</w:t>
            </w:r>
          </w:p>
        </w:tc>
        <w:tc>
          <w:tcPr>
            <w:tcW w:w="2072" w:type="dxa"/>
          </w:tcPr>
          <w:p w14:paraId="4C60D931" w14:textId="77777777" w:rsidR="00D72BC2" w:rsidRDefault="00D72BC2" w:rsidP="0060193F">
            <w:pPr>
              <w:pStyle w:val="a3"/>
              <w:ind w:left="0"/>
              <w:rPr>
                <w:sz w:val="36"/>
                <w:szCs w:val="36"/>
              </w:rPr>
            </w:pPr>
            <w:r>
              <w:rPr>
                <w:sz w:val="36"/>
                <w:szCs w:val="36"/>
              </w:rPr>
              <w:t xml:space="preserve">Second-hop </w:t>
            </w:r>
          </w:p>
          <w:p w14:paraId="3A790F08" w14:textId="77777777" w:rsidR="00D72BC2" w:rsidRDefault="00D72BC2" w:rsidP="0060193F">
            <w:pPr>
              <w:pStyle w:val="a3"/>
              <w:ind w:left="0"/>
              <w:rPr>
                <w:sz w:val="36"/>
                <w:szCs w:val="36"/>
              </w:rPr>
            </w:pPr>
            <w:r>
              <w:rPr>
                <w:sz w:val="36"/>
                <w:szCs w:val="36"/>
              </w:rPr>
              <w:t>right-side</w:t>
            </w:r>
          </w:p>
          <w:p w14:paraId="514284C4" w14:textId="77777777" w:rsidR="00D72BC2" w:rsidRDefault="00D72BC2" w:rsidP="0060193F">
            <w:pPr>
              <w:pStyle w:val="a3"/>
              <w:ind w:left="0"/>
              <w:rPr>
                <w:sz w:val="36"/>
                <w:szCs w:val="36"/>
              </w:rPr>
            </w:pPr>
            <w:r>
              <w:rPr>
                <w:sz w:val="36"/>
                <w:szCs w:val="36"/>
              </w:rPr>
              <w:t>Bandwidth:</w:t>
            </w:r>
          </w:p>
          <w:p w14:paraId="7FEC2B64" w14:textId="77777777" w:rsidR="00D72BC2" w:rsidRDefault="00D72BC2" w:rsidP="0060193F">
            <w:pPr>
              <w:pStyle w:val="a3"/>
              <w:ind w:left="0"/>
              <w:rPr>
                <w:sz w:val="36"/>
                <w:szCs w:val="36"/>
              </w:rPr>
            </w:pPr>
            <w:r>
              <w:rPr>
                <w:sz w:val="36"/>
                <w:szCs w:val="36"/>
              </w:rPr>
              <w:t>MHZ</w:t>
            </w:r>
          </w:p>
        </w:tc>
        <w:tc>
          <w:tcPr>
            <w:tcW w:w="2073" w:type="dxa"/>
          </w:tcPr>
          <w:p w14:paraId="22499384" w14:textId="77777777" w:rsidR="00D72BC2" w:rsidRDefault="00D72BC2" w:rsidP="0060193F">
            <w:pPr>
              <w:pStyle w:val="a3"/>
              <w:ind w:left="0"/>
              <w:rPr>
                <w:sz w:val="36"/>
                <w:szCs w:val="36"/>
              </w:rPr>
            </w:pPr>
            <w:r>
              <w:rPr>
                <w:sz w:val="36"/>
                <w:szCs w:val="36"/>
              </w:rPr>
              <w:t xml:space="preserve">Second-hop </w:t>
            </w:r>
          </w:p>
          <w:p w14:paraId="7BACEFEA" w14:textId="77777777" w:rsidR="00D72BC2" w:rsidRDefault="00D72BC2" w:rsidP="0060193F">
            <w:pPr>
              <w:pStyle w:val="a3"/>
              <w:ind w:left="0"/>
              <w:rPr>
                <w:sz w:val="36"/>
                <w:szCs w:val="36"/>
              </w:rPr>
            </w:pPr>
            <w:r>
              <w:rPr>
                <w:sz w:val="36"/>
                <w:szCs w:val="36"/>
              </w:rPr>
              <w:t>left-side</w:t>
            </w:r>
          </w:p>
          <w:p w14:paraId="347CD05B" w14:textId="77777777" w:rsidR="00D72BC2" w:rsidRDefault="00D72BC2" w:rsidP="0060193F">
            <w:pPr>
              <w:pStyle w:val="a3"/>
              <w:ind w:left="0"/>
              <w:rPr>
                <w:sz w:val="36"/>
                <w:szCs w:val="36"/>
              </w:rPr>
            </w:pPr>
            <w:r>
              <w:rPr>
                <w:sz w:val="36"/>
                <w:szCs w:val="36"/>
              </w:rPr>
              <w:t>Bandwidth:</w:t>
            </w:r>
          </w:p>
          <w:p w14:paraId="3351FFB6" w14:textId="77777777" w:rsidR="00D72BC2" w:rsidRDefault="00D72BC2" w:rsidP="0060193F">
            <w:pPr>
              <w:pStyle w:val="a3"/>
              <w:ind w:left="0"/>
              <w:rPr>
                <w:sz w:val="36"/>
                <w:szCs w:val="36"/>
              </w:rPr>
            </w:pPr>
            <w:r>
              <w:rPr>
                <w:sz w:val="36"/>
                <w:szCs w:val="36"/>
              </w:rPr>
              <w:t>MHZ</w:t>
            </w:r>
          </w:p>
        </w:tc>
        <w:tc>
          <w:tcPr>
            <w:tcW w:w="2200" w:type="dxa"/>
          </w:tcPr>
          <w:p w14:paraId="6BCBBBFC" w14:textId="77777777" w:rsidR="00D72BC2" w:rsidRDefault="00D72BC2" w:rsidP="0060193F">
            <w:pPr>
              <w:pStyle w:val="a3"/>
              <w:ind w:left="0"/>
              <w:rPr>
                <w:sz w:val="36"/>
                <w:szCs w:val="36"/>
              </w:rPr>
            </w:pPr>
            <w:r>
              <w:rPr>
                <w:sz w:val="36"/>
                <w:szCs w:val="36"/>
              </w:rPr>
              <w:t>Successful transmission ratio</w:t>
            </w:r>
          </w:p>
        </w:tc>
      </w:tr>
      <w:tr w:rsidR="00D72BC2" w14:paraId="1063DCB5" w14:textId="77777777" w:rsidTr="006532AD">
        <w:trPr>
          <w:trHeight w:val="438"/>
        </w:trPr>
        <w:tc>
          <w:tcPr>
            <w:tcW w:w="2050" w:type="dxa"/>
          </w:tcPr>
          <w:p w14:paraId="4AADFC15" w14:textId="21624700" w:rsidR="00D72BC2" w:rsidRDefault="00D72BC2" w:rsidP="0060193F">
            <w:pPr>
              <w:pStyle w:val="a3"/>
              <w:ind w:left="0"/>
              <w:rPr>
                <w:sz w:val="36"/>
                <w:szCs w:val="36"/>
              </w:rPr>
            </w:pPr>
            <w:r>
              <w:rPr>
                <w:sz w:val="36"/>
                <w:szCs w:val="36"/>
              </w:rPr>
              <w:t>1800</w:t>
            </w:r>
          </w:p>
        </w:tc>
        <w:tc>
          <w:tcPr>
            <w:tcW w:w="1953" w:type="dxa"/>
          </w:tcPr>
          <w:p w14:paraId="0FACA014" w14:textId="56A66E37" w:rsidR="00D72BC2" w:rsidRDefault="00D72BC2" w:rsidP="0060193F">
            <w:pPr>
              <w:pStyle w:val="a3"/>
              <w:ind w:left="0"/>
              <w:rPr>
                <w:sz w:val="36"/>
                <w:szCs w:val="36"/>
              </w:rPr>
            </w:pPr>
            <w:r>
              <w:rPr>
                <w:sz w:val="36"/>
                <w:szCs w:val="36"/>
              </w:rPr>
              <w:t>10</w:t>
            </w:r>
          </w:p>
        </w:tc>
        <w:tc>
          <w:tcPr>
            <w:tcW w:w="2072" w:type="dxa"/>
          </w:tcPr>
          <w:p w14:paraId="6166F5CD" w14:textId="45F0B09C" w:rsidR="00D72BC2" w:rsidRDefault="00D72BC2" w:rsidP="0060193F">
            <w:pPr>
              <w:pStyle w:val="a3"/>
              <w:ind w:left="0"/>
              <w:rPr>
                <w:sz w:val="36"/>
                <w:szCs w:val="36"/>
              </w:rPr>
            </w:pPr>
            <w:r>
              <w:rPr>
                <w:sz w:val="36"/>
                <w:szCs w:val="36"/>
              </w:rPr>
              <w:t>5</w:t>
            </w:r>
          </w:p>
        </w:tc>
        <w:tc>
          <w:tcPr>
            <w:tcW w:w="2073" w:type="dxa"/>
          </w:tcPr>
          <w:p w14:paraId="6C85C8B3" w14:textId="3DB4232B" w:rsidR="00D72BC2" w:rsidRDefault="00D72BC2" w:rsidP="0060193F">
            <w:pPr>
              <w:pStyle w:val="a3"/>
              <w:ind w:left="0"/>
              <w:rPr>
                <w:sz w:val="36"/>
                <w:szCs w:val="36"/>
              </w:rPr>
            </w:pPr>
            <w:r>
              <w:rPr>
                <w:sz w:val="36"/>
                <w:szCs w:val="36"/>
              </w:rPr>
              <w:t>5</w:t>
            </w:r>
          </w:p>
        </w:tc>
        <w:tc>
          <w:tcPr>
            <w:tcW w:w="2200" w:type="dxa"/>
          </w:tcPr>
          <w:p w14:paraId="63716606" w14:textId="6CDA1901" w:rsidR="00D72BC2" w:rsidRDefault="00EC3F74" w:rsidP="0060193F">
            <w:pPr>
              <w:pStyle w:val="a3"/>
              <w:ind w:left="0"/>
              <w:rPr>
                <w:sz w:val="36"/>
                <w:szCs w:val="36"/>
              </w:rPr>
            </w:pPr>
            <w:r>
              <w:rPr>
                <w:sz w:val="36"/>
                <w:szCs w:val="36"/>
              </w:rPr>
              <w:t>95</w:t>
            </w:r>
            <w:r w:rsidR="00C94689">
              <w:rPr>
                <w:sz w:val="36"/>
                <w:szCs w:val="36"/>
              </w:rPr>
              <w:t>.90</w:t>
            </w:r>
            <w:r w:rsidR="00D72BC2">
              <w:rPr>
                <w:sz w:val="36"/>
                <w:szCs w:val="36"/>
              </w:rPr>
              <w:t>%</w:t>
            </w:r>
          </w:p>
        </w:tc>
      </w:tr>
      <w:tr w:rsidR="00D72BC2" w14:paraId="0FBE954D" w14:textId="77777777" w:rsidTr="006532AD">
        <w:trPr>
          <w:trHeight w:val="438"/>
        </w:trPr>
        <w:tc>
          <w:tcPr>
            <w:tcW w:w="2050" w:type="dxa"/>
          </w:tcPr>
          <w:p w14:paraId="6216CE23" w14:textId="524A9FD1" w:rsidR="00D72BC2" w:rsidRDefault="00D72BC2" w:rsidP="0060193F">
            <w:pPr>
              <w:pStyle w:val="a3"/>
              <w:ind w:left="0"/>
              <w:rPr>
                <w:sz w:val="36"/>
                <w:szCs w:val="36"/>
              </w:rPr>
            </w:pPr>
            <w:r>
              <w:rPr>
                <w:sz w:val="36"/>
                <w:szCs w:val="36"/>
              </w:rPr>
              <w:t>1800</w:t>
            </w:r>
          </w:p>
        </w:tc>
        <w:tc>
          <w:tcPr>
            <w:tcW w:w="1953" w:type="dxa"/>
          </w:tcPr>
          <w:p w14:paraId="1FEF125F" w14:textId="71130FE6" w:rsidR="00D72BC2" w:rsidRDefault="00D72BC2" w:rsidP="0060193F">
            <w:pPr>
              <w:pStyle w:val="a3"/>
              <w:ind w:left="0"/>
              <w:rPr>
                <w:sz w:val="36"/>
                <w:szCs w:val="36"/>
              </w:rPr>
            </w:pPr>
            <w:r>
              <w:rPr>
                <w:sz w:val="36"/>
                <w:szCs w:val="36"/>
              </w:rPr>
              <w:t>10</w:t>
            </w:r>
          </w:p>
        </w:tc>
        <w:tc>
          <w:tcPr>
            <w:tcW w:w="4145" w:type="dxa"/>
            <w:gridSpan w:val="2"/>
          </w:tcPr>
          <w:p w14:paraId="31A09171" w14:textId="3D43E774" w:rsidR="00D72BC2" w:rsidRDefault="00D72BC2" w:rsidP="0060193F">
            <w:pPr>
              <w:pStyle w:val="a3"/>
              <w:ind w:left="0"/>
              <w:rPr>
                <w:sz w:val="36"/>
                <w:szCs w:val="36"/>
              </w:rPr>
            </w:pPr>
            <w:r>
              <w:rPr>
                <w:sz w:val="36"/>
                <w:szCs w:val="36"/>
              </w:rPr>
              <w:t>10 multiplex</w:t>
            </w:r>
          </w:p>
        </w:tc>
        <w:tc>
          <w:tcPr>
            <w:tcW w:w="2200" w:type="dxa"/>
          </w:tcPr>
          <w:p w14:paraId="77F8681A" w14:textId="41E180AC" w:rsidR="00D72BC2" w:rsidRDefault="00D72BC2" w:rsidP="0060193F">
            <w:pPr>
              <w:pStyle w:val="a3"/>
              <w:ind w:left="0"/>
              <w:rPr>
                <w:sz w:val="36"/>
                <w:szCs w:val="36"/>
              </w:rPr>
            </w:pPr>
            <w:r>
              <w:rPr>
                <w:sz w:val="36"/>
                <w:szCs w:val="36"/>
              </w:rPr>
              <w:t>99.98%</w:t>
            </w:r>
          </w:p>
        </w:tc>
      </w:tr>
    </w:tbl>
    <w:p w14:paraId="088190CB" w14:textId="77777777" w:rsidR="00D13975" w:rsidRDefault="00D13975" w:rsidP="00103FFE">
      <w:pPr>
        <w:ind w:left="360" w:firstLine="320"/>
        <w:rPr>
          <w:sz w:val="36"/>
          <w:szCs w:val="36"/>
        </w:rPr>
      </w:pPr>
    </w:p>
    <w:p w14:paraId="37DCA347" w14:textId="6FB30C3A" w:rsidR="009840E8" w:rsidRDefault="00860483" w:rsidP="009840E8">
      <w:pPr>
        <w:rPr>
          <w:sz w:val="36"/>
          <w:szCs w:val="36"/>
        </w:rPr>
      </w:pPr>
      <w:r>
        <w:rPr>
          <w:sz w:val="36"/>
          <w:szCs w:val="36"/>
        </w:rPr>
        <w:t>3.</w:t>
      </w:r>
      <w:r w:rsidR="006532AD">
        <w:rPr>
          <w:sz w:val="36"/>
          <w:szCs w:val="36"/>
        </w:rPr>
        <w:t>10MHZ used in both first-hop and second-hop</w:t>
      </w:r>
    </w:p>
    <w:tbl>
      <w:tblPr>
        <w:tblStyle w:val="a5"/>
        <w:tblW w:w="10348" w:type="dxa"/>
        <w:tblInd w:w="-11" w:type="dxa"/>
        <w:tblLook w:val="04A0" w:firstRow="1" w:lastRow="0" w:firstColumn="1" w:lastColumn="0" w:noHBand="0" w:noVBand="1"/>
      </w:tblPr>
      <w:tblGrid>
        <w:gridCol w:w="2050"/>
        <w:gridCol w:w="1953"/>
        <w:gridCol w:w="2072"/>
        <w:gridCol w:w="2073"/>
        <w:gridCol w:w="2200"/>
      </w:tblGrid>
      <w:tr w:rsidR="006532AD" w14:paraId="11F56AD1" w14:textId="77777777" w:rsidTr="00245597">
        <w:trPr>
          <w:trHeight w:val="438"/>
        </w:trPr>
        <w:tc>
          <w:tcPr>
            <w:tcW w:w="10348" w:type="dxa"/>
            <w:gridSpan w:val="5"/>
          </w:tcPr>
          <w:p w14:paraId="5E9EECF5" w14:textId="77777777" w:rsidR="006532AD" w:rsidRDefault="006532AD" w:rsidP="0060193F">
            <w:pPr>
              <w:pStyle w:val="a3"/>
              <w:ind w:left="0"/>
              <w:rPr>
                <w:sz w:val="36"/>
                <w:szCs w:val="36"/>
              </w:rPr>
            </w:pPr>
            <w:r>
              <w:rPr>
                <w:sz w:val="36"/>
                <w:szCs w:val="36"/>
              </w:rPr>
              <w:t>Transmission range=1000m</w:t>
            </w:r>
          </w:p>
        </w:tc>
      </w:tr>
      <w:tr w:rsidR="006532AD" w14:paraId="5EAD1FBE" w14:textId="77777777" w:rsidTr="00245597">
        <w:trPr>
          <w:trHeight w:val="1411"/>
        </w:trPr>
        <w:tc>
          <w:tcPr>
            <w:tcW w:w="2050" w:type="dxa"/>
          </w:tcPr>
          <w:p w14:paraId="0F0F986A" w14:textId="77777777" w:rsidR="006532AD" w:rsidRDefault="006532AD" w:rsidP="0060193F">
            <w:pPr>
              <w:pStyle w:val="a3"/>
              <w:ind w:left="0"/>
              <w:rPr>
                <w:sz w:val="36"/>
                <w:szCs w:val="36"/>
              </w:rPr>
            </w:pPr>
            <w:r>
              <w:rPr>
                <w:sz w:val="36"/>
                <w:szCs w:val="36"/>
              </w:rPr>
              <w:t>UE: number of users</w:t>
            </w:r>
          </w:p>
        </w:tc>
        <w:tc>
          <w:tcPr>
            <w:tcW w:w="1953" w:type="dxa"/>
          </w:tcPr>
          <w:p w14:paraId="6456CEBB" w14:textId="77777777" w:rsidR="006532AD" w:rsidRDefault="006532AD" w:rsidP="0060193F">
            <w:pPr>
              <w:pStyle w:val="a3"/>
              <w:ind w:left="0"/>
              <w:rPr>
                <w:sz w:val="36"/>
                <w:szCs w:val="36"/>
              </w:rPr>
            </w:pPr>
            <w:r>
              <w:rPr>
                <w:sz w:val="36"/>
                <w:szCs w:val="36"/>
              </w:rPr>
              <w:t>First-hop Bandwidth:</w:t>
            </w:r>
          </w:p>
          <w:p w14:paraId="7145CCEC" w14:textId="77777777" w:rsidR="006532AD" w:rsidRDefault="006532AD" w:rsidP="0060193F">
            <w:pPr>
              <w:pStyle w:val="a3"/>
              <w:ind w:left="0"/>
              <w:rPr>
                <w:sz w:val="36"/>
                <w:szCs w:val="36"/>
              </w:rPr>
            </w:pPr>
            <w:r>
              <w:rPr>
                <w:sz w:val="36"/>
                <w:szCs w:val="36"/>
              </w:rPr>
              <w:t>MHZ</w:t>
            </w:r>
          </w:p>
        </w:tc>
        <w:tc>
          <w:tcPr>
            <w:tcW w:w="2072" w:type="dxa"/>
          </w:tcPr>
          <w:p w14:paraId="1DD376A4" w14:textId="77777777" w:rsidR="006532AD" w:rsidRDefault="006532AD" w:rsidP="0060193F">
            <w:pPr>
              <w:pStyle w:val="a3"/>
              <w:ind w:left="0"/>
              <w:rPr>
                <w:sz w:val="36"/>
                <w:szCs w:val="36"/>
              </w:rPr>
            </w:pPr>
            <w:r>
              <w:rPr>
                <w:sz w:val="36"/>
                <w:szCs w:val="36"/>
              </w:rPr>
              <w:t xml:space="preserve">Second-hop </w:t>
            </w:r>
          </w:p>
          <w:p w14:paraId="547B43A0" w14:textId="77777777" w:rsidR="006532AD" w:rsidRDefault="006532AD" w:rsidP="0060193F">
            <w:pPr>
              <w:pStyle w:val="a3"/>
              <w:ind w:left="0"/>
              <w:rPr>
                <w:sz w:val="36"/>
                <w:szCs w:val="36"/>
              </w:rPr>
            </w:pPr>
            <w:r>
              <w:rPr>
                <w:sz w:val="36"/>
                <w:szCs w:val="36"/>
              </w:rPr>
              <w:t>right-side</w:t>
            </w:r>
          </w:p>
          <w:p w14:paraId="17DE26FF" w14:textId="77777777" w:rsidR="006532AD" w:rsidRDefault="006532AD" w:rsidP="0060193F">
            <w:pPr>
              <w:pStyle w:val="a3"/>
              <w:ind w:left="0"/>
              <w:rPr>
                <w:sz w:val="36"/>
                <w:szCs w:val="36"/>
              </w:rPr>
            </w:pPr>
            <w:r>
              <w:rPr>
                <w:sz w:val="36"/>
                <w:szCs w:val="36"/>
              </w:rPr>
              <w:t>Bandwidth:</w:t>
            </w:r>
          </w:p>
          <w:p w14:paraId="408ABE42" w14:textId="77777777" w:rsidR="006532AD" w:rsidRDefault="006532AD" w:rsidP="0060193F">
            <w:pPr>
              <w:pStyle w:val="a3"/>
              <w:ind w:left="0"/>
              <w:rPr>
                <w:sz w:val="36"/>
                <w:szCs w:val="36"/>
              </w:rPr>
            </w:pPr>
            <w:r>
              <w:rPr>
                <w:sz w:val="36"/>
                <w:szCs w:val="36"/>
              </w:rPr>
              <w:t>MHZ</w:t>
            </w:r>
          </w:p>
        </w:tc>
        <w:tc>
          <w:tcPr>
            <w:tcW w:w="2073" w:type="dxa"/>
          </w:tcPr>
          <w:p w14:paraId="25B1B79B" w14:textId="77777777" w:rsidR="006532AD" w:rsidRDefault="006532AD" w:rsidP="0060193F">
            <w:pPr>
              <w:pStyle w:val="a3"/>
              <w:ind w:left="0"/>
              <w:rPr>
                <w:sz w:val="36"/>
                <w:szCs w:val="36"/>
              </w:rPr>
            </w:pPr>
            <w:r>
              <w:rPr>
                <w:sz w:val="36"/>
                <w:szCs w:val="36"/>
              </w:rPr>
              <w:t xml:space="preserve">Second-hop </w:t>
            </w:r>
          </w:p>
          <w:p w14:paraId="2DDD6FAE" w14:textId="77777777" w:rsidR="006532AD" w:rsidRDefault="006532AD" w:rsidP="0060193F">
            <w:pPr>
              <w:pStyle w:val="a3"/>
              <w:ind w:left="0"/>
              <w:rPr>
                <w:sz w:val="36"/>
                <w:szCs w:val="36"/>
              </w:rPr>
            </w:pPr>
            <w:r>
              <w:rPr>
                <w:sz w:val="36"/>
                <w:szCs w:val="36"/>
              </w:rPr>
              <w:t>left-side</w:t>
            </w:r>
          </w:p>
          <w:p w14:paraId="23122CCC" w14:textId="77777777" w:rsidR="006532AD" w:rsidRDefault="006532AD" w:rsidP="0060193F">
            <w:pPr>
              <w:pStyle w:val="a3"/>
              <w:ind w:left="0"/>
              <w:rPr>
                <w:sz w:val="36"/>
                <w:szCs w:val="36"/>
              </w:rPr>
            </w:pPr>
            <w:r>
              <w:rPr>
                <w:sz w:val="36"/>
                <w:szCs w:val="36"/>
              </w:rPr>
              <w:t>Bandwidth:</w:t>
            </w:r>
          </w:p>
          <w:p w14:paraId="0B4D45A3" w14:textId="77777777" w:rsidR="006532AD" w:rsidRDefault="006532AD" w:rsidP="0060193F">
            <w:pPr>
              <w:pStyle w:val="a3"/>
              <w:ind w:left="0"/>
              <w:rPr>
                <w:sz w:val="36"/>
                <w:szCs w:val="36"/>
              </w:rPr>
            </w:pPr>
            <w:r>
              <w:rPr>
                <w:sz w:val="36"/>
                <w:szCs w:val="36"/>
              </w:rPr>
              <w:t>MHZ</w:t>
            </w:r>
          </w:p>
        </w:tc>
        <w:tc>
          <w:tcPr>
            <w:tcW w:w="2200" w:type="dxa"/>
          </w:tcPr>
          <w:p w14:paraId="2E75222F" w14:textId="77777777" w:rsidR="006532AD" w:rsidRDefault="006532AD" w:rsidP="0060193F">
            <w:pPr>
              <w:pStyle w:val="a3"/>
              <w:ind w:left="0"/>
              <w:rPr>
                <w:sz w:val="36"/>
                <w:szCs w:val="36"/>
              </w:rPr>
            </w:pPr>
            <w:r>
              <w:rPr>
                <w:sz w:val="36"/>
                <w:szCs w:val="36"/>
              </w:rPr>
              <w:t>Successful transmission ratio</w:t>
            </w:r>
          </w:p>
        </w:tc>
      </w:tr>
      <w:tr w:rsidR="006532AD" w14:paraId="43FE4558" w14:textId="77777777" w:rsidTr="00245597">
        <w:trPr>
          <w:trHeight w:val="438"/>
        </w:trPr>
        <w:tc>
          <w:tcPr>
            <w:tcW w:w="2050" w:type="dxa"/>
          </w:tcPr>
          <w:p w14:paraId="785DF67A" w14:textId="77777777" w:rsidR="006532AD" w:rsidRDefault="006532AD" w:rsidP="0060193F">
            <w:pPr>
              <w:pStyle w:val="a3"/>
              <w:ind w:left="0"/>
              <w:rPr>
                <w:sz w:val="36"/>
                <w:szCs w:val="36"/>
              </w:rPr>
            </w:pPr>
            <w:r>
              <w:rPr>
                <w:sz w:val="36"/>
                <w:szCs w:val="36"/>
              </w:rPr>
              <w:t>1800</w:t>
            </w:r>
          </w:p>
        </w:tc>
        <w:tc>
          <w:tcPr>
            <w:tcW w:w="1953" w:type="dxa"/>
          </w:tcPr>
          <w:p w14:paraId="47C5A9E5" w14:textId="480F0596" w:rsidR="006532AD" w:rsidRDefault="006532AD" w:rsidP="0060193F">
            <w:pPr>
              <w:pStyle w:val="a3"/>
              <w:ind w:left="0"/>
              <w:rPr>
                <w:sz w:val="36"/>
                <w:szCs w:val="36"/>
              </w:rPr>
            </w:pPr>
            <w:r>
              <w:rPr>
                <w:sz w:val="36"/>
                <w:szCs w:val="36"/>
              </w:rPr>
              <w:t>5</w:t>
            </w:r>
          </w:p>
        </w:tc>
        <w:tc>
          <w:tcPr>
            <w:tcW w:w="4145" w:type="dxa"/>
            <w:gridSpan w:val="2"/>
          </w:tcPr>
          <w:p w14:paraId="05138E89" w14:textId="1BDA346E" w:rsidR="006532AD" w:rsidRDefault="006532AD" w:rsidP="0060193F">
            <w:pPr>
              <w:pStyle w:val="a3"/>
              <w:ind w:left="0"/>
              <w:rPr>
                <w:sz w:val="36"/>
                <w:szCs w:val="36"/>
              </w:rPr>
            </w:pPr>
            <w:r>
              <w:rPr>
                <w:sz w:val="36"/>
                <w:szCs w:val="36"/>
              </w:rPr>
              <w:t>5 multiplex</w:t>
            </w:r>
          </w:p>
        </w:tc>
        <w:tc>
          <w:tcPr>
            <w:tcW w:w="2200" w:type="dxa"/>
          </w:tcPr>
          <w:p w14:paraId="5A4FD72A" w14:textId="772FB21A" w:rsidR="006532AD" w:rsidRDefault="00285291" w:rsidP="0060193F">
            <w:pPr>
              <w:pStyle w:val="a3"/>
              <w:ind w:left="0"/>
              <w:rPr>
                <w:sz w:val="36"/>
                <w:szCs w:val="36"/>
              </w:rPr>
            </w:pPr>
            <w:r>
              <w:rPr>
                <w:sz w:val="36"/>
                <w:szCs w:val="36"/>
              </w:rPr>
              <w:t>77.72%</w:t>
            </w:r>
          </w:p>
        </w:tc>
      </w:tr>
      <w:tr w:rsidR="006532AD" w14:paraId="3D28F26C" w14:textId="77777777" w:rsidTr="00245597">
        <w:trPr>
          <w:trHeight w:val="438"/>
        </w:trPr>
        <w:tc>
          <w:tcPr>
            <w:tcW w:w="2050" w:type="dxa"/>
          </w:tcPr>
          <w:p w14:paraId="609BAA55" w14:textId="7EA76AA5" w:rsidR="006532AD" w:rsidRDefault="006532AD" w:rsidP="0060193F">
            <w:pPr>
              <w:pStyle w:val="a3"/>
              <w:ind w:left="0"/>
              <w:rPr>
                <w:sz w:val="36"/>
                <w:szCs w:val="36"/>
              </w:rPr>
            </w:pPr>
            <w:r>
              <w:rPr>
                <w:sz w:val="36"/>
                <w:szCs w:val="36"/>
              </w:rPr>
              <w:t>1800</w:t>
            </w:r>
          </w:p>
        </w:tc>
        <w:tc>
          <w:tcPr>
            <w:tcW w:w="1953" w:type="dxa"/>
          </w:tcPr>
          <w:p w14:paraId="4EE27484" w14:textId="77B34AD4" w:rsidR="006532AD" w:rsidRDefault="006532AD" w:rsidP="0060193F">
            <w:pPr>
              <w:pStyle w:val="a3"/>
              <w:ind w:left="0"/>
              <w:rPr>
                <w:sz w:val="36"/>
                <w:szCs w:val="36"/>
              </w:rPr>
            </w:pPr>
            <w:r>
              <w:rPr>
                <w:sz w:val="36"/>
                <w:szCs w:val="36"/>
              </w:rPr>
              <w:t>6</w:t>
            </w:r>
          </w:p>
        </w:tc>
        <w:tc>
          <w:tcPr>
            <w:tcW w:w="4145" w:type="dxa"/>
            <w:gridSpan w:val="2"/>
          </w:tcPr>
          <w:p w14:paraId="609CCC89" w14:textId="344A8FD7" w:rsidR="006532AD" w:rsidRDefault="006532AD" w:rsidP="0060193F">
            <w:pPr>
              <w:pStyle w:val="a3"/>
              <w:ind w:left="0"/>
              <w:rPr>
                <w:sz w:val="36"/>
                <w:szCs w:val="36"/>
              </w:rPr>
            </w:pPr>
            <w:r>
              <w:rPr>
                <w:sz w:val="36"/>
                <w:szCs w:val="36"/>
              </w:rPr>
              <w:t>4 multiplex</w:t>
            </w:r>
          </w:p>
        </w:tc>
        <w:tc>
          <w:tcPr>
            <w:tcW w:w="2200" w:type="dxa"/>
          </w:tcPr>
          <w:p w14:paraId="7A5F82C6" w14:textId="767250EB" w:rsidR="006532AD" w:rsidRDefault="00DC17AB" w:rsidP="0060193F">
            <w:pPr>
              <w:pStyle w:val="a3"/>
              <w:ind w:left="0"/>
              <w:rPr>
                <w:sz w:val="36"/>
                <w:szCs w:val="36"/>
              </w:rPr>
            </w:pPr>
            <w:r>
              <w:rPr>
                <w:sz w:val="36"/>
                <w:szCs w:val="36"/>
              </w:rPr>
              <w:t>77.31</w:t>
            </w:r>
            <w:r w:rsidR="006532AD">
              <w:rPr>
                <w:sz w:val="36"/>
                <w:szCs w:val="36"/>
              </w:rPr>
              <w:t>%</w:t>
            </w:r>
            <w:r w:rsidR="0037541C">
              <w:rPr>
                <w:sz w:val="36"/>
                <w:szCs w:val="36"/>
              </w:rPr>
              <w:t xml:space="preserve"> </w:t>
            </w:r>
          </w:p>
        </w:tc>
      </w:tr>
      <w:tr w:rsidR="006532AD" w14:paraId="7A79AE81" w14:textId="77777777" w:rsidTr="00245597">
        <w:trPr>
          <w:trHeight w:val="438"/>
        </w:trPr>
        <w:tc>
          <w:tcPr>
            <w:tcW w:w="2050" w:type="dxa"/>
          </w:tcPr>
          <w:p w14:paraId="66E8E2E3" w14:textId="76E001D3" w:rsidR="006532AD" w:rsidRDefault="006532AD" w:rsidP="0060193F">
            <w:pPr>
              <w:pStyle w:val="a3"/>
              <w:ind w:left="0"/>
              <w:rPr>
                <w:sz w:val="36"/>
                <w:szCs w:val="36"/>
              </w:rPr>
            </w:pPr>
            <w:r>
              <w:rPr>
                <w:sz w:val="36"/>
                <w:szCs w:val="36"/>
              </w:rPr>
              <w:t>1800</w:t>
            </w:r>
          </w:p>
        </w:tc>
        <w:tc>
          <w:tcPr>
            <w:tcW w:w="1953" w:type="dxa"/>
          </w:tcPr>
          <w:p w14:paraId="0F550D83" w14:textId="0AB2EA53" w:rsidR="006532AD" w:rsidRDefault="006532AD" w:rsidP="0060193F">
            <w:pPr>
              <w:pStyle w:val="a3"/>
              <w:ind w:left="0"/>
              <w:rPr>
                <w:sz w:val="36"/>
                <w:szCs w:val="36"/>
              </w:rPr>
            </w:pPr>
            <w:r>
              <w:rPr>
                <w:sz w:val="36"/>
                <w:szCs w:val="36"/>
              </w:rPr>
              <w:t>8</w:t>
            </w:r>
          </w:p>
        </w:tc>
        <w:tc>
          <w:tcPr>
            <w:tcW w:w="4145" w:type="dxa"/>
            <w:gridSpan w:val="2"/>
          </w:tcPr>
          <w:p w14:paraId="4CF41568" w14:textId="0CD43092" w:rsidR="006532AD" w:rsidRDefault="006532AD" w:rsidP="0060193F">
            <w:pPr>
              <w:pStyle w:val="a3"/>
              <w:ind w:left="0"/>
              <w:rPr>
                <w:sz w:val="36"/>
                <w:szCs w:val="36"/>
              </w:rPr>
            </w:pPr>
            <w:r>
              <w:rPr>
                <w:sz w:val="36"/>
                <w:szCs w:val="36"/>
              </w:rPr>
              <w:t>2 multiplex</w:t>
            </w:r>
          </w:p>
        </w:tc>
        <w:tc>
          <w:tcPr>
            <w:tcW w:w="2200" w:type="dxa"/>
          </w:tcPr>
          <w:p w14:paraId="4AE6272C" w14:textId="1EFAE31C" w:rsidR="006532AD" w:rsidRDefault="0011348C" w:rsidP="0060193F">
            <w:pPr>
              <w:pStyle w:val="a3"/>
              <w:ind w:left="0"/>
              <w:rPr>
                <w:sz w:val="36"/>
                <w:szCs w:val="36"/>
              </w:rPr>
            </w:pPr>
            <w:r>
              <w:rPr>
                <w:rFonts w:hint="eastAsia"/>
                <w:sz w:val="36"/>
                <w:szCs w:val="36"/>
              </w:rPr>
              <w:t>70.90</w:t>
            </w:r>
            <w:r w:rsidR="003E711E">
              <w:rPr>
                <w:rFonts w:hint="eastAsia"/>
                <w:sz w:val="36"/>
                <w:szCs w:val="36"/>
              </w:rPr>
              <w:t>%</w:t>
            </w:r>
          </w:p>
        </w:tc>
      </w:tr>
      <w:tr w:rsidR="006532AD" w14:paraId="7E6566BE" w14:textId="77777777" w:rsidTr="00245597">
        <w:trPr>
          <w:trHeight w:val="438"/>
        </w:trPr>
        <w:tc>
          <w:tcPr>
            <w:tcW w:w="2050" w:type="dxa"/>
          </w:tcPr>
          <w:p w14:paraId="29287DCE" w14:textId="24755953" w:rsidR="006532AD" w:rsidRDefault="006532AD" w:rsidP="0060193F">
            <w:pPr>
              <w:pStyle w:val="a3"/>
              <w:ind w:left="0"/>
              <w:rPr>
                <w:sz w:val="36"/>
                <w:szCs w:val="36"/>
              </w:rPr>
            </w:pPr>
            <w:r>
              <w:rPr>
                <w:sz w:val="36"/>
                <w:szCs w:val="36"/>
              </w:rPr>
              <w:t>1200</w:t>
            </w:r>
          </w:p>
        </w:tc>
        <w:tc>
          <w:tcPr>
            <w:tcW w:w="1953" w:type="dxa"/>
          </w:tcPr>
          <w:p w14:paraId="116F13E4" w14:textId="47649163" w:rsidR="006532AD" w:rsidRDefault="00245597" w:rsidP="0060193F">
            <w:pPr>
              <w:pStyle w:val="a3"/>
              <w:ind w:left="0"/>
              <w:rPr>
                <w:sz w:val="36"/>
                <w:szCs w:val="36"/>
              </w:rPr>
            </w:pPr>
            <w:r>
              <w:rPr>
                <w:sz w:val="36"/>
                <w:szCs w:val="36"/>
              </w:rPr>
              <w:t>5</w:t>
            </w:r>
          </w:p>
        </w:tc>
        <w:tc>
          <w:tcPr>
            <w:tcW w:w="4145" w:type="dxa"/>
            <w:gridSpan w:val="2"/>
          </w:tcPr>
          <w:p w14:paraId="6D5AD350" w14:textId="782A5528" w:rsidR="006532AD" w:rsidRDefault="00245597" w:rsidP="0060193F">
            <w:pPr>
              <w:pStyle w:val="a3"/>
              <w:ind w:left="0"/>
              <w:rPr>
                <w:sz w:val="36"/>
                <w:szCs w:val="36"/>
              </w:rPr>
            </w:pPr>
            <w:r>
              <w:rPr>
                <w:sz w:val="36"/>
                <w:szCs w:val="36"/>
              </w:rPr>
              <w:t>5 multiplex</w:t>
            </w:r>
          </w:p>
        </w:tc>
        <w:tc>
          <w:tcPr>
            <w:tcW w:w="2200" w:type="dxa"/>
          </w:tcPr>
          <w:p w14:paraId="50699AD3" w14:textId="0B11E9B4" w:rsidR="006532AD" w:rsidRDefault="00245597" w:rsidP="0060193F">
            <w:pPr>
              <w:pStyle w:val="a3"/>
              <w:ind w:left="0"/>
              <w:rPr>
                <w:sz w:val="36"/>
                <w:szCs w:val="36"/>
              </w:rPr>
            </w:pPr>
            <w:r>
              <w:rPr>
                <w:sz w:val="36"/>
                <w:szCs w:val="36"/>
              </w:rPr>
              <w:t>100%</w:t>
            </w:r>
          </w:p>
        </w:tc>
      </w:tr>
      <w:tr w:rsidR="00245597" w14:paraId="281EE89C" w14:textId="77777777" w:rsidTr="00245597">
        <w:trPr>
          <w:trHeight w:val="438"/>
        </w:trPr>
        <w:tc>
          <w:tcPr>
            <w:tcW w:w="2050" w:type="dxa"/>
          </w:tcPr>
          <w:p w14:paraId="493F4FC5" w14:textId="0089A4ED" w:rsidR="00245597" w:rsidRDefault="00245597" w:rsidP="0060193F">
            <w:pPr>
              <w:pStyle w:val="a3"/>
              <w:ind w:left="0"/>
              <w:rPr>
                <w:sz w:val="36"/>
                <w:szCs w:val="36"/>
              </w:rPr>
            </w:pPr>
            <w:r>
              <w:rPr>
                <w:sz w:val="36"/>
                <w:szCs w:val="36"/>
              </w:rPr>
              <w:t>1200</w:t>
            </w:r>
          </w:p>
        </w:tc>
        <w:tc>
          <w:tcPr>
            <w:tcW w:w="1953" w:type="dxa"/>
          </w:tcPr>
          <w:p w14:paraId="1CE406F2" w14:textId="3B88D2EB" w:rsidR="00245597" w:rsidRDefault="00245597" w:rsidP="0060193F">
            <w:pPr>
              <w:pStyle w:val="a3"/>
              <w:ind w:left="0"/>
              <w:rPr>
                <w:sz w:val="36"/>
                <w:szCs w:val="36"/>
              </w:rPr>
            </w:pPr>
            <w:r>
              <w:rPr>
                <w:sz w:val="36"/>
                <w:szCs w:val="36"/>
              </w:rPr>
              <w:t>6</w:t>
            </w:r>
          </w:p>
        </w:tc>
        <w:tc>
          <w:tcPr>
            <w:tcW w:w="4145" w:type="dxa"/>
            <w:gridSpan w:val="2"/>
          </w:tcPr>
          <w:p w14:paraId="72EB253D" w14:textId="0B104B68" w:rsidR="00245597" w:rsidRDefault="00245597" w:rsidP="0060193F">
            <w:pPr>
              <w:pStyle w:val="a3"/>
              <w:ind w:left="0"/>
              <w:rPr>
                <w:sz w:val="36"/>
                <w:szCs w:val="36"/>
              </w:rPr>
            </w:pPr>
            <w:r>
              <w:rPr>
                <w:sz w:val="36"/>
                <w:szCs w:val="36"/>
              </w:rPr>
              <w:t>4 multiplex</w:t>
            </w:r>
          </w:p>
        </w:tc>
        <w:tc>
          <w:tcPr>
            <w:tcW w:w="2200" w:type="dxa"/>
          </w:tcPr>
          <w:p w14:paraId="42007F42" w14:textId="598338A2" w:rsidR="00245597" w:rsidRDefault="004005C3" w:rsidP="0060193F">
            <w:pPr>
              <w:pStyle w:val="a3"/>
              <w:ind w:left="0"/>
              <w:rPr>
                <w:sz w:val="36"/>
                <w:szCs w:val="36"/>
              </w:rPr>
            </w:pPr>
            <w:r>
              <w:rPr>
                <w:sz w:val="36"/>
                <w:szCs w:val="36"/>
              </w:rPr>
              <w:t>99.82%</w:t>
            </w:r>
          </w:p>
        </w:tc>
      </w:tr>
      <w:tr w:rsidR="00245597" w14:paraId="77A4C0C2" w14:textId="77777777" w:rsidTr="00245597">
        <w:trPr>
          <w:trHeight w:val="438"/>
        </w:trPr>
        <w:tc>
          <w:tcPr>
            <w:tcW w:w="2050" w:type="dxa"/>
          </w:tcPr>
          <w:p w14:paraId="44CE7626" w14:textId="0B297F0B" w:rsidR="00245597" w:rsidRDefault="00245597" w:rsidP="0060193F">
            <w:pPr>
              <w:pStyle w:val="a3"/>
              <w:ind w:left="0"/>
              <w:rPr>
                <w:sz w:val="36"/>
                <w:szCs w:val="36"/>
              </w:rPr>
            </w:pPr>
            <w:r>
              <w:rPr>
                <w:sz w:val="36"/>
                <w:szCs w:val="36"/>
              </w:rPr>
              <w:t>1200</w:t>
            </w:r>
          </w:p>
        </w:tc>
        <w:tc>
          <w:tcPr>
            <w:tcW w:w="1953" w:type="dxa"/>
          </w:tcPr>
          <w:p w14:paraId="3F97629A" w14:textId="51FB8D8E" w:rsidR="00245597" w:rsidRDefault="00245597" w:rsidP="0060193F">
            <w:pPr>
              <w:pStyle w:val="a3"/>
              <w:ind w:left="0"/>
              <w:rPr>
                <w:sz w:val="36"/>
                <w:szCs w:val="36"/>
              </w:rPr>
            </w:pPr>
            <w:r>
              <w:rPr>
                <w:sz w:val="36"/>
                <w:szCs w:val="36"/>
              </w:rPr>
              <w:t>8</w:t>
            </w:r>
          </w:p>
        </w:tc>
        <w:tc>
          <w:tcPr>
            <w:tcW w:w="4145" w:type="dxa"/>
            <w:gridSpan w:val="2"/>
          </w:tcPr>
          <w:p w14:paraId="2DAE7CC5" w14:textId="3A726225" w:rsidR="00245597" w:rsidRDefault="00245597" w:rsidP="0060193F">
            <w:pPr>
              <w:pStyle w:val="a3"/>
              <w:ind w:left="0"/>
              <w:rPr>
                <w:sz w:val="36"/>
                <w:szCs w:val="36"/>
              </w:rPr>
            </w:pPr>
            <w:r>
              <w:rPr>
                <w:sz w:val="36"/>
                <w:szCs w:val="36"/>
              </w:rPr>
              <w:t>2 multiplex</w:t>
            </w:r>
          </w:p>
        </w:tc>
        <w:tc>
          <w:tcPr>
            <w:tcW w:w="2200" w:type="dxa"/>
          </w:tcPr>
          <w:p w14:paraId="19F56EB4" w14:textId="5BF9923C" w:rsidR="00245597" w:rsidRDefault="0071382A" w:rsidP="0060193F">
            <w:pPr>
              <w:pStyle w:val="a3"/>
              <w:ind w:left="0"/>
              <w:rPr>
                <w:sz w:val="36"/>
                <w:szCs w:val="36"/>
              </w:rPr>
            </w:pPr>
            <w:r>
              <w:rPr>
                <w:sz w:val="36"/>
                <w:szCs w:val="36"/>
              </w:rPr>
              <w:t>84.93%</w:t>
            </w:r>
          </w:p>
        </w:tc>
      </w:tr>
    </w:tbl>
    <w:p w14:paraId="2455B446" w14:textId="77777777" w:rsidR="003235BE" w:rsidRDefault="003235BE" w:rsidP="00AE3A2B">
      <w:pPr>
        <w:rPr>
          <w:sz w:val="36"/>
          <w:szCs w:val="36"/>
        </w:rPr>
      </w:pPr>
    </w:p>
    <w:p w14:paraId="00FDCB03" w14:textId="77777777" w:rsidR="003235BE" w:rsidRDefault="003235BE" w:rsidP="00BA7009">
      <w:pPr>
        <w:rPr>
          <w:sz w:val="36"/>
          <w:szCs w:val="36"/>
        </w:rPr>
      </w:pPr>
    </w:p>
    <w:p w14:paraId="2361E558" w14:textId="77777777" w:rsidR="003235BE" w:rsidRPr="00103FFE" w:rsidRDefault="003235BE" w:rsidP="00BA7009">
      <w:pPr>
        <w:rPr>
          <w:sz w:val="36"/>
          <w:szCs w:val="36"/>
        </w:rPr>
      </w:pPr>
    </w:p>
    <w:sectPr w:rsidR="003235BE" w:rsidRPr="00103FFE" w:rsidSect="008C1479">
      <w:pgSz w:w="11900" w:h="16840"/>
      <w:pgMar w:top="1417" w:right="1417" w:bottom="1134" w:left="1417"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989892" w14:textId="77777777" w:rsidR="00280630" w:rsidRDefault="00280630" w:rsidP="00EF2313">
      <w:r>
        <w:separator/>
      </w:r>
    </w:p>
  </w:endnote>
  <w:endnote w:type="continuationSeparator" w:id="0">
    <w:p w14:paraId="518B8427" w14:textId="77777777" w:rsidR="00280630" w:rsidRDefault="00280630" w:rsidP="00EF2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A5C490" w14:textId="77777777" w:rsidR="00280630" w:rsidRDefault="00280630" w:rsidP="00EF2313">
      <w:r>
        <w:separator/>
      </w:r>
    </w:p>
  </w:footnote>
  <w:footnote w:type="continuationSeparator" w:id="0">
    <w:p w14:paraId="192084C4" w14:textId="77777777" w:rsidR="00280630" w:rsidRDefault="00280630" w:rsidP="00EF23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1A5AAE"/>
    <w:multiLevelType w:val="hybridMultilevel"/>
    <w:tmpl w:val="F58462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FCC6B33"/>
    <w:multiLevelType w:val="hybridMultilevel"/>
    <w:tmpl w:val="F58462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50D75F3"/>
    <w:multiLevelType w:val="hybridMultilevel"/>
    <w:tmpl w:val="A2E0FA1E"/>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52D1581"/>
    <w:multiLevelType w:val="hybridMultilevel"/>
    <w:tmpl w:val="6B0C4140"/>
    <w:lvl w:ilvl="0" w:tplc="0C6A7E4A">
      <w:start w:val="1"/>
      <w:numFmt w:val="decimal"/>
      <w:lvlText w:val="%1."/>
      <w:lvlJc w:val="left"/>
      <w:pPr>
        <w:ind w:left="760" w:hanging="360"/>
      </w:pPr>
      <w:rPr>
        <w:rFonts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4">
    <w:nsid w:val="57970199"/>
    <w:multiLevelType w:val="hybridMultilevel"/>
    <w:tmpl w:val="7F94E220"/>
    <w:lvl w:ilvl="0" w:tplc="C3EE3BB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66EA7B56"/>
    <w:multiLevelType w:val="hybridMultilevel"/>
    <w:tmpl w:val="012436EE"/>
    <w:lvl w:ilvl="0" w:tplc="59CA0B04">
      <w:start w:val="1"/>
      <w:numFmt w:val="decimal"/>
      <w:lvlText w:val="%1."/>
      <w:lvlJc w:val="left"/>
      <w:pPr>
        <w:ind w:left="760" w:hanging="360"/>
      </w:pPr>
      <w:rPr>
        <w:rFonts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6">
    <w:nsid w:val="6A8E0EDB"/>
    <w:multiLevelType w:val="hybridMultilevel"/>
    <w:tmpl w:val="F6DAD4C4"/>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0DD2D69"/>
    <w:multiLevelType w:val="hybridMultilevel"/>
    <w:tmpl w:val="F58462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2"/>
  </w:num>
  <w:num w:numId="5">
    <w:abstractNumId w:val="3"/>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bordersDoNotSurroundHeader/>
  <w:bordersDoNotSurroundFooter/>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D1"/>
    <w:rsid w:val="00037EFD"/>
    <w:rsid w:val="000725B1"/>
    <w:rsid w:val="000C5066"/>
    <w:rsid w:val="000F0CAD"/>
    <w:rsid w:val="00103FFE"/>
    <w:rsid w:val="0011348C"/>
    <w:rsid w:val="001E3852"/>
    <w:rsid w:val="00245597"/>
    <w:rsid w:val="00280630"/>
    <w:rsid w:val="00285291"/>
    <w:rsid w:val="002D0D2D"/>
    <w:rsid w:val="003235BE"/>
    <w:rsid w:val="00325739"/>
    <w:rsid w:val="00342F10"/>
    <w:rsid w:val="0034390A"/>
    <w:rsid w:val="00355CAF"/>
    <w:rsid w:val="0037541C"/>
    <w:rsid w:val="003833B9"/>
    <w:rsid w:val="00387CDF"/>
    <w:rsid w:val="003D30FD"/>
    <w:rsid w:val="003E711E"/>
    <w:rsid w:val="004005C3"/>
    <w:rsid w:val="00410278"/>
    <w:rsid w:val="004413A9"/>
    <w:rsid w:val="00455A24"/>
    <w:rsid w:val="00472789"/>
    <w:rsid w:val="00514E38"/>
    <w:rsid w:val="005275EE"/>
    <w:rsid w:val="00530E5C"/>
    <w:rsid w:val="00533D14"/>
    <w:rsid w:val="005C5F6B"/>
    <w:rsid w:val="0061662E"/>
    <w:rsid w:val="006532AD"/>
    <w:rsid w:val="0071382A"/>
    <w:rsid w:val="00736A10"/>
    <w:rsid w:val="00752B26"/>
    <w:rsid w:val="0077021D"/>
    <w:rsid w:val="0077385C"/>
    <w:rsid w:val="00776DD1"/>
    <w:rsid w:val="00782782"/>
    <w:rsid w:val="007B3F8F"/>
    <w:rsid w:val="007B5663"/>
    <w:rsid w:val="007D41D7"/>
    <w:rsid w:val="0082296D"/>
    <w:rsid w:val="008375AD"/>
    <w:rsid w:val="00856F31"/>
    <w:rsid w:val="00860483"/>
    <w:rsid w:val="0088142E"/>
    <w:rsid w:val="008C1156"/>
    <w:rsid w:val="008C1479"/>
    <w:rsid w:val="008C600A"/>
    <w:rsid w:val="008D7E82"/>
    <w:rsid w:val="008E31CA"/>
    <w:rsid w:val="008F288E"/>
    <w:rsid w:val="008F5B05"/>
    <w:rsid w:val="00906204"/>
    <w:rsid w:val="009315FE"/>
    <w:rsid w:val="009840E8"/>
    <w:rsid w:val="009B1979"/>
    <w:rsid w:val="00A06B04"/>
    <w:rsid w:val="00A12D03"/>
    <w:rsid w:val="00A930C4"/>
    <w:rsid w:val="00AE064E"/>
    <w:rsid w:val="00AE3A2B"/>
    <w:rsid w:val="00B10D06"/>
    <w:rsid w:val="00BA7009"/>
    <w:rsid w:val="00BB7664"/>
    <w:rsid w:val="00BD65F8"/>
    <w:rsid w:val="00C4617D"/>
    <w:rsid w:val="00C92EDD"/>
    <w:rsid w:val="00C94689"/>
    <w:rsid w:val="00D13975"/>
    <w:rsid w:val="00D25347"/>
    <w:rsid w:val="00D52101"/>
    <w:rsid w:val="00D72BC2"/>
    <w:rsid w:val="00DB22F1"/>
    <w:rsid w:val="00DC17AB"/>
    <w:rsid w:val="00E02235"/>
    <w:rsid w:val="00E41B32"/>
    <w:rsid w:val="00E45DAB"/>
    <w:rsid w:val="00EB4F0E"/>
    <w:rsid w:val="00EC094A"/>
    <w:rsid w:val="00EC3F74"/>
    <w:rsid w:val="00EF2313"/>
    <w:rsid w:val="00F063A6"/>
    <w:rsid w:val="00F10229"/>
    <w:rsid w:val="00FA1BB7"/>
    <w:rsid w:val="00FC77FF"/>
    <w:rsid w:val="00FD0654"/>
    <w:rsid w:val="00FD429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7D91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B197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6DD1"/>
    <w:pPr>
      <w:ind w:left="720"/>
      <w:contextualSpacing/>
    </w:pPr>
  </w:style>
  <w:style w:type="character" w:styleId="a4">
    <w:name w:val="Placeholder Text"/>
    <w:basedOn w:val="a0"/>
    <w:uiPriority w:val="99"/>
    <w:semiHidden/>
    <w:rsid w:val="00C4617D"/>
    <w:rPr>
      <w:color w:val="808080"/>
    </w:rPr>
  </w:style>
  <w:style w:type="table" w:styleId="a5">
    <w:name w:val="Table Grid"/>
    <w:basedOn w:val="a1"/>
    <w:uiPriority w:val="39"/>
    <w:rsid w:val="009062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EF2313"/>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EF2313"/>
    <w:rPr>
      <w:sz w:val="18"/>
      <w:szCs w:val="18"/>
    </w:rPr>
  </w:style>
  <w:style w:type="paragraph" w:styleId="a8">
    <w:name w:val="footer"/>
    <w:basedOn w:val="a"/>
    <w:link w:val="a9"/>
    <w:uiPriority w:val="99"/>
    <w:unhideWhenUsed/>
    <w:rsid w:val="00EF2313"/>
    <w:pPr>
      <w:tabs>
        <w:tab w:val="center" w:pos="4153"/>
        <w:tab w:val="right" w:pos="8306"/>
      </w:tabs>
      <w:snapToGrid w:val="0"/>
    </w:pPr>
    <w:rPr>
      <w:sz w:val="18"/>
      <w:szCs w:val="18"/>
    </w:rPr>
  </w:style>
  <w:style w:type="character" w:customStyle="1" w:styleId="a9">
    <w:name w:val="页脚字符"/>
    <w:basedOn w:val="a0"/>
    <w:link w:val="a8"/>
    <w:uiPriority w:val="99"/>
    <w:rsid w:val="00EF23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8</Pages>
  <Words>1487</Words>
  <Characters>8479</Characters>
  <Application>Microsoft Macintosh Word</Application>
  <DocSecurity>0</DocSecurity>
  <Lines>70</Lines>
  <Paragraphs>19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wdl19921128@gmail.com</dc:creator>
  <cp:keywords/>
  <dc:description/>
  <cp:lastModifiedBy>wdl19921128@gmail.com</cp:lastModifiedBy>
  <cp:revision>53</cp:revision>
  <dcterms:created xsi:type="dcterms:W3CDTF">2017-12-04T15:48:00Z</dcterms:created>
  <dcterms:modified xsi:type="dcterms:W3CDTF">2018-01-12T10:28:00Z</dcterms:modified>
</cp:coreProperties>
</file>