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NTG 10;</w:t>
      </w:r>
    </w:p>
    <w:p>
      <w:pPr>
        <w:pStyle w:val="Normal"/>
        <w:bidi w:val="0"/>
        <w:jc w:val="left"/>
        <w:rPr>
          <w:b/>
          <w:bCs/>
          <w:i/>
          <w:i/>
          <w:iCs/>
        </w:rPr>
      </w:pPr>
      <w:r>
        <w:rPr>
          <w:rFonts w:ascii="Liberation Mono" w:hAnsi="Liberation Mono"/>
          <w:b/>
          <w:bCs/>
          <w:i/>
          <w:iCs/>
          <w:sz w:val="28"/>
          <w:szCs w:val="28"/>
          <w:lang w:val="en-US"/>
        </w:rPr>
        <w:tab/>
        <w:t>FORGET: NTG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rFonts w:ascii="Liberation Mono" w:hAnsi="Liberation Mono"/>
          <w:b/>
          <w:bCs/>
          <w:i/>
          <w:iCs/>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rFonts w:ascii="Liberation Mono" w:hAnsi="Liberation Mono"/>
          <w:b/>
          <w:bCs/>
          <w:i/>
          <w:iCs/>
          <w:sz w:val="28"/>
          <w:szCs w:val="28"/>
          <w:lang w:val="ru-RU"/>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r>
    </w:p>
    <w:p>
      <w:pPr>
        <w:pStyle w:val="Normal"/>
        <w:bidi w:val="0"/>
        <w:jc w:val="left"/>
        <w:rPr>
          <w:b w:val="false"/>
          <w:bCs w:val="false"/>
          <w:i w:val="false"/>
          <w:i w:val="false"/>
          <w:iCs w:val="false"/>
        </w:rPr>
      </w:pPr>
      <w:r>
        <w:rPr>
          <w:rFonts w:ascii="Liberation Mono" w:hAnsi="Liberation Mono"/>
          <w:b/>
          <w:bCs/>
          <w:i/>
          <w:iCs/>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Строки всегда пытаются преобразоваться в тот же тип, что и другой нестроковый параметр. </w:t>
      </w:r>
      <w:r>
        <w:rPr>
          <w:rFonts w:ascii="Liberation Mono" w:hAnsi="Liberation Mono"/>
          <w:b w:val="false"/>
          <w:bCs w:val="false"/>
          <w:i w:val="false"/>
          <w:iCs w:val="false"/>
          <w:sz w:val="28"/>
          <w:szCs w:val="28"/>
          <w:lang w:val="ru-RU"/>
        </w:rPr>
        <w:t>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sz w:val="28"/>
          <w:szCs w:val="28"/>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sz w:val="28"/>
          <w:szCs w:val="28"/>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nand, nor, xor, xnor.</w:t>
      </w:r>
    </w:p>
    <w:p>
      <w:pPr>
        <w:pStyle w:val="Normal"/>
        <w:bidi w:val="0"/>
        <w:jc w:val="left"/>
        <w:rPr>
          <w:rFonts w:ascii="Liberation Mono" w:hAnsi="Liberation Mono"/>
          <w:b w:val="false"/>
          <w:bCs w:val="false"/>
          <w:i w:val="false"/>
          <w:i w:val="false"/>
          <w:iCs w:val="false"/>
          <w:lang w:val="en-US"/>
        </w:rPr>
      </w:pPr>
      <w:r>
        <w:rPr>
          <w:sz w:val="28"/>
          <w:szCs w:val="28"/>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sz w:val="28"/>
          <w:szCs w:val="28"/>
          <w:lang w:val="ru-RU"/>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sz w:val="28"/>
          <w:szCs w:val="28"/>
          <w:lang w:val="ru-RU"/>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1738</TotalTime>
  <Application>LibreOffice/7.5.0.3$Windows_X86_64 LibreOffice_project/c21113d003cd3efa8c53188764377a8272d9d6de</Application>
  <AppVersion>15.0000</AppVersion>
  <Pages>24</Pages>
  <Words>3412</Words>
  <Characters>20860</Characters>
  <CharactersWithSpaces>24013</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2025-06-26T20:58:45Z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