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eToro 交易策略整合總表</w:t>
      </w:r>
    </w:p>
    <w:p>
      <w:r>
        <w:t>整合策略規則、手續費、測試標的、相關性、基本面。供程式與人工決策參考。</w:t>
      </w:r>
    </w:p>
    <w:p>
      <w:pPr>
        <w:pStyle w:val="Heading1"/>
      </w:pPr>
      <w:r>
        <w:t>標的完整資訊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標的</w:t>
            </w:r>
          </w:p>
        </w:tc>
        <w:tc>
          <w:tcPr>
            <w:tcW w:type="dxa" w:w="665"/>
          </w:tcPr>
          <w:p>
            <w:r>
              <w:t>類型</w:t>
            </w:r>
          </w:p>
        </w:tc>
        <w:tc>
          <w:tcPr>
            <w:tcW w:type="dxa" w:w="665"/>
          </w:tcPr>
          <w:p>
            <w:r>
              <w:t>產業</w:t>
            </w:r>
          </w:p>
        </w:tc>
        <w:tc>
          <w:tcPr>
            <w:tcW w:type="dxa" w:w="665"/>
          </w:tcPr>
          <w:p>
            <w:r>
              <w:t>階段</w:t>
            </w:r>
          </w:p>
        </w:tc>
        <w:tc>
          <w:tcPr>
            <w:tcW w:type="dxa" w:w="665"/>
          </w:tcPr>
          <w:p>
            <w:r>
              <w:t>波動</w:t>
            </w:r>
          </w:p>
        </w:tc>
        <w:tc>
          <w:tcPr>
            <w:tcW w:type="dxa" w:w="665"/>
          </w:tcPr>
          <w:p>
            <w:r>
              <w:t>敘事關聯</w:t>
            </w:r>
          </w:p>
        </w:tc>
        <w:tc>
          <w:tcPr>
            <w:tcW w:type="dxa" w:w="665"/>
          </w:tcPr>
          <w:p>
            <w:r>
              <w:t>與GLD相關性</w:t>
            </w:r>
          </w:p>
        </w:tc>
        <w:tc>
          <w:tcPr>
            <w:tcW w:type="dxa" w:w="665"/>
          </w:tcPr>
          <w:p>
            <w:r>
              <w:t>高相關對</w:t>
            </w:r>
          </w:p>
        </w:tc>
        <w:tc>
          <w:tcPr>
            <w:tcW w:type="dxa" w:w="665"/>
          </w:tcPr>
          <w:p>
            <w:r>
              <w:t>市值(B)</w:t>
            </w:r>
          </w:p>
        </w:tc>
        <w:tc>
          <w:tcPr>
            <w:tcW w:type="dxa" w:w="665"/>
          </w:tcPr>
          <w:p>
            <w:r>
              <w:t>營收增長</w:t>
            </w:r>
          </w:p>
        </w:tc>
        <w:tc>
          <w:tcPr>
            <w:tcW w:type="dxa" w:w="665"/>
          </w:tcPr>
          <w:p>
            <w:r>
              <w:t>P/E</w:t>
            </w:r>
          </w:p>
        </w:tc>
        <w:tc>
          <w:tcPr>
            <w:tcW w:type="dxa" w:w="665"/>
          </w:tcPr>
          <w:p>
            <w:r>
              <w:t>P/S</w:t>
            </w:r>
          </w:p>
        </w:tc>
        <w:tc>
          <w:tcPr>
            <w:tcW w:type="dxa" w:w="665"/>
          </w:tcPr>
          <w:p>
            <w:r>
              <w:t>股價</w:t>
            </w:r>
          </w:p>
        </w:tc>
      </w:tr>
      <w:tr>
        <w:tc>
          <w:tcPr>
            <w:tcW w:type="dxa" w:w="665"/>
          </w:tcPr>
          <w:p>
            <w:r>
              <w:t>GLD</w:t>
            </w:r>
          </w:p>
        </w:tc>
        <w:tc>
          <w:tcPr>
            <w:tcW w:type="dxa" w:w="665"/>
          </w:tcPr>
          <w:p>
            <w:r>
              <w:t>ETF</w:t>
            </w:r>
          </w:p>
        </w:tc>
        <w:tc>
          <w:tcPr>
            <w:tcW w:type="dxa" w:w="665"/>
          </w:tcPr>
          <w:p>
            <w:r>
              <w:t>黃金</w:t>
            </w:r>
          </w:p>
        </w:tc>
        <w:tc>
          <w:tcPr>
            <w:tcW w:type="dxa" w:w="665"/>
          </w:tcPr>
          <w:p>
            <w:r>
              <w:t>一</w:t>
            </w:r>
          </w:p>
        </w:tc>
        <w:tc>
          <w:tcPr>
            <w:tcW w:type="dxa" w:w="665"/>
          </w:tcPr>
          <w:p>
            <w:r>
              <w:t>低</w:t>
            </w:r>
          </w:p>
        </w:tc>
        <w:tc>
          <w:tcPr>
            <w:tcW w:type="dxa" w:w="665"/>
          </w:tcPr>
          <w:p>
            <w:r>
              <w:t>避險、抗通膨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122.81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471.8</w:t>
            </w:r>
          </w:p>
        </w:tc>
      </w:tr>
      <w:tr>
        <w:tc>
          <w:tcPr>
            <w:tcW w:type="dxa" w:w="665"/>
          </w:tcPr>
          <w:p>
            <w:r>
              <w:t>NKE</w:t>
            </w:r>
          </w:p>
        </w:tc>
        <w:tc>
          <w:tcPr>
            <w:tcW w:type="dxa" w:w="665"/>
          </w:tcPr>
          <w:p>
            <w:r>
              <w:t>股票</w:t>
            </w:r>
          </w:p>
        </w:tc>
        <w:tc>
          <w:tcPr>
            <w:tcW w:type="dxa" w:w="665"/>
          </w:tcPr>
          <w:p>
            <w:r>
              <w:t>消費</w:t>
            </w:r>
          </w:p>
        </w:tc>
        <w:tc>
          <w:tcPr>
            <w:tcW w:type="dxa" w:w="665"/>
          </w:tcPr>
          <w:p>
            <w:r>
              <w:t>一</w:t>
            </w:r>
          </w:p>
        </w:tc>
        <w:tc>
          <w:tcPr>
            <w:tcW w:type="dxa" w:w="665"/>
          </w:tcPr>
          <w:p>
            <w:r>
              <w:t>中</w:t>
            </w:r>
          </w:p>
        </w:tc>
        <w:tc>
          <w:tcPr>
            <w:tcW w:type="dxa" w:w="665"/>
          </w:tcPr>
          <w:p>
            <w:r>
              <w:t>景氣支撐</w:t>
            </w:r>
          </w:p>
        </w:tc>
        <w:tc>
          <w:tcPr>
            <w:tcW w:type="dxa" w:w="665"/>
          </w:tcPr>
          <w:p>
            <w:r>
              <w:t>-0.06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86.81</w:t>
            </w:r>
          </w:p>
        </w:tc>
        <w:tc>
          <w:tcPr>
            <w:tcW w:type="dxa" w:w="665"/>
          </w:tcPr>
          <w:p>
            <w:r>
              <w:t>-9.8%</w:t>
            </w:r>
          </w:p>
        </w:tc>
        <w:tc>
          <w:tcPr>
            <w:tcW w:type="dxa" w:w="665"/>
          </w:tcPr>
          <w:p>
            <w:r>
              <w:t>34.3</w:t>
            </w:r>
          </w:p>
        </w:tc>
        <w:tc>
          <w:tcPr>
            <w:tcW w:type="dxa" w:w="665"/>
          </w:tcPr>
          <w:p>
            <w:r>
              <w:t>1.9</w:t>
            </w:r>
          </w:p>
        </w:tc>
        <w:tc>
          <w:tcPr>
            <w:tcW w:type="dxa" w:w="665"/>
          </w:tcPr>
          <w:p>
            <w:r>
              <w:t>58.64</w:t>
            </w:r>
          </w:p>
        </w:tc>
      </w:tr>
      <w:tr>
        <w:tc>
          <w:tcPr>
            <w:tcW w:type="dxa" w:w="665"/>
          </w:tcPr>
          <w:p>
            <w:r>
              <w:t>CRM</w:t>
            </w:r>
          </w:p>
        </w:tc>
        <w:tc>
          <w:tcPr>
            <w:tcW w:type="dxa" w:w="665"/>
          </w:tcPr>
          <w:p>
            <w:r>
              <w:t>股票</w:t>
            </w:r>
          </w:p>
        </w:tc>
        <w:tc>
          <w:tcPr>
            <w:tcW w:type="dxa" w:w="665"/>
          </w:tcPr>
          <w:p>
            <w:r>
              <w:t>科技</w:t>
            </w:r>
          </w:p>
        </w:tc>
        <w:tc>
          <w:tcPr>
            <w:tcW w:type="dxa" w:w="665"/>
          </w:tcPr>
          <w:p>
            <w:r>
              <w:t>一</w:t>
            </w:r>
          </w:p>
        </w:tc>
        <w:tc>
          <w:tcPr>
            <w:tcW w:type="dxa" w:w="665"/>
          </w:tcPr>
          <w:p>
            <w:r>
              <w:t>中</w:t>
            </w:r>
          </w:p>
        </w:tc>
        <w:tc>
          <w:tcPr>
            <w:tcW w:type="dxa" w:w="665"/>
          </w:tcPr>
          <w:p>
            <w:r>
              <w:t>雲端、SaaS</w:t>
            </w:r>
          </w:p>
        </w:tc>
        <w:tc>
          <w:tcPr>
            <w:tcW w:type="dxa" w:w="665"/>
          </w:tcPr>
          <w:p>
            <w:r>
              <w:t>-0.07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183.81</w:t>
            </w:r>
          </w:p>
        </w:tc>
        <w:tc>
          <w:tcPr>
            <w:tcW w:type="dxa" w:w="665"/>
          </w:tcPr>
          <w:p>
            <w:r>
              <w:t>8.7%</w:t>
            </w:r>
          </w:p>
        </w:tc>
        <w:tc>
          <w:tcPr>
            <w:tcW w:type="dxa" w:w="665"/>
          </w:tcPr>
          <w:p>
            <w:r>
              <w:t>25.8</w:t>
            </w:r>
          </w:p>
        </w:tc>
        <w:tc>
          <w:tcPr>
            <w:tcW w:type="dxa" w:w="665"/>
          </w:tcPr>
          <w:p>
            <w:r>
              <w:t>4.4</w:t>
            </w:r>
          </w:p>
        </w:tc>
        <w:tc>
          <w:tcPr>
            <w:tcW w:type="dxa" w:w="665"/>
          </w:tcPr>
          <w:p>
            <w:r>
              <w:t>193.08</w:t>
            </w:r>
          </w:p>
        </w:tc>
      </w:tr>
      <w:tr>
        <w:tc>
          <w:tcPr>
            <w:tcW w:type="dxa" w:w="665"/>
          </w:tcPr>
          <w:p>
            <w:r>
              <w:t>IBM</w:t>
            </w:r>
          </w:p>
        </w:tc>
        <w:tc>
          <w:tcPr>
            <w:tcW w:type="dxa" w:w="665"/>
          </w:tcPr>
          <w:p>
            <w:r>
              <w:t>股票</w:t>
            </w:r>
          </w:p>
        </w:tc>
        <w:tc>
          <w:tcPr>
            <w:tcW w:type="dxa" w:w="665"/>
          </w:tcPr>
          <w:p>
            <w:r>
              <w:t>科技</w:t>
            </w:r>
          </w:p>
        </w:tc>
        <w:tc>
          <w:tcPr>
            <w:tcW w:type="dxa" w:w="665"/>
          </w:tcPr>
          <w:p>
            <w:r>
              <w:t>一</w:t>
            </w:r>
          </w:p>
        </w:tc>
        <w:tc>
          <w:tcPr>
            <w:tcW w:type="dxa" w:w="665"/>
          </w:tcPr>
          <w:p>
            <w:r>
              <w:t>低</w:t>
            </w:r>
          </w:p>
        </w:tc>
        <w:tc>
          <w:tcPr>
            <w:tcW w:type="dxa" w:w="665"/>
          </w:tcPr>
          <w:p>
            <w:r>
              <w:t>傳統科技</w:t>
            </w:r>
          </w:p>
        </w:tc>
        <w:tc>
          <w:tcPr>
            <w:tcW w:type="dxa" w:w="665"/>
          </w:tcPr>
          <w:p>
            <w:r>
              <w:t>-0.04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234.56</w:t>
            </w:r>
          </w:p>
        </w:tc>
        <w:tc>
          <w:tcPr>
            <w:tcW w:type="dxa" w:w="665"/>
          </w:tcPr>
          <w:p>
            <w:r>
              <w:t>1.4%</w:t>
            </w:r>
          </w:p>
        </w:tc>
        <w:tc>
          <w:tcPr>
            <w:tcW w:type="dxa" w:w="665"/>
          </w:tcPr>
          <w:p>
            <w:r>
              <w:t>22.5</w:t>
            </w:r>
          </w:p>
        </w:tc>
        <w:tc>
          <w:tcPr>
            <w:tcW w:type="dxa" w:w="665"/>
          </w:tcPr>
          <w:p>
            <w:r>
              <w:t>3.5</w:t>
            </w:r>
          </w:p>
        </w:tc>
        <w:tc>
          <w:tcPr>
            <w:tcW w:type="dxa" w:w="665"/>
          </w:tcPr>
          <w:p>
            <w:r>
              <w:t>250.06</w:t>
            </w:r>
          </w:p>
        </w:tc>
      </w:tr>
      <w:tr>
        <w:tc>
          <w:tcPr>
            <w:tcW w:type="dxa" w:w="665"/>
          </w:tcPr>
          <w:p>
            <w:r>
              <w:t>UNH</w:t>
            </w:r>
          </w:p>
        </w:tc>
        <w:tc>
          <w:tcPr>
            <w:tcW w:type="dxa" w:w="665"/>
          </w:tcPr>
          <w:p>
            <w:r>
              <w:t>股票</w:t>
            </w:r>
          </w:p>
        </w:tc>
        <w:tc>
          <w:tcPr>
            <w:tcW w:type="dxa" w:w="665"/>
          </w:tcPr>
          <w:p>
            <w:r>
              <w:t>醫療</w:t>
            </w:r>
          </w:p>
        </w:tc>
        <w:tc>
          <w:tcPr>
            <w:tcW w:type="dxa" w:w="665"/>
          </w:tcPr>
          <w:p>
            <w:r>
              <w:t>一</w:t>
            </w:r>
          </w:p>
        </w:tc>
        <w:tc>
          <w:tcPr>
            <w:tcW w:type="dxa" w:w="665"/>
          </w:tcPr>
          <w:p>
            <w:r>
              <w:t>中</w:t>
            </w:r>
          </w:p>
        </w:tc>
        <w:tc>
          <w:tcPr>
            <w:tcW w:type="dxa" w:w="665"/>
          </w:tcPr>
          <w:p>
            <w:r>
              <w:t>防禦型</w:t>
            </w:r>
          </w:p>
        </w:tc>
        <w:tc>
          <w:tcPr>
            <w:tcW w:type="dxa" w:w="665"/>
          </w:tcPr>
          <w:p>
            <w:r>
              <w:t>0.05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264.47</w:t>
            </w:r>
          </w:p>
        </w:tc>
        <w:tc>
          <w:tcPr>
            <w:tcW w:type="dxa" w:w="665"/>
          </w:tcPr>
          <w:p>
            <w:r>
              <w:t>7.7%</w:t>
            </w:r>
          </w:p>
        </w:tc>
        <w:tc>
          <w:tcPr>
            <w:tcW w:type="dxa" w:w="665"/>
          </w:tcPr>
          <w:p>
            <w:r>
              <w:t>22.1</w:t>
            </w:r>
          </w:p>
        </w:tc>
        <w:tc>
          <w:tcPr>
            <w:tcW w:type="dxa" w:w="665"/>
          </w:tcPr>
          <w:p>
            <w:r>
              <w:t>0.6</w:t>
            </w:r>
          </w:p>
        </w:tc>
        <w:tc>
          <w:tcPr>
            <w:tcW w:type="dxa" w:w="665"/>
          </w:tcPr>
          <w:p>
            <w:r>
              <w:t>291.96</w:t>
            </w:r>
          </w:p>
        </w:tc>
      </w:tr>
      <w:tr>
        <w:tc>
          <w:tcPr>
            <w:tcW w:type="dxa" w:w="665"/>
          </w:tcPr>
          <w:p>
            <w:r>
              <w:t>PLTR</w:t>
            </w:r>
          </w:p>
        </w:tc>
        <w:tc>
          <w:tcPr>
            <w:tcW w:type="dxa" w:w="665"/>
          </w:tcPr>
          <w:p>
            <w:r>
              <w:t>股票</w:t>
            </w:r>
          </w:p>
        </w:tc>
        <w:tc>
          <w:tcPr>
            <w:tcW w:type="dxa" w:w="665"/>
          </w:tcPr>
          <w:p>
            <w:r>
              <w:t>科技</w:t>
            </w:r>
          </w:p>
        </w:tc>
        <w:tc>
          <w:tcPr>
            <w:tcW w:type="dxa" w:w="665"/>
          </w:tcPr>
          <w:p>
            <w:r>
              <w:t>二</w:t>
            </w:r>
          </w:p>
        </w:tc>
        <w:tc>
          <w:tcPr>
            <w:tcW w:type="dxa" w:w="665"/>
          </w:tcPr>
          <w:p>
            <w:r>
              <w:t>中高</w:t>
            </w:r>
          </w:p>
        </w:tc>
        <w:tc>
          <w:tcPr>
            <w:tcW w:type="dxa" w:w="665"/>
          </w:tcPr>
          <w:p>
            <w:r>
              <w:t>AI、數據平台</w:t>
            </w:r>
          </w:p>
        </w:tc>
        <w:tc>
          <w:tcPr>
            <w:tcW w:type="dxa" w:w="665"/>
          </w:tcPr>
          <w:p>
            <w:r>
              <w:t>0.07</w:t>
            </w:r>
          </w:p>
        </w:tc>
        <w:tc>
          <w:tcPr>
            <w:tcW w:type="dxa" w:w="665"/>
          </w:tcPr>
          <w:p>
            <w:r>
              <w:t>ARKK 0.73</w:t>
            </w:r>
          </w:p>
        </w:tc>
        <w:tc>
          <w:tcPr>
            <w:tcW w:type="dxa" w:w="665"/>
          </w:tcPr>
          <w:p>
            <w:r>
              <w:t>366.38</w:t>
            </w:r>
          </w:p>
        </w:tc>
        <w:tc>
          <w:tcPr>
            <w:tcW w:type="dxa" w:w="665"/>
          </w:tcPr>
          <w:p>
            <w:r>
              <w:t>56.2%</w:t>
            </w:r>
          </w:p>
        </w:tc>
        <w:tc>
          <w:tcPr>
            <w:tcW w:type="dxa" w:w="665"/>
          </w:tcPr>
          <w:p>
            <w:r>
              <w:t>243.2</w:t>
            </w:r>
          </w:p>
        </w:tc>
        <w:tc>
          <w:tcPr>
            <w:tcW w:type="dxa" w:w="665"/>
          </w:tcPr>
          <w:p>
            <w:r>
              <w:t>81.9</w:t>
            </w:r>
          </w:p>
        </w:tc>
        <w:tc>
          <w:tcPr>
            <w:tcW w:type="dxa" w:w="665"/>
          </w:tcPr>
          <w:p>
            <w:r>
              <w:t>153.19</w:t>
            </w:r>
          </w:p>
        </w:tc>
      </w:tr>
      <w:tr>
        <w:tc>
          <w:tcPr>
            <w:tcW w:type="dxa" w:w="665"/>
          </w:tcPr>
          <w:p>
            <w:r>
              <w:t>MSFT</w:t>
            </w:r>
          </w:p>
        </w:tc>
        <w:tc>
          <w:tcPr>
            <w:tcW w:type="dxa" w:w="665"/>
          </w:tcPr>
          <w:p>
            <w:r>
              <w:t>股票</w:t>
            </w:r>
          </w:p>
        </w:tc>
        <w:tc>
          <w:tcPr>
            <w:tcW w:type="dxa" w:w="665"/>
          </w:tcPr>
          <w:p>
            <w:r>
              <w:t>科技</w:t>
            </w:r>
          </w:p>
        </w:tc>
        <w:tc>
          <w:tcPr>
            <w:tcW w:type="dxa" w:w="665"/>
          </w:tcPr>
          <w:p>
            <w:r>
              <w:t>二</w:t>
            </w:r>
          </w:p>
        </w:tc>
        <w:tc>
          <w:tcPr>
            <w:tcW w:type="dxa" w:w="665"/>
          </w:tcPr>
          <w:p>
            <w:r>
              <w:t>中</w:t>
            </w:r>
          </w:p>
        </w:tc>
        <w:tc>
          <w:tcPr>
            <w:tcW w:type="dxa" w:w="665"/>
          </w:tcPr>
          <w:p>
            <w:r>
              <w:t>雲端、AI、資料中心</w:t>
            </w:r>
          </w:p>
        </w:tc>
        <w:tc>
          <w:tcPr>
            <w:tcW w:type="dxa" w:w="665"/>
          </w:tcPr>
          <w:p>
            <w:r>
              <w:t>-0.02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3011.6</w:t>
            </w:r>
          </w:p>
        </w:tc>
        <w:tc>
          <w:tcPr>
            <w:tcW w:type="dxa" w:w="665"/>
          </w:tcPr>
          <w:p>
            <w:r>
              <w:t>14.9%</w:t>
            </w:r>
          </w:p>
        </w:tc>
        <w:tc>
          <w:tcPr>
            <w:tcW w:type="dxa" w:w="665"/>
          </w:tcPr>
          <w:p>
            <w:r>
              <w:t>25.4</w:t>
            </w:r>
          </w:p>
        </w:tc>
        <w:tc>
          <w:tcPr>
            <w:tcW w:type="dxa" w:w="665"/>
          </w:tcPr>
          <w:p>
            <w:r>
              <w:t>9.9</w:t>
            </w:r>
          </w:p>
        </w:tc>
        <w:tc>
          <w:tcPr>
            <w:tcW w:type="dxa" w:w="665"/>
          </w:tcPr>
          <w:p>
            <w:r>
              <w:t>405.2</w:t>
            </w:r>
          </w:p>
        </w:tc>
      </w:tr>
      <w:tr>
        <w:tc>
          <w:tcPr>
            <w:tcW w:type="dxa" w:w="665"/>
          </w:tcPr>
          <w:p>
            <w:r>
              <w:t>NVDA</w:t>
            </w:r>
          </w:p>
        </w:tc>
        <w:tc>
          <w:tcPr>
            <w:tcW w:type="dxa" w:w="665"/>
          </w:tcPr>
          <w:p>
            <w:r>
              <w:t>股票</w:t>
            </w:r>
          </w:p>
        </w:tc>
        <w:tc>
          <w:tcPr>
            <w:tcW w:type="dxa" w:w="665"/>
          </w:tcPr>
          <w:p>
            <w:r>
              <w:t>科技</w:t>
            </w:r>
          </w:p>
        </w:tc>
        <w:tc>
          <w:tcPr>
            <w:tcW w:type="dxa" w:w="665"/>
          </w:tcPr>
          <w:p>
            <w:r>
              <w:t>二</w:t>
            </w:r>
          </w:p>
        </w:tc>
        <w:tc>
          <w:tcPr>
            <w:tcW w:type="dxa" w:w="665"/>
          </w:tcPr>
          <w:p>
            <w:r>
              <w:t>高</w:t>
            </w:r>
          </w:p>
        </w:tc>
        <w:tc>
          <w:tcPr>
            <w:tcW w:type="dxa" w:w="665"/>
          </w:tcPr>
          <w:p>
            <w:r>
              <w:t>AI 算力核心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4448.79</w:t>
            </w:r>
          </w:p>
        </w:tc>
        <w:tc>
          <w:tcPr>
            <w:tcW w:type="dxa" w:w="665"/>
          </w:tcPr>
          <w:p>
            <w:r>
              <w:t>65.5%</w:t>
            </w:r>
          </w:p>
        </w:tc>
        <w:tc>
          <w:tcPr>
            <w:tcW w:type="dxa" w:w="665"/>
          </w:tcPr>
          <w:p>
            <w:r>
              <w:t>37.3</w:t>
            </w:r>
          </w:p>
        </w:tc>
        <w:tc>
          <w:tcPr>
            <w:tcW w:type="dxa" w:w="665"/>
          </w:tcPr>
          <w:p>
            <w:r>
              <w:t>20.6</w:t>
            </w:r>
          </w:p>
        </w:tc>
        <w:tc>
          <w:tcPr>
            <w:tcW w:type="dxa" w:w="665"/>
          </w:tcPr>
          <w:p>
            <w:r>
              <w:t>183.04</w:t>
            </w:r>
          </w:p>
        </w:tc>
      </w:tr>
      <w:tr>
        <w:tc>
          <w:tcPr>
            <w:tcW w:type="dxa" w:w="665"/>
          </w:tcPr>
          <w:p>
            <w:r>
              <w:t>ACN</w:t>
            </w:r>
          </w:p>
        </w:tc>
        <w:tc>
          <w:tcPr>
            <w:tcW w:type="dxa" w:w="665"/>
          </w:tcPr>
          <w:p>
            <w:r>
              <w:t>股票</w:t>
            </w:r>
          </w:p>
        </w:tc>
        <w:tc>
          <w:tcPr>
            <w:tcW w:type="dxa" w:w="665"/>
          </w:tcPr>
          <w:p>
            <w:r>
              <w:t>科技</w:t>
            </w:r>
          </w:p>
        </w:tc>
        <w:tc>
          <w:tcPr>
            <w:tcW w:type="dxa" w:w="665"/>
          </w:tcPr>
          <w:p>
            <w:r>
              <w:t>二</w:t>
            </w:r>
          </w:p>
        </w:tc>
        <w:tc>
          <w:tcPr>
            <w:tcW w:type="dxa" w:w="665"/>
          </w:tcPr>
          <w:p>
            <w:r>
              <w:t>低</w:t>
            </w:r>
          </w:p>
        </w:tc>
        <w:tc>
          <w:tcPr>
            <w:tcW w:type="dxa" w:w="665"/>
          </w:tcPr>
          <w:p>
            <w:r>
              <w:t>顧問、SaaS</w:t>
            </w:r>
          </w:p>
        </w:tc>
        <w:tc>
          <w:tcPr>
            <w:tcW w:type="dxa" w:w="665"/>
          </w:tcPr>
          <w:p>
            <w:r>
              <w:t>-0.12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130.23</w:t>
            </w:r>
          </w:p>
        </w:tc>
        <w:tc>
          <w:tcPr>
            <w:tcW w:type="dxa" w:w="665"/>
          </w:tcPr>
          <w:p>
            <w:r>
              <w:t>7.4%</w:t>
            </w:r>
          </w:p>
        </w:tc>
        <w:tc>
          <w:tcPr>
            <w:tcW w:type="dxa" w:w="665"/>
          </w:tcPr>
          <w:p>
            <w:r>
              <w:t>17.4</w:t>
            </w:r>
          </w:p>
        </w:tc>
        <w:tc>
          <w:tcPr>
            <w:tcW w:type="dxa" w:w="665"/>
          </w:tcPr>
          <w:p>
            <w:r>
              <w:t>1.8</w:t>
            </w:r>
          </w:p>
        </w:tc>
        <w:tc>
          <w:tcPr>
            <w:tcW w:type="dxa" w:w="665"/>
          </w:tcPr>
          <w:p>
            <w:r>
              <w:t>210.0</w:t>
            </w:r>
          </w:p>
        </w:tc>
      </w:tr>
      <w:tr>
        <w:tc>
          <w:tcPr>
            <w:tcW w:type="dxa" w:w="665"/>
          </w:tcPr>
          <w:p>
            <w:r>
              <w:t>ARKK</w:t>
            </w:r>
          </w:p>
        </w:tc>
        <w:tc>
          <w:tcPr>
            <w:tcW w:type="dxa" w:w="665"/>
          </w:tcPr>
          <w:p>
            <w:r>
              <w:t>ETF</w:t>
            </w:r>
          </w:p>
        </w:tc>
        <w:tc>
          <w:tcPr>
            <w:tcW w:type="dxa" w:w="665"/>
          </w:tcPr>
          <w:p>
            <w:r>
              <w:t>創新/科技</w:t>
            </w:r>
          </w:p>
        </w:tc>
        <w:tc>
          <w:tcPr>
            <w:tcW w:type="dxa" w:w="665"/>
          </w:tcPr>
          <w:p>
            <w:r>
              <w:t>二</w:t>
            </w:r>
          </w:p>
        </w:tc>
        <w:tc>
          <w:tcPr>
            <w:tcW w:type="dxa" w:w="665"/>
          </w:tcPr>
          <w:p>
            <w:r>
              <w:t>高</w:t>
            </w:r>
          </w:p>
        </w:tc>
        <w:tc>
          <w:tcPr>
            <w:tcW w:type="dxa" w:w="665"/>
          </w:tcPr>
          <w:p>
            <w:r>
              <w:t>創新、科技主題</w:t>
            </w:r>
          </w:p>
        </w:tc>
        <w:tc>
          <w:tcPr>
            <w:tcW w:type="dxa" w:w="665"/>
          </w:tcPr>
          <w:p>
            <w:r>
              <w:t>0.09</w:t>
            </w:r>
          </w:p>
        </w:tc>
        <w:tc>
          <w:tcPr>
            <w:tcW w:type="dxa" w:w="665"/>
          </w:tcPr>
          <w:p>
            <w:r>
              <w:t>PAVE 0.75, SHOP 0.72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34.6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74.93</w:t>
            </w:r>
          </w:p>
        </w:tc>
      </w:tr>
      <w:tr>
        <w:tc>
          <w:tcPr>
            <w:tcW w:type="dxa" w:w="665"/>
          </w:tcPr>
          <w:p>
            <w:r>
              <w:t>PAVE</w:t>
            </w:r>
          </w:p>
        </w:tc>
        <w:tc>
          <w:tcPr>
            <w:tcW w:type="dxa" w:w="665"/>
          </w:tcPr>
          <w:p>
            <w:r>
              <w:t>ETF</w:t>
            </w:r>
          </w:p>
        </w:tc>
        <w:tc>
          <w:tcPr>
            <w:tcW w:type="dxa" w:w="665"/>
          </w:tcPr>
          <w:p>
            <w:r>
              <w:t>基建</w:t>
            </w:r>
          </w:p>
        </w:tc>
        <w:tc>
          <w:tcPr>
            <w:tcW w:type="dxa" w:w="665"/>
          </w:tcPr>
          <w:p>
            <w:r>
              <w:t>二</w:t>
            </w:r>
          </w:p>
        </w:tc>
        <w:tc>
          <w:tcPr>
            <w:tcW w:type="dxa" w:w="665"/>
          </w:tcPr>
          <w:p>
            <w:r>
              <w:t>中</w:t>
            </w:r>
          </w:p>
        </w:tc>
        <w:tc>
          <w:tcPr>
            <w:tcW w:type="dxa" w:w="665"/>
          </w:tcPr>
          <w:p>
            <w:r>
              <w:t>基建、資料中心</w:t>
            </w:r>
          </w:p>
        </w:tc>
        <w:tc>
          <w:tcPr>
            <w:tcW w:type="dxa" w:w="665"/>
          </w:tcPr>
          <w:p>
            <w:r>
              <w:t>0.08</w:t>
            </w:r>
          </w:p>
        </w:tc>
        <w:tc>
          <w:tcPr>
            <w:tcW w:type="dxa" w:w="665"/>
          </w:tcPr>
          <w:p>
            <w:r>
              <w:t>ARKK 0.75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54.28</w:t>
            </w:r>
          </w:p>
        </w:tc>
      </w:tr>
      <w:tr>
        <w:tc>
          <w:tcPr>
            <w:tcW w:type="dxa" w:w="665"/>
          </w:tcPr>
          <w:p>
            <w:r>
              <w:t>IONQ</w:t>
            </w:r>
          </w:p>
        </w:tc>
        <w:tc>
          <w:tcPr>
            <w:tcW w:type="dxa" w:w="665"/>
          </w:tcPr>
          <w:p>
            <w:r>
              <w:t>股票</w:t>
            </w:r>
          </w:p>
        </w:tc>
        <w:tc>
          <w:tcPr>
            <w:tcW w:type="dxa" w:w="665"/>
          </w:tcPr>
          <w:p>
            <w:r>
              <w:t>量子計算</w:t>
            </w:r>
          </w:p>
        </w:tc>
        <w:tc>
          <w:tcPr>
            <w:tcW w:type="dxa" w:w="665"/>
          </w:tcPr>
          <w:p>
            <w:r>
              <w:t>三</w:t>
            </w:r>
          </w:p>
        </w:tc>
        <w:tc>
          <w:tcPr>
            <w:tcW w:type="dxa" w:w="665"/>
          </w:tcPr>
          <w:p>
            <w:r>
              <w:t>高</w:t>
            </w:r>
          </w:p>
        </w:tc>
        <w:tc>
          <w:tcPr>
            <w:tcW w:type="dxa" w:w="665"/>
          </w:tcPr>
          <w:p>
            <w:r>
              <w:t>量子計算</w:t>
            </w:r>
          </w:p>
        </w:tc>
        <w:tc>
          <w:tcPr>
            <w:tcW w:type="dxa" w:w="665"/>
          </w:tcPr>
          <w:p>
            <w:r>
              <w:t>0.05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13.65</w:t>
            </w:r>
          </w:p>
        </w:tc>
        <w:tc>
          <w:tcPr>
            <w:tcW w:type="dxa" w:w="665"/>
          </w:tcPr>
          <w:p>
            <w:r>
              <w:t>95.4%</w:t>
            </w:r>
          </w:p>
        </w:tc>
        <w:tc>
          <w:tcPr>
            <w:tcW w:type="dxa" w:w="665"/>
          </w:tcPr>
          <w:p>
            <w:r>
              <w:t>-37.5</w:t>
            </w:r>
          </w:p>
        </w:tc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37.13</w:t>
            </w:r>
          </w:p>
        </w:tc>
      </w:tr>
      <w:tr>
        <w:tc>
          <w:tcPr>
            <w:tcW w:type="dxa" w:w="665"/>
          </w:tcPr>
          <w:p>
            <w:r>
              <w:t>AMD</w:t>
            </w:r>
          </w:p>
        </w:tc>
        <w:tc>
          <w:tcPr>
            <w:tcW w:type="dxa" w:w="665"/>
          </w:tcPr>
          <w:p>
            <w:r>
              <w:t>股票</w:t>
            </w:r>
          </w:p>
        </w:tc>
        <w:tc>
          <w:tcPr>
            <w:tcW w:type="dxa" w:w="665"/>
          </w:tcPr>
          <w:p>
            <w:r>
              <w:t>半導體</w:t>
            </w:r>
          </w:p>
        </w:tc>
        <w:tc>
          <w:tcPr>
            <w:tcW w:type="dxa" w:w="665"/>
          </w:tcPr>
          <w:p>
            <w:r>
              <w:t>三</w:t>
            </w:r>
          </w:p>
        </w:tc>
        <w:tc>
          <w:tcPr>
            <w:tcW w:type="dxa" w:w="665"/>
          </w:tcPr>
          <w:p>
            <w:r>
              <w:t>高</w:t>
            </w:r>
          </w:p>
        </w:tc>
        <w:tc>
          <w:tcPr>
            <w:tcW w:type="dxa" w:w="665"/>
          </w:tcPr>
          <w:p>
            <w:r>
              <w:t>AI 晶片</w:t>
            </w:r>
          </w:p>
        </w:tc>
        <w:tc>
          <w:tcPr>
            <w:tcW w:type="dxa" w:w="665"/>
          </w:tcPr>
          <w:p>
            <w:r>
              <w:t>0.12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329.46</w:t>
            </w:r>
          </w:p>
        </w:tc>
        <w:tc>
          <w:tcPr>
            <w:tcW w:type="dxa" w:w="665"/>
          </w:tcPr>
          <w:p>
            <w:r>
              <w:t>34.3%</w:t>
            </w:r>
          </w:p>
        </w:tc>
        <w:tc>
          <w:tcPr>
            <w:tcW w:type="dxa" w:w="665"/>
          </w:tcPr>
          <w:p>
            <w:r>
              <w:t>77.4</w:t>
            </w:r>
          </w:p>
        </w:tc>
        <w:tc>
          <w:tcPr>
            <w:tcW w:type="dxa" w:w="665"/>
          </w:tcPr>
          <w:p>
            <w:r>
              <w:t>9.5</w:t>
            </w:r>
          </w:p>
        </w:tc>
        <w:tc>
          <w:tcPr>
            <w:tcW w:type="dxa" w:w="665"/>
          </w:tcPr>
          <w:p>
            <w:r>
              <w:t>202.07</w:t>
            </w:r>
          </w:p>
        </w:tc>
      </w:tr>
      <w:tr>
        <w:tc>
          <w:tcPr>
            <w:tcW w:type="dxa" w:w="665"/>
          </w:tcPr>
          <w:p>
            <w:r>
              <w:t>SHOP</w:t>
            </w:r>
          </w:p>
        </w:tc>
        <w:tc>
          <w:tcPr>
            <w:tcW w:type="dxa" w:w="665"/>
          </w:tcPr>
          <w:p>
            <w:r>
              <w:t>股票</w:t>
            </w:r>
          </w:p>
        </w:tc>
        <w:tc>
          <w:tcPr>
            <w:tcW w:type="dxa" w:w="665"/>
          </w:tcPr>
          <w:p>
            <w:r>
              <w:t>電商</w:t>
            </w:r>
          </w:p>
        </w:tc>
        <w:tc>
          <w:tcPr>
            <w:tcW w:type="dxa" w:w="665"/>
          </w:tcPr>
          <w:p>
            <w:r>
              <w:t>三</w:t>
            </w:r>
          </w:p>
        </w:tc>
        <w:tc>
          <w:tcPr>
            <w:tcW w:type="dxa" w:w="665"/>
          </w:tcPr>
          <w:p>
            <w:r>
              <w:t>中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0.02</w:t>
            </w:r>
          </w:p>
        </w:tc>
        <w:tc>
          <w:tcPr>
            <w:tcW w:type="dxa" w:w="665"/>
          </w:tcPr>
          <w:p>
            <w:r>
              <w:t>ARKK 0.72</w:t>
            </w:r>
          </w:p>
        </w:tc>
        <w:tc>
          <w:tcPr>
            <w:tcW w:type="dxa" w:w="665"/>
          </w:tcPr>
          <w:p>
            <w:r>
              <w:t>169.2</w:t>
            </w:r>
          </w:p>
        </w:tc>
        <w:tc>
          <w:tcPr>
            <w:tcW w:type="dxa" w:w="665"/>
          </w:tcPr>
          <w:p>
            <w:r>
              <w:t>30.1%</w:t>
            </w:r>
          </w:p>
        </w:tc>
        <w:tc>
          <w:tcPr>
            <w:tcW w:type="dxa" w:w="665"/>
          </w:tcPr>
          <w:p>
            <w:r>
              <w:t>136.5</w:t>
            </w:r>
          </w:p>
        </w:tc>
        <w:tc>
          <w:tcPr>
            <w:tcW w:type="dxa" w:w="665"/>
          </w:tcPr>
          <w:p>
            <w:r>
              <w:t>14.6</w:t>
            </w:r>
          </w:p>
        </w:tc>
        <w:tc>
          <w:tcPr>
            <w:tcW w:type="dxa" w:w="665"/>
          </w:tcPr>
          <w:p>
            <w:r>
              <w:t>129.65</w:t>
            </w:r>
          </w:p>
        </w:tc>
      </w:tr>
    </w:tbl>
    <w:p/>
    <w:p>
      <w:pPr>
        <w:pStyle w:val="Heading1"/>
      </w:pPr>
      <w:r>
        <w:t>策略與規則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設定</w:t>
            </w:r>
          </w:p>
        </w:tc>
      </w:tr>
      <w:tr>
        <w:tc>
          <w:tcPr>
            <w:tcW w:type="dxa" w:w="4320"/>
          </w:tcPr>
          <w:p>
            <w:r>
              <w:t>主要趨勢指標</w:t>
            </w:r>
          </w:p>
        </w:tc>
        <w:tc>
          <w:tcPr>
            <w:tcW w:type="dxa" w:w="4320"/>
          </w:tcPr>
          <w:p>
            <w:r>
              <w:t>20 週均線</w:t>
            </w:r>
          </w:p>
        </w:tc>
      </w:tr>
      <w:tr>
        <w:tc>
          <w:tcPr>
            <w:tcW w:type="dxa" w:w="4320"/>
          </w:tcPr>
          <w:p>
            <w:r>
              <w:t>過濾條件</w:t>
            </w:r>
          </w:p>
        </w:tc>
        <w:tc>
          <w:tcPr>
            <w:tcW w:type="dxa" w:w="4320"/>
          </w:tcPr>
          <w:p>
            <w:r>
              <w:t>價格偏離均線 2–3% 以上</w:t>
            </w:r>
          </w:p>
        </w:tc>
      </w:tr>
      <w:tr>
        <w:tc>
          <w:tcPr>
            <w:tcW w:type="dxa" w:w="4320"/>
          </w:tcPr>
          <w:p>
            <w:r>
              <w:t>策略類型</w:t>
            </w:r>
          </w:p>
        </w:tc>
        <w:tc>
          <w:tcPr>
            <w:tcW w:type="dxa" w:w="4320"/>
          </w:tcPr>
          <w:p>
            <w:r>
              <w:t>低頻、規則式</w:t>
            </w:r>
          </w:p>
        </w:tc>
      </w:tr>
      <w:tr>
        <w:tc>
          <w:tcPr>
            <w:tcW w:type="dxa" w:w="4320"/>
          </w:tcPr>
          <w:p>
            <w:r>
              <w:t>手續費（股票）</w:t>
            </w:r>
          </w:p>
        </w:tc>
        <w:tc>
          <w:tcPr>
            <w:tcW w:type="dxa" w:w="4320"/>
          </w:tcPr>
          <w:p>
            <w:r>
              <w:t>$1／筆，來回 $2</w:t>
            </w:r>
          </w:p>
        </w:tc>
      </w:tr>
      <w:tr>
        <w:tc>
          <w:tcPr>
            <w:tcW w:type="dxa" w:w="4320"/>
          </w:tcPr>
          <w:p>
            <w:r>
              <w:t>建議單筆</w:t>
            </w:r>
          </w:p>
        </w:tc>
        <w:tc>
          <w:tcPr>
            <w:tcW w:type="dxa" w:w="4320"/>
          </w:tcPr>
          <w:p>
            <w:r>
              <w:t>≥ $300，理想 $500+</w:t>
            </w:r>
          </w:p>
        </w:tc>
      </w:tr>
    </w:tbl>
    <w:p/>
    <w:p>
      <w:pPr>
        <w:pStyle w:val="Heading1"/>
      </w:pPr>
      <w:r>
        <w:t>分散建議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組合</w:t>
            </w:r>
          </w:p>
        </w:tc>
        <w:tc>
          <w:tcPr>
            <w:tcW w:type="dxa" w:w="2880"/>
          </w:tcPr>
          <w:p>
            <w:r>
              <w:t>相關性</w:t>
            </w:r>
          </w:p>
        </w:tc>
        <w:tc>
          <w:tcPr>
            <w:tcW w:type="dxa" w:w="2880"/>
          </w:tcPr>
          <w:p>
            <w:r>
              <w:t>建議</w:t>
            </w:r>
          </w:p>
        </w:tc>
      </w:tr>
      <w:tr>
        <w:tc>
          <w:tcPr>
            <w:tcW w:type="dxa" w:w="2880"/>
          </w:tcPr>
          <w:p>
            <w:r>
              <w:t>NVDA + MSFT + PLTR + ARKK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科技集中，可加 GLD、UNH 分散</w:t>
            </w:r>
          </w:p>
        </w:tc>
      </w:tr>
      <w:tr>
        <w:tc>
          <w:tcPr>
            <w:tcW w:type="dxa" w:w="2880"/>
          </w:tcPr>
          <w:p>
            <w:r>
              <w:t>GLD + 任一股票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分散佳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