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018DA" w14:textId="231FBF97" w:rsidR="005A6BBD" w:rsidRPr="008F4EB2" w:rsidRDefault="008F52D2" w:rsidP="00DF0844">
      <w:pPr>
        <w:spacing w:after="720" w:line="360" w:lineRule="auto"/>
        <w:jc w:val="center"/>
        <w:rPr>
          <w:caps/>
          <w:sz w:val="40"/>
          <w:szCs w:val="40"/>
        </w:rPr>
      </w:pPr>
      <w:r>
        <w:rPr>
          <w:caps/>
          <w:sz w:val="40"/>
          <w:szCs w:val="40"/>
        </w:rPr>
        <w:t>Stock guard</w:t>
      </w:r>
    </w:p>
    <w:p w14:paraId="7A860B47" w14:textId="66E299FE" w:rsidR="005A6BBD" w:rsidRPr="008F4EB2" w:rsidRDefault="005A6BBD" w:rsidP="00DF0844">
      <w:pPr>
        <w:spacing w:line="360" w:lineRule="auto"/>
        <w:contextualSpacing/>
        <w:jc w:val="center"/>
        <w:rPr>
          <w:sz w:val="32"/>
          <w:szCs w:val="32"/>
        </w:rPr>
      </w:pPr>
      <w:r w:rsidRPr="008F4EB2">
        <w:rPr>
          <w:sz w:val="32"/>
          <w:szCs w:val="32"/>
        </w:rPr>
        <w:t xml:space="preserve">A </w:t>
      </w:r>
      <w:r w:rsidR="00625D6A" w:rsidRPr="008F4EB2">
        <w:rPr>
          <w:sz w:val="32"/>
          <w:szCs w:val="32"/>
        </w:rPr>
        <w:t>PROJECT REPORT</w:t>
      </w:r>
    </w:p>
    <w:p w14:paraId="62EE28DD" w14:textId="43BC9DAF" w:rsidR="005A6BBD" w:rsidRPr="008F4EB2" w:rsidRDefault="00625D6A" w:rsidP="00DF0844">
      <w:pPr>
        <w:spacing w:line="360" w:lineRule="auto"/>
        <w:ind w:left="4320"/>
        <w:rPr>
          <w:sz w:val="32"/>
          <w:szCs w:val="32"/>
        </w:rPr>
      </w:pPr>
      <w:r>
        <w:rPr>
          <w:sz w:val="32"/>
          <w:szCs w:val="32"/>
        </w:rPr>
        <w:t>BY</w:t>
      </w:r>
    </w:p>
    <w:p w14:paraId="65A2964D" w14:textId="1039B9BC" w:rsidR="005A6BBD" w:rsidRDefault="008F4EB2" w:rsidP="00DF0844">
      <w:pPr>
        <w:spacing w:after="0" w:line="360" w:lineRule="auto"/>
        <w:jc w:val="center"/>
        <w:rPr>
          <w:sz w:val="32"/>
          <w:szCs w:val="32"/>
        </w:rPr>
      </w:pPr>
      <w:r>
        <w:rPr>
          <w:sz w:val="32"/>
          <w:szCs w:val="32"/>
        </w:rPr>
        <w:t>T</w:t>
      </w:r>
      <w:r w:rsidR="00625D6A">
        <w:rPr>
          <w:sz w:val="32"/>
          <w:szCs w:val="32"/>
        </w:rPr>
        <w:t>EAM</w:t>
      </w:r>
      <w:r>
        <w:rPr>
          <w:sz w:val="32"/>
          <w:szCs w:val="32"/>
        </w:rPr>
        <w:t xml:space="preserve"> N</w:t>
      </w:r>
      <w:r w:rsidR="00625D6A">
        <w:rPr>
          <w:sz w:val="32"/>
          <w:szCs w:val="32"/>
        </w:rPr>
        <w:t>O</w:t>
      </w:r>
      <w:r>
        <w:rPr>
          <w:sz w:val="32"/>
          <w:szCs w:val="32"/>
        </w:rPr>
        <w:t xml:space="preserve">. </w:t>
      </w:r>
      <w:r w:rsidR="008F52D2">
        <w:rPr>
          <w:sz w:val="32"/>
          <w:szCs w:val="32"/>
        </w:rPr>
        <w:t>8</w:t>
      </w:r>
    </w:p>
    <w:p w14:paraId="4DA1F9FB" w14:textId="77777777" w:rsidR="00625D6A" w:rsidRPr="008F4EB2" w:rsidRDefault="00625D6A" w:rsidP="00DF0844">
      <w:pPr>
        <w:spacing w:after="0" w:line="360" w:lineRule="auto"/>
        <w:jc w:val="center"/>
        <w:rPr>
          <w:sz w:val="32"/>
          <w:szCs w:val="32"/>
        </w:rPr>
      </w:pPr>
    </w:p>
    <w:p w14:paraId="19034994" w14:textId="75932FDA" w:rsidR="006F737B" w:rsidRPr="008F4EB2" w:rsidRDefault="008F52D2" w:rsidP="00DF0844">
      <w:pPr>
        <w:spacing w:after="0" w:line="360" w:lineRule="auto"/>
        <w:jc w:val="center"/>
        <w:rPr>
          <w:sz w:val="32"/>
          <w:szCs w:val="32"/>
        </w:rPr>
      </w:pPr>
      <w:r>
        <w:rPr>
          <w:sz w:val="32"/>
          <w:szCs w:val="32"/>
        </w:rPr>
        <w:t>Shubham Tandon</w:t>
      </w:r>
      <w:r w:rsidR="008F4EB2">
        <w:rPr>
          <w:sz w:val="32"/>
          <w:szCs w:val="32"/>
        </w:rPr>
        <w:t xml:space="preserve"> (E</w:t>
      </w:r>
      <w:r w:rsidR="00573C57">
        <w:rPr>
          <w:sz w:val="32"/>
          <w:szCs w:val="32"/>
        </w:rPr>
        <w:t>2</w:t>
      </w:r>
      <w:r w:rsidR="00B0111D">
        <w:rPr>
          <w:sz w:val="32"/>
          <w:szCs w:val="32"/>
        </w:rPr>
        <w:t>3</w:t>
      </w:r>
      <w:r w:rsidR="008F4EB2">
        <w:rPr>
          <w:sz w:val="32"/>
          <w:szCs w:val="32"/>
        </w:rPr>
        <w:t>CSE</w:t>
      </w:r>
      <w:r>
        <w:rPr>
          <w:sz w:val="32"/>
          <w:szCs w:val="32"/>
        </w:rPr>
        <w:t>U1730</w:t>
      </w:r>
      <w:r w:rsidR="008F4EB2">
        <w:rPr>
          <w:sz w:val="32"/>
          <w:szCs w:val="32"/>
        </w:rPr>
        <w:t>)</w:t>
      </w:r>
    </w:p>
    <w:p w14:paraId="5EAFBF7A" w14:textId="77777777" w:rsidR="008F52D2" w:rsidRDefault="008F52D2" w:rsidP="00DF0844">
      <w:pPr>
        <w:spacing w:after="0" w:line="360" w:lineRule="auto"/>
        <w:jc w:val="center"/>
      </w:pPr>
      <w:r w:rsidRPr="008F52D2">
        <w:rPr>
          <w:sz w:val="32"/>
          <w:szCs w:val="32"/>
        </w:rPr>
        <w:t>Vipin Yadav (E23CSEU1728)</w:t>
      </w:r>
    </w:p>
    <w:p w14:paraId="1FFE9C28" w14:textId="2C90588E" w:rsidR="008F4EB2" w:rsidRPr="008F4EB2" w:rsidRDefault="004A783E" w:rsidP="00DF0844">
      <w:pPr>
        <w:spacing w:after="0" w:line="360" w:lineRule="auto"/>
        <w:jc w:val="center"/>
        <w:rPr>
          <w:sz w:val="32"/>
          <w:szCs w:val="32"/>
        </w:rPr>
      </w:pPr>
      <w:r>
        <w:rPr>
          <w:noProof/>
          <w:sz w:val="32"/>
          <w:szCs w:val="32"/>
          <w:lang w:val="en-IN" w:eastAsia="en-IN"/>
        </w:rPr>
        <w:drawing>
          <wp:anchor distT="0" distB="0" distL="114300" distR="114300" simplePos="0" relativeHeight="251658240" behindDoc="0" locked="0" layoutInCell="1" allowOverlap="1" wp14:anchorId="4B387E19" wp14:editId="025C3717">
            <wp:simplePos x="0" y="0"/>
            <wp:positionH relativeFrom="margin">
              <wp:posOffset>1143000</wp:posOffset>
            </wp:positionH>
            <wp:positionV relativeFrom="paragraph">
              <wp:posOffset>377190</wp:posOffset>
            </wp:positionV>
            <wp:extent cx="3590925" cy="1221740"/>
            <wp:effectExtent l="0" t="0" r="9525" b="0"/>
            <wp:wrapTopAndBottom/>
            <wp:docPr id="9" name="Picture 9" descr="A blue and red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ue and red text on a black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0925" cy="1221740"/>
                    </a:xfrm>
                    <a:prstGeom prst="rect">
                      <a:avLst/>
                    </a:prstGeom>
                  </pic:spPr>
                </pic:pic>
              </a:graphicData>
            </a:graphic>
            <wp14:sizeRelH relativeFrom="margin">
              <wp14:pctWidth>0</wp14:pctWidth>
            </wp14:sizeRelH>
            <wp14:sizeRelV relativeFrom="margin">
              <wp14:pctHeight>0</wp14:pctHeight>
            </wp14:sizeRelV>
          </wp:anchor>
        </w:drawing>
      </w:r>
      <w:r w:rsidR="008F52D2">
        <w:rPr>
          <w:sz w:val="32"/>
          <w:szCs w:val="32"/>
        </w:rPr>
        <w:t>Abhay Pratap Singh</w:t>
      </w:r>
      <w:r w:rsidR="008F52D2" w:rsidRPr="008F52D2">
        <w:rPr>
          <w:sz w:val="32"/>
          <w:szCs w:val="32"/>
        </w:rPr>
        <w:t xml:space="preserve"> (E23CSEU172</w:t>
      </w:r>
      <w:r w:rsidR="008F52D2">
        <w:rPr>
          <w:sz w:val="32"/>
          <w:szCs w:val="32"/>
        </w:rPr>
        <w:t>0</w:t>
      </w:r>
      <w:r w:rsidR="008F52D2" w:rsidRPr="008F52D2">
        <w:rPr>
          <w:sz w:val="32"/>
          <w:szCs w:val="32"/>
        </w:rPr>
        <w:t>)</w:t>
      </w:r>
    </w:p>
    <w:p w14:paraId="44571E39" w14:textId="77199C5B" w:rsidR="004A783E" w:rsidRDefault="004A783E" w:rsidP="004A783E">
      <w:pPr>
        <w:spacing w:after="960" w:line="360" w:lineRule="auto"/>
        <w:jc w:val="center"/>
        <w:rPr>
          <w:sz w:val="32"/>
          <w:szCs w:val="32"/>
        </w:rPr>
      </w:pPr>
      <w:r>
        <w:rPr>
          <w:sz w:val="32"/>
          <w:szCs w:val="32"/>
        </w:rPr>
        <w:t xml:space="preserve">                                                                                                                       </w:t>
      </w:r>
      <w:r w:rsidR="00625D6A">
        <w:rPr>
          <w:sz w:val="32"/>
          <w:szCs w:val="32"/>
        </w:rPr>
        <w:t>SUBMITTED TO</w:t>
      </w:r>
    </w:p>
    <w:p w14:paraId="595A12F7" w14:textId="447E823C" w:rsidR="00E144B1" w:rsidRPr="004A783E" w:rsidRDefault="006D3E3C" w:rsidP="004A783E">
      <w:pPr>
        <w:spacing w:after="960" w:line="360" w:lineRule="auto"/>
        <w:jc w:val="center"/>
        <w:rPr>
          <w:sz w:val="32"/>
          <w:szCs w:val="32"/>
        </w:rPr>
      </w:pPr>
      <w:r>
        <w:rPr>
          <w:sz w:val="32"/>
          <w:szCs w:val="32"/>
          <w:lang w:val="en-IN"/>
        </w:rPr>
        <w:t>SCHOOL</w:t>
      </w:r>
      <w:r w:rsidR="008F4EB2" w:rsidRPr="00E144B1">
        <w:rPr>
          <w:sz w:val="32"/>
          <w:szCs w:val="32"/>
          <w:lang w:val="en-IN"/>
        </w:rPr>
        <w:t xml:space="preserve"> OF COMPUTER SCIENCE ENGINEERING</w:t>
      </w:r>
      <w:r w:rsidR="00E144B1">
        <w:rPr>
          <w:sz w:val="32"/>
          <w:szCs w:val="32"/>
          <w:lang w:val="en-IN"/>
        </w:rPr>
        <w:t xml:space="preserve"> </w:t>
      </w:r>
      <w:r>
        <w:rPr>
          <w:sz w:val="32"/>
          <w:szCs w:val="32"/>
          <w:lang w:val="en-IN"/>
        </w:rPr>
        <w:t xml:space="preserve">AND TECHNOLOGY, </w:t>
      </w:r>
      <w:r w:rsidR="008F4EB2" w:rsidRPr="00E144B1">
        <w:rPr>
          <w:sz w:val="32"/>
          <w:szCs w:val="32"/>
          <w:lang w:val="en-IN"/>
        </w:rPr>
        <w:t>BENNETT UNIVERSITY</w:t>
      </w:r>
    </w:p>
    <w:p w14:paraId="37BC6605" w14:textId="39C269CB" w:rsidR="00625D6A" w:rsidRPr="004A783E" w:rsidRDefault="00E144B1" w:rsidP="004A783E">
      <w:pPr>
        <w:spacing w:before="240" w:after="0" w:line="360" w:lineRule="auto"/>
        <w:jc w:val="center"/>
        <w:rPr>
          <w:sz w:val="32"/>
          <w:szCs w:val="32"/>
          <w:lang w:val="en-IN"/>
        </w:rPr>
      </w:pPr>
      <w:r>
        <w:rPr>
          <w:sz w:val="32"/>
          <w:szCs w:val="32"/>
          <w:lang w:val="en-IN"/>
        </w:rPr>
        <w:t>GREATER NOIDA, 201310, UTTAR PRADESH, INDIA</w:t>
      </w:r>
    </w:p>
    <w:p w14:paraId="1D1D9B5C" w14:textId="7B072169" w:rsidR="004A783E" w:rsidRDefault="00E66455" w:rsidP="004A783E">
      <w:pPr>
        <w:spacing w:after="960" w:line="360" w:lineRule="auto"/>
        <w:jc w:val="center"/>
      </w:pPr>
      <w:r>
        <w:rPr>
          <w:sz w:val="32"/>
          <w:szCs w:val="32"/>
        </w:rPr>
        <w:t>April</w:t>
      </w:r>
      <w:r w:rsidR="00625D6A" w:rsidRPr="00625D6A">
        <w:rPr>
          <w:sz w:val="32"/>
          <w:szCs w:val="32"/>
        </w:rPr>
        <w:t xml:space="preserve"> 202</w:t>
      </w:r>
      <w:r w:rsidR="00B0111D">
        <w:rPr>
          <w:sz w:val="32"/>
          <w:szCs w:val="32"/>
        </w:rPr>
        <w:t>5</w:t>
      </w:r>
      <w:bookmarkStart w:id="0" w:name="_Toc410392371"/>
    </w:p>
    <w:p w14:paraId="7E2DF539" w14:textId="77777777" w:rsidR="00790566" w:rsidRPr="00A22253" w:rsidRDefault="00790566" w:rsidP="00DF0844">
      <w:pPr>
        <w:pStyle w:val="BodyDoubleSpace05FirstLine"/>
        <w:spacing w:line="360" w:lineRule="auto"/>
        <w:jc w:val="right"/>
      </w:pPr>
    </w:p>
    <w:bookmarkEnd w:id="0"/>
    <w:p w14:paraId="44E7F8D5" w14:textId="77777777" w:rsidR="002A67CB" w:rsidRPr="00495C3C" w:rsidRDefault="002A67CB" w:rsidP="00DF0844">
      <w:pPr>
        <w:spacing w:line="360" w:lineRule="auto"/>
        <w:jc w:val="center"/>
        <w:rPr>
          <w:b/>
          <w:caps/>
        </w:rPr>
      </w:pPr>
      <w:r w:rsidRPr="00495C3C">
        <w:rPr>
          <w:b/>
          <w:caps/>
        </w:rPr>
        <w:t>TABLE OF CONTENTS</w:t>
      </w:r>
    </w:p>
    <w:p w14:paraId="3909145D" w14:textId="6B1C886C" w:rsidR="002A67CB" w:rsidRDefault="002A67CB" w:rsidP="00DF0844">
      <w:pPr>
        <w:pStyle w:val="TOC1"/>
        <w:spacing w:line="360" w:lineRule="auto"/>
        <w:rPr>
          <w:rFonts w:asciiTheme="minorHAnsi" w:eastAsiaTheme="minorEastAsia" w:hAnsiTheme="minorHAnsi" w:cstheme="minorBidi"/>
          <w:noProof/>
          <w:sz w:val="22"/>
          <w:lang w:val="en-IN" w:eastAsia="en-IN"/>
        </w:rPr>
      </w:pPr>
      <w:r>
        <w:fldChar w:fldCharType="begin"/>
      </w:r>
      <w:r>
        <w:instrText xml:space="preserve"> TOC \h \z \t "GS1,1,GS2,2,GS3,3,GS - Major Heading,1" </w:instrText>
      </w:r>
      <w:r>
        <w:fldChar w:fldCharType="separate"/>
      </w:r>
      <w:hyperlink w:anchor="_Toc85881407" w:history="1">
        <w:r w:rsidRPr="002560D9">
          <w:rPr>
            <w:rStyle w:val="Hyperlink"/>
            <w:noProof/>
          </w:rPr>
          <w:t>LIST OF TABLES</w:t>
        </w:r>
        <w:r>
          <w:rPr>
            <w:noProof/>
            <w:webHidden/>
          </w:rPr>
          <w:tab/>
        </w:r>
        <w:r>
          <w:rPr>
            <w:noProof/>
            <w:webHidden/>
          </w:rPr>
          <w:fldChar w:fldCharType="begin"/>
        </w:r>
        <w:r>
          <w:rPr>
            <w:noProof/>
            <w:webHidden/>
          </w:rPr>
          <w:instrText xml:space="preserve"> PAGEREF _Toc85881407 \h </w:instrText>
        </w:r>
        <w:r>
          <w:rPr>
            <w:noProof/>
            <w:webHidden/>
          </w:rPr>
        </w:r>
        <w:r>
          <w:rPr>
            <w:noProof/>
            <w:webHidden/>
          </w:rPr>
          <w:fldChar w:fldCharType="separate"/>
        </w:r>
        <w:r>
          <w:rPr>
            <w:noProof/>
            <w:webHidden/>
          </w:rPr>
          <w:t>vi</w:t>
        </w:r>
        <w:r>
          <w:rPr>
            <w:noProof/>
            <w:webHidden/>
          </w:rPr>
          <w:fldChar w:fldCharType="end"/>
        </w:r>
      </w:hyperlink>
    </w:p>
    <w:p w14:paraId="2C5F0263" w14:textId="67C35784" w:rsidR="002A67CB" w:rsidRDefault="002A67CB" w:rsidP="00DF0844">
      <w:pPr>
        <w:pStyle w:val="TOC1"/>
        <w:spacing w:line="360" w:lineRule="auto"/>
        <w:rPr>
          <w:rFonts w:asciiTheme="minorHAnsi" w:eastAsiaTheme="minorEastAsia" w:hAnsiTheme="minorHAnsi" w:cstheme="minorBidi"/>
          <w:noProof/>
          <w:sz w:val="22"/>
          <w:lang w:val="en-IN" w:eastAsia="en-IN"/>
        </w:rPr>
      </w:pPr>
      <w:hyperlink w:anchor="_Toc85881408" w:history="1">
        <w:r w:rsidRPr="002560D9">
          <w:rPr>
            <w:rStyle w:val="Hyperlink"/>
            <w:noProof/>
          </w:rPr>
          <w:t>LIST OF FIGURES</w:t>
        </w:r>
        <w:r>
          <w:rPr>
            <w:noProof/>
            <w:webHidden/>
          </w:rPr>
          <w:tab/>
        </w:r>
        <w:r>
          <w:rPr>
            <w:noProof/>
            <w:webHidden/>
          </w:rPr>
          <w:fldChar w:fldCharType="begin"/>
        </w:r>
        <w:r>
          <w:rPr>
            <w:noProof/>
            <w:webHidden/>
          </w:rPr>
          <w:instrText xml:space="preserve"> PAGEREF _Toc85881408 \h </w:instrText>
        </w:r>
        <w:r>
          <w:rPr>
            <w:noProof/>
            <w:webHidden/>
          </w:rPr>
        </w:r>
        <w:r>
          <w:rPr>
            <w:noProof/>
            <w:webHidden/>
          </w:rPr>
          <w:fldChar w:fldCharType="separate"/>
        </w:r>
        <w:r>
          <w:rPr>
            <w:noProof/>
            <w:webHidden/>
          </w:rPr>
          <w:t>vii</w:t>
        </w:r>
        <w:r>
          <w:rPr>
            <w:noProof/>
            <w:webHidden/>
          </w:rPr>
          <w:fldChar w:fldCharType="end"/>
        </w:r>
      </w:hyperlink>
    </w:p>
    <w:p w14:paraId="53EB5832" w14:textId="3DAFDAFE" w:rsidR="002A67CB" w:rsidRDefault="002A67CB" w:rsidP="00DF0844">
      <w:pPr>
        <w:pStyle w:val="TOC1"/>
        <w:spacing w:line="360" w:lineRule="auto"/>
        <w:rPr>
          <w:rFonts w:asciiTheme="minorHAnsi" w:eastAsiaTheme="minorEastAsia" w:hAnsiTheme="minorHAnsi" w:cstheme="minorBidi"/>
          <w:noProof/>
          <w:sz w:val="22"/>
          <w:lang w:val="en-IN" w:eastAsia="en-IN"/>
        </w:rPr>
      </w:pPr>
      <w:hyperlink w:anchor="_Toc85881409" w:history="1">
        <w:r w:rsidRPr="002560D9">
          <w:rPr>
            <w:rStyle w:val="Hyperlink"/>
            <w:noProof/>
          </w:rPr>
          <w:t>LIST OF ABBREVIATIONS</w:t>
        </w:r>
        <w:r>
          <w:rPr>
            <w:noProof/>
            <w:webHidden/>
          </w:rPr>
          <w:tab/>
        </w:r>
        <w:r>
          <w:rPr>
            <w:noProof/>
            <w:webHidden/>
          </w:rPr>
          <w:fldChar w:fldCharType="begin"/>
        </w:r>
        <w:r>
          <w:rPr>
            <w:noProof/>
            <w:webHidden/>
          </w:rPr>
          <w:instrText xml:space="preserve"> PAGEREF _Toc85881409 \h </w:instrText>
        </w:r>
        <w:r>
          <w:rPr>
            <w:noProof/>
            <w:webHidden/>
          </w:rPr>
        </w:r>
        <w:r>
          <w:rPr>
            <w:noProof/>
            <w:webHidden/>
          </w:rPr>
          <w:fldChar w:fldCharType="separate"/>
        </w:r>
        <w:r>
          <w:rPr>
            <w:noProof/>
            <w:webHidden/>
          </w:rPr>
          <w:t>viii</w:t>
        </w:r>
        <w:r>
          <w:rPr>
            <w:noProof/>
            <w:webHidden/>
          </w:rPr>
          <w:fldChar w:fldCharType="end"/>
        </w:r>
      </w:hyperlink>
    </w:p>
    <w:p w14:paraId="06A353E7" w14:textId="4F5EDD33" w:rsidR="002A67CB" w:rsidRDefault="002A67CB" w:rsidP="00DF0844">
      <w:pPr>
        <w:pStyle w:val="TOC1"/>
        <w:spacing w:line="360" w:lineRule="auto"/>
        <w:rPr>
          <w:rFonts w:asciiTheme="minorHAnsi" w:eastAsiaTheme="minorEastAsia" w:hAnsiTheme="minorHAnsi" w:cstheme="minorBidi"/>
          <w:noProof/>
          <w:sz w:val="22"/>
          <w:lang w:val="en-IN" w:eastAsia="en-IN"/>
        </w:rPr>
      </w:pPr>
      <w:hyperlink w:anchor="_Toc85881410" w:history="1">
        <w:r w:rsidRPr="002560D9">
          <w:rPr>
            <w:rStyle w:val="Hyperlink"/>
            <w:noProof/>
          </w:rPr>
          <w:t>ABSTRACT</w:t>
        </w:r>
        <w:r>
          <w:rPr>
            <w:noProof/>
            <w:webHidden/>
          </w:rPr>
          <w:tab/>
        </w:r>
        <w:r>
          <w:rPr>
            <w:noProof/>
            <w:webHidden/>
          </w:rPr>
          <w:fldChar w:fldCharType="begin"/>
        </w:r>
        <w:r>
          <w:rPr>
            <w:noProof/>
            <w:webHidden/>
          </w:rPr>
          <w:instrText xml:space="preserve"> PAGEREF _Toc85881410 \h </w:instrText>
        </w:r>
        <w:r>
          <w:rPr>
            <w:noProof/>
            <w:webHidden/>
          </w:rPr>
        </w:r>
        <w:r>
          <w:rPr>
            <w:noProof/>
            <w:webHidden/>
          </w:rPr>
          <w:fldChar w:fldCharType="separate"/>
        </w:r>
        <w:r>
          <w:rPr>
            <w:noProof/>
            <w:webHidden/>
          </w:rPr>
          <w:t>ix</w:t>
        </w:r>
        <w:r>
          <w:rPr>
            <w:noProof/>
            <w:webHidden/>
          </w:rPr>
          <w:fldChar w:fldCharType="end"/>
        </w:r>
      </w:hyperlink>
    </w:p>
    <w:p w14:paraId="42D6814F" w14:textId="49DD52DC" w:rsidR="002A67CB" w:rsidRDefault="002A67CB" w:rsidP="00DF0844">
      <w:pPr>
        <w:pStyle w:val="TOC1"/>
        <w:spacing w:line="360" w:lineRule="auto"/>
        <w:rPr>
          <w:rFonts w:asciiTheme="minorHAnsi" w:eastAsiaTheme="minorEastAsia" w:hAnsiTheme="minorHAnsi" w:cstheme="minorBidi"/>
          <w:noProof/>
          <w:sz w:val="22"/>
          <w:lang w:val="en-IN" w:eastAsia="en-IN"/>
        </w:rPr>
      </w:pPr>
      <w:hyperlink w:anchor="_Toc85881411" w:history="1">
        <w:r w:rsidRPr="002560D9">
          <w:rPr>
            <w:rStyle w:val="Hyperlink"/>
            <w:noProof/>
          </w:rPr>
          <w:t>1. INTRODUCTION</w:t>
        </w:r>
        <w:r>
          <w:rPr>
            <w:noProof/>
            <w:webHidden/>
          </w:rPr>
          <w:tab/>
        </w:r>
        <w:r>
          <w:rPr>
            <w:noProof/>
            <w:webHidden/>
          </w:rPr>
          <w:fldChar w:fldCharType="begin"/>
        </w:r>
        <w:r>
          <w:rPr>
            <w:noProof/>
            <w:webHidden/>
          </w:rPr>
          <w:instrText xml:space="preserve"> PAGEREF _Toc85881411 \h </w:instrText>
        </w:r>
        <w:r>
          <w:rPr>
            <w:noProof/>
            <w:webHidden/>
          </w:rPr>
        </w:r>
        <w:r>
          <w:rPr>
            <w:noProof/>
            <w:webHidden/>
          </w:rPr>
          <w:fldChar w:fldCharType="separate"/>
        </w:r>
        <w:r>
          <w:rPr>
            <w:noProof/>
            <w:webHidden/>
          </w:rPr>
          <w:t>1</w:t>
        </w:r>
        <w:r>
          <w:rPr>
            <w:noProof/>
            <w:webHidden/>
          </w:rPr>
          <w:fldChar w:fldCharType="end"/>
        </w:r>
      </w:hyperlink>
    </w:p>
    <w:p w14:paraId="3A2B9CF9" w14:textId="3CED4326" w:rsidR="002A67CB" w:rsidRDefault="002A67CB" w:rsidP="00DF0844">
      <w:pPr>
        <w:pStyle w:val="TOC2"/>
        <w:tabs>
          <w:tab w:val="right" w:leader="dot" w:pos="9350"/>
        </w:tabs>
        <w:spacing w:line="360" w:lineRule="auto"/>
        <w:rPr>
          <w:rFonts w:asciiTheme="minorHAnsi" w:eastAsiaTheme="minorEastAsia" w:hAnsiTheme="minorHAnsi" w:cstheme="minorBidi"/>
          <w:noProof/>
          <w:sz w:val="22"/>
          <w:lang w:val="en-IN" w:eastAsia="en-IN"/>
        </w:rPr>
      </w:pPr>
      <w:hyperlink w:anchor="_Toc85881412" w:history="1">
        <w:r w:rsidRPr="002560D9">
          <w:rPr>
            <w:rStyle w:val="Hyperlink"/>
            <w:noProof/>
          </w:rPr>
          <w:t>1.1. Problem Statement</w:t>
        </w:r>
        <w:r>
          <w:rPr>
            <w:noProof/>
            <w:webHidden/>
          </w:rPr>
          <w:tab/>
        </w:r>
        <w:r>
          <w:rPr>
            <w:noProof/>
            <w:webHidden/>
          </w:rPr>
          <w:fldChar w:fldCharType="begin"/>
        </w:r>
        <w:r>
          <w:rPr>
            <w:noProof/>
            <w:webHidden/>
          </w:rPr>
          <w:instrText xml:space="preserve"> PAGEREF _Toc85881412 \h </w:instrText>
        </w:r>
        <w:r>
          <w:rPr>
            <w:noProof/>
            <w:webHidden/>
          </w:rPr>
        </w:r>
        <w:r>
          <w:rPr>
            <w:noProof/>
            <w:webHidden/>
          </w:rPr>
          <w:fldChar w:fldCharType="separate"/>
        </w:r>
        <w:r>
          <w:rPr>
            <w:noProof/>
            <w:webHidden/>
          </w:rPr>
          <w:t>1</w:t>
        </w:r>
        <w:r>
          <w:rPr>
            <w:noProof/>
            <w:webHidden/>
          </w:rPr>
          <w:fldChar w:fldCharType="end"/>
        </w:r>
      </w:hyperlink>
    </w:p>
    <w:p w14:paraId="3631DE2A" w14:textId="083F64E9" w:rsidR="002A67CB" w:rsidRDefault="002A67CB" w:rsidP="00DF0844">
      <w:pPr>
        <w:pStyle w:val="TOC1"/>
        <w:spacing w:line="360" w:lineRule="auto"/>
        <w:rPr>
          <w:rFonts w:asciiTheme="minorHAnsi" w:eastAsiaTheme="minorEastAsia" w:hAnsiTheme="minorHAnsi" w:cstheme="minorBidi"/>
          <w:noProof/>
          <w:sz w:val="22"/>
          <w:lang w:val="en-IN" w:eastAsia="en-IN"/>
        </w:rPr>
      </w:pPr>
      <w:hyperlink w:anchor="_Toc85881413" w:history="1">
        <w:r w:rsidRPr="002560D9">
          <w:rPr>
            <w:rStyle w:val="Hyperlink"/>
            <w:noProof/>
          </w:rPr>
          <w:t>2. Background Research</w:t>
        </w:r>
        <w:r>
          <w:rPr>
            <w:noProof/>
            <w:webHidden/>
          </w:rPr>
          <w:tab/>
        </w:r>
        <w:r>
          <w:rPr>
            <w:noProof/>
            <w:webHidden/>
          </w:rPr>
          <w:fldChar w:fldCharType="begin"/>
        </w:r>
        <w:r>
          <w:rPr>
            <w:noProof/>
            <w:webHidden/>
          </w:rPr>
          <w:instrText xml:space="preserve"> PAGEREF _Toc85881413 \h </w:instrText>
        </w:r>
        <w:r>
          <w:rPr>
            <w:noProof/>
            <w:webHidden/>
          </w:rPr>
        </w:r>
        <w:r>
          <w:rPr>
            <w:noProof/>
            <w:webHidden/>
          </w:rPr>
          <w:fldChar w:fldCharType="separate"/>
        </w:r>
        <w:r>
          <w:rPr>
            <w:noProof/>
            <w:webHidden/>
          </w:rPr>
          <w:t>2</w:t>
        </w:r>
        <w:r>
          <w:rPr>
            <w:noProof/>
            <w:webHidden/>
          </w:rPr>
          <w:fldChar w:fldCharType="end"/>
        </w:r>
      </w:hyperlink>
    </w:p>
    <w:p w14:paraId="3224C5B4" w14:textId="7F3CC370" w:rsidR="002A67CB" w:rsidRDefault="002A67CB" w:rsidP="00DF0844">
      <w:pPr>
        <w:pStyle w:val="TOC2"/>
        <w:tabs>
          <w:tab w:val="right" w:leader="dot" w:pos="9350"/>
        </w:tabs>
        <w:spacing w:line="360" w:lineRule="auto"/>
        <w:rPr>
          <w:rFonts w:asciiTheme="minorHAnsi" w:eastAsiaTheme="minorEastAsia" w:hAnsiTheme="minorHAnsi" w:cstheme="minorBidi"/>
          <w:noProof/>
          <w:sz w:val="22"/>
          <w:lang w:val="en-IN" w:eastAsia="en-IN"/>
        </w:rPr>
      </w:pPr>
      <w:hyperlink w:anchor="_Toc85881414" w:history="1">
        <w:r w:rsidRPr="002560D9">
          <w:rPr>
            <w:rStyle w:val="Hyperlink"/>
            <w:noProof/>
          </w:rPr>
          <w:t>2.1. Proposed System</w:t>
        </w:r>
        <w:r>
          <w:rPr>
            <w:noProof/>
            <w:webHidden/>
          </w:rPr>
          <w:tab/>
        </w:r>
        <w:r>
          <w:rPr>
            <w:noProof/>
            <w:webHidden/>
          </w:rPr>
          <w:fldChar w:fldCharType="begin"/>
        </w:r>
        <w:r>
          <w:rPr>
            <w:noProof/>
            <w:webHidden/>
          </w:rPr>
          <w:instrText xml:space="preserve"> PAGEREF _Toc85881414 \h </w:instrText>
        </w:r>
        <w:r>
          <w:rPr>
            <w:noProof/>
            <w:webHidden/>
          </w:rPr>
        </w:r>
        <w:r>
          <w:rPr>
            <w:noProof/>
            <w:webHidden/>
          </w:rPr>
          <w:fldChar w:fldCharType="separate"/>
        </w:r>
        <w:r>
          <w:rPr>
            <w:noProof/>
            <w:webHidden/>
          </w:rPr>
          <w:t>2</w:t>
        </w:r>
        <w:r>
          <w:rPr>
            <w:noProof/>
            <w:webHidden/>
          </w:rPr>
          <w:fldChar w:fldCharType="end"/>
        </w:r>
      </w:hyperlink>
    </w:p>
    <w:p w14:paraId="47C15911" w14:textId="2FBD219B" w:rsidR="002A67CB" w:rsidRDefault="002A67CB" w:rsidP="00DF0844">
      <w:pPr>
        <w:pStyle w:val="TOC2"/>
        <w:tabs>
          <w:tab w:val="right" w:leader="dot" w:pos="9350"/>
        </w:tabs>
        <w:spacing w:line="360" w:lineRule="auto"/>
        <w:rPr>
          <w:rFonts w:asciiTheme="minorHAnsi" w:eastAsiaTheme="minorEastAsia" w:hAnsiTheme="minorHAnsi" w:cstheme="minorBidi"/>
          <w:noProof/>
          <w:sz w:val="22"/>
          <w:lang w:val="en-IN" w:eastAsia="en-IN"/>
        </w:rPr>
      </w:pPr>
      <w:hyperlink w:anchor="_Toc85881415" w:history="1">
        <w:r w:rsidRPr="002560D9">
          <w:rPr>
            <w:rStyle w:val="Hyperlink"/>
            <w:noProof/>
          </w:rPr>
          <w:t>2.2. Goals and Objectives</w:t>
        </w:r>
        <w:r>
          <w:rPr>
            <w:noProof/>
            <w:webHidden/>
          </w:rPr>
          <w:tab/>
        </w:r>
        <w:r>
          <w:rPr>
            <w:noProof/>
            <w:webHidden/>
          </w:rPr>
          <w:fldChar w:fldCharType="begin"/>
        </w:r>
        <w:r>
          <w:rPr>
            <w:noProof/>
            <w:webHidden/>
          </w:rPr>
          <w:instrText xml:space="preserve"> PAGEREF _Toc85881415 \h </w:instrText>
        </w:r>
        <w:r>
          <w:rPr>
            <w:noProof/>
            <w:webHidden/>
          </w:rPr>
        </w:r>
        <w:r>
          <w:rPr>
            <w:noProof/>
            <w:webHidden/>
          </w:rPr>
          <w:fldChar w:fldCharType="separate"/>
        </w:r>
        <w:r>
          <w:rPr>
            <w:noProof/>
            <w:webHidden/>
          </w:rPr>
          <w:t>2</w:t>
        </w:r>
        <w:r>
          <w:rPr>
            <w:noProof/>
            <w:webHidden/>
          </w:rPr>
          <w:fldChar w:fldCharType="end"/>
        </w:r>
      </w:hyperlink>
    </w:p>
    <w:p w14:paraId="5F82B060" w14:textId="430F46F7" w:rsidR="002A67CB" w:rsidRDefault="002A67CB" w:rsidP="00DF0844">
      <w:pPr>
        <w:pStyle w:val="TOC1"/>
        <w:spacing w:line="360" w:lineRule="auto"/>
        <w:rPr>
          <w:rFonts w:asciiTheme="minorHAnsi" w:eastAsiaTheme="minorEastAsia" w:hAnsiTheme="minorHAnsi" w:cstheme="minorBidi"/>
          <w:noProof/>
          <w:sz w:val="22"/>
          <w:lang w:val="en-IN" w:eastAsia="en-IN"/>
        </w:rPr>
      </w:pPr>
      <w:hyperlink w:anchor="_Toc85881416" w:history="1">
        <w:r w:rsidRPr="002560D9">
          <w:rPr>
            <w:rStyle w:val="Hyperlink"/>
            <w:noProof/>
          </w:rPr>
          <w:t>3. Project Planning</w:t>
        </w:r>
        <w:r>
          <w:rPr>
            <w:noProof/>
            <w:webHidden/>
          </w:rPr>
          <w:tab/>
        </w:r>
        <w:r>
          <w:rPr>
            <w:noProof/>
            <w:webHidden/>
          </w:rPr>
          <w:fldChar w:fldCharType="begin"/>
        </w:r>
        <w:r>
          <w:rPr>
            <w:noProof/>
            <w:webHidden/>
          </w:rPr>
          <w:instrText xml:space="preserve"> PAGEREF _Toc85881416 \h </w:instrText>
        </w:r>
        <w:r>
          <w:rPr>
            <w:noProof/>
            <w:webHidden/>
          </w:rPr>
        </w:r>
        <w:r>
          <w:rPr>
            <w:noProof/>
            <w:webHidden/>
          </w:rPr>
          <w:fldChar w:fldCharType="separate"/>
        </w:r>
        <w:r>
          <w:rPr>
            <w:noProof/>
            <w:webHidden/>
          </w:rPr>
          <w:t>3</w:t>
        </w:r>
        <w:r>
          <w:rPr>
            <w:noProof/>
            <w:webHidden/>
          </w:rPr>
          <w:fldChar w:fldCharType="end"/>
        </w:r>
      </w:hyperlink>
    </w:p>
    <w:p w14:paraId="33B52C7E" w14:textId="1F433948" w:rsidR="002A67CB" w:rsidRDefault="002A67CB" w:rsidP="00DF0844">
      <w:pPr>
        <w:pStyle w:val="TOC2"/>
        <w:tabs>
          <w:tab w:val="right" w:leader="dot" w:pos="9350"/>
        </w:tabs>
        <w:spacing w:line="360" w:lineRule="auto"/>
        <w:rPr>
          <w:rFonts w:asciiTheme="minorHAnsi" w:eastAsiaTheme="minorEastAsia" w:hAnsiTheme="minorHAnsi" w:cstheme="minorBidi"/>
          <w:noProof/>
          <w:sz w:val="22"/>
          <w:lang w:val="en-IN" w:eastAsia="en-IN"/>
        </w:rPr>
      </w:pPr>
      <w:hyperlink w:anchor="_Toc85881417" w:history="1">
        <w:r w:rsidRPr="002560D9">
          <w:rPr>
            <w:rStyle w:val="Hyperlink"/>
            <w:noProof/>
          </w:rPr>
          <w:t>3.1. Project Lifecycle</w:t>
        </w:r>
        <w:r>
          <w:rPr>
            <w:noProof/>
            <w:webHidden/>
          </w:rPr>
          <w:tab/>
        </w:r>
        <w:r>
          <w:rPr>
            <w:noProof/>
            <w:webHidden/>
          </w:rPr>
          <w:fldChar w:fldCharType="begin"/>
        </w:r>
        <w:r>
          <w:rPr>
            <w:noProof/>
            <w:webHidden/>
          </w:rPr>
          <w:instrText xml:space="preserve"> PAGEREF _Toc85881417 \h </w:instrText>
        </w:r>
        <w:r>
          <w:rPr>
            <w:noProof/>
            <w:webHidden/>
          </w:rPr>
        </w:r>
        <w:r>
          <w:rPr>
            <w:noProof/>
            <w:webHidden/>
          </w:rPr>
          <w:fldChar w:fldCharType="separate"/>
        </w:r>
        <w:r>
          <w:rPr>
            <w:noProof/>
            <w:webHidden/>
          </w:rPr>
          <w:t>3</w:t>
        </w:r>
        <w:r>
          <w:rPr>
            <w:noProof/>
            <w:webHidden/>
          </w:rPr>
          <w:fldChar w:fldCharType="end"/>
        </w:r>
      </w:hyperlink>
    </w:p>
    <w:p w14:paraId="48789A8A" w14:textId="111D2972" w:rsidR="002A67CB" w:rsidRDefault="002A67CB" w:rsidP="00DF0844">
      <w:pPr>
        <w:pStyle w:val="TOC2"/>
        <w:tabs>
          <w:tab w:val="right" w:leader="dot" w:pos="9350"/>
        </w:tabs>
        <w:spacing w:line="360" w:lineRule="auto"/>
        <w:rPr>
          <w:rFonts w:asciiTheme="minorHAnsi" w:eastAsiaTheme="minorEastAsia" w:hAnsiTheme="minorHAnsi" w:cstheme="minorBidi"/>
          <w:noProof/>
          <w:sz w:val="22"/>
          <w:lang w:val="en-IN" w:eastAsia="en-IN"/>
        </w:rPr>
      </w:pPr>
      <w:hyperlink w:anchor="_Toc85881418" w:history="1">
        <w:r w:rsidRPr="002560D9">
          <w:rPr>
            <w:rStyle w:val="Hyperlink"/>
            <w:noProof/>
          </w:rPr>
          <w:t>3.2. Project Setup</w:t>
        </w:r>
        <w:r>
          <w:rPr>
            <w:noProof/>
            <w:webHidden/>
          </w:rPr>
          <w:tab/>
        </w:r>
        <w:r>
          <w:rPr>
            <w:noProof/>
            <w:webHidden/>
          </w:rPr>
          <w:fldChar w:fldCharType="begin"/>
        </w:r>
        <w:r>
          <w:rPr>
            <w:noProof/>
            <w:webHidden/>
          </w:rPr>
          <w:instrText xml:space="preserve"> PAGEREF _Toc85881418 \h </w:instrText>
        </w:r>
        <w:r>
          <w:rPr>
            <w:noProof/>
            <w:webHidden/>
          </w:rPr>
        </w:r>
        <w:r>
          <w:rPr>
            <w:noProof/>
            <w:webHidden/>
          </w:rPr>
          <w:fldChar w:fldCharType="separate"/>
        </w:r>
        <w:r>
          <w:rPr>
            <w:noProof/>
            <w:webHidden/>
          </w:rPr>
          <w:t>3</w:t>
        </w:r>
        <w:r>
          <w:rPr>
            <w:noProof/>
            <w:webHidden/>
          </w:rPr>
          <w:fldChar w:fldCharType="end"/>
        </w:r>
      </w:hyperlink>
    </w:p>
    <w:p w14:paraId="55CD85E2" w14:textId="34C4D15E" w:rsidR="002A67CB" w:rsidRDefault="002A67CB" w:rsidP="00DF0844">
      <w:pPr>
        <w:pStyle w:val="TOC2"/>
        <w:tabs>
          <w:tab w:val="right" w:leader="dot" w:pos="9350"/>
        </w:tabs>
        <w:spacing w:line="360" w:lineRule="auto"/>
        <w:rPr>
          <w:rFonts w:asciiTheme="minorHAnsi" w:eastAsiaTheme="minorEastAsia" w:hAnsiTheme="minorHAnsi" w:cstheme="minorBidi"/>
          <w:noProof/>
          <w:sz w:val="22"/>
          <w:lang w:val="en-IN" w:eastAsia="en-IN"/>
        </w:rPr>
      </w:pPr>
      <w:hyperlink w:anchor="_Toc85881419" w:history="1">
        <w:r w:rsidRPr="002560D9">
          <w:rPr>
            <w:rStyle w:val="Hyperlink"/>
            <w:noProof/>
          </w:rPr>
          <w:t>3.3. Stakeholders</w:t>
        </w:r>
        <w:r>
          <w:rPr>
            <w:noProof/>
            <w:webHidden/>
          </w:rPr>
          <w:tab/>
        </w:r>
        <w:r>
          <w:rPr>
            <w:noProof/>
            <w:webHidden/>
          </w:rPr>
          <w:fldChar w:fldCharType="begin"/>
        </w:r>
        <w:r>
          <w:rPr>
            <w:noProof/>
            <w:webHidden/>
          </w:rPr>
          <w:instrText xml:space="preserve"> PAGEREF _Toc85881419 \h </w:instrText>
        </w:r>
        <w:r>
          <w:rPr>
            <w:noProof/>
            <w:webHidden/>
          </w:rPr>
        </w:r>
        <w:r>
          <w:rPr>
            <w:noProof/>
            <w:webHidden/>
          </w:rPr>
          <w:fldChar w:fldCharType="separate"/>
        </w:r>
        <w:r>
          <w:rPr>
            <w:noProof/>
            <w:webHidden/>
          </w:rPr>
          <w:t>4</w:t>
        </w:r>
        <w:r>
          <w:rPr>
            <w:noProof/>
            <w:webHidden/>
          </w:rPr>
          <w:fldChar w:fldCharType="end"/>
        </w:r>
      </w:hyperlink>
    </w:p>
    <w:p w14:paraId="48962291" w14:textId="60030549" w:rsidR="002A67CB" w:rsidRDefault="002A67CB" w:rsidP="00DF0844">
      <w:pPr>
        <w:pStyle w:val="TOC2"/>
        <w:tabs>
          <w:tab w:val="right" w:leader="dot" w:pos="9350"/>
        </w:tabs>
        <w:spacing w:line="360" w:lineRule="auto"/>
        <w:rPr>
          <w:rFonts w:asciiTheme="minorHAnsi" w:eastAsiaTheme="minorEastAsia" w:hAnsiTheme="minorHAnsi" w:cstheme="minorBidi"/>
          <w:noProof/>
          <w:sz w:val="22"/>
          <w:lang w:val="en-IN" w:eastAsia="en-IN"/>
        </w:rPr>
      </w:pPr>
      <w:hyperlink w:anchor="_Toc85881420" w:history="1">
        <w:r w:rsidRPr="002560D9">
          <w:rPr>
            <w:rStyle w:val="Hyperlink"/>
            <w:noProof/>
          </w:rPr>
          <w:t>3.4. Project Resources</w:t>
        </w:r>
        <w:r>
          <w:rPr>
            <w:noProof/>
            <w:webHidden/>
          </w:rPr>
          <w:tab/>
        </w:r>
        <w:r>
          <w:rPr>
            <w:noProof/>
            <w:webHidden/>
          </w:rPr>
          <w:fldChar w:fldCharType="begin"/>
        </w:r>
        <w:r>
          <w:rPr>
            <w:noProof/>
            <w:webHidden/>
          </w:rPr>
          <w:instrText xml:space="preserve"> PAGEREF _Toc85881420 \h </w:instrText>
        </w:r>
        <w:r>
          <w:rPr>
            <w:noProof/>
            <w:webHidden/>
          </w:rPr>
        </w:r>
        <w:r>
          <w:rPr>
            <w:noProof/>
            <w:webHidden/>
          </w:rPr>
          <w:fldChar w:fldCharType="separate"/>
        </w:r>
        <w:r>
          <w:rPr>
            <w:noProof/>
            <w:webHidden/>
          </w:rPr>
          <w:t>4</w:t>
        </w:r>
        <w:r>
          <w:rPr>
            <w:noProof/>
            <w:webHidden/>
          </w:rPr>
          <w:fldChar w:fldCharType="end"/>
        </w:r>
      </w:hyperlink>
    </w:p>
    <w:p w14:paraId="42B8EAFE" w14:textId="7410E531" w:rsidR="002A67CB" w:rsidRDefault="002A67CB" w:rsidP="00DF0844">
      <w:pPr>
        <w:pStyle w:val="TOC2"/>
        <w:tabs>
          <w:tab w:val="right" w:leader="dot" w:pos="9350"/>
        </w:tabs>
        <w:spacing w:line="360" w:lineRule="auto"/>
        <w:rPr>
          <w:rFonts w:asciiTheme="minorHAnsi" w:eastAsiaTheme="minorEastAsia" w:hAnsiTheme="minorHAnsi" w:cstheme="minorBidi"/>
          <w:noProof/>
          <w:sz w:val="22"/>
          <w:lang w:val="en-IN" w:eastAsia="en-IN"/>
        </w:rPr>
      </w:pPr>
      <w:hyperlink w:anchor="_Toc85881421" w:history="1">
        <w:r w:rsidRPr="002560D9">
          <w:rPr>
            <w:rStyle w:val="Hyperlink"/>
            <w:noProof/>
          </w:rPr>
          <w:t>3.5. Assumptions</w:t>
        </w:r>
        <w:r>
          <w:rPr>
            <w:noProof/>
            <w:webHidden/>
          </w:rPr>
          <w:tab/>
        </w:r>
        <w:r>
          <w:rPr>
            <w:noProof/>
            <w:webHidden/>
          </w:rPr>
          <w:fldChar w:fldCharType="begin"/>
        </w:r>
        <w:r>
          <w:rPr>
            <w:noProof/>
            <w:webHidden/>
          </w:rPr>
          <w:instrText xml:space="preserve"> PAGEREF _Toc85881421 \h </w:instrText>
        </w:r>
        <w:r>
          <w:rPr>
            <w:noProof/>
            <w:webHidden/>
          </w:rPr>
        </w:r>
        <w:r>
          <w:rPr>
            <w:noProof/>
            <w:webHidden/>
          </w:rPr>
          <w:fldChar w:fldCharType="separate"/>
        </w:r>
        <w:r>
          <w:rPr>
            <w:noProof/>
            <w:webHidden/>
          </w:rPr>
          <w:t>5</w:t>
        </w:r>
        <w:r>
          <w:rPr>
            <w:noProof/>
            <w:webHidden/>
          </w:rPr>
          <w:fldChar w:fldCharType="end"/>
        </w:r>
      </w:hyperlink>
    </w:p>
    <w:p w14:paraId="4B1BF5B4" w14:textId="559F7E53" w:rsidR="002A67CB" w:rsidRDefault="002A67CB" w:rsidP="00DF0844">
      <w:pPr>
        <w:pStyle w:val="TOC1"/>
        <w:spacing w:line="360" w:lineRule="auto"/>
        <w:rPr>
          <w:rFonts w:asciiTheme="minorHAnsi" w:eastAsiaTheme="minorEastAsia" w:hAnsiTheme="minorHAnsi" w:cstheme="minorBidi"/>
          <w:noProof/>
          <w:sz w:val="22"/>
          <w:lang w:val="en-IN" w:eastAsia="en-IN"/>
        </w:rPr>
      </w:pPr>
      <w:hyperlink w:anchor="_Toc85881422" w:history="1">
        <w:r w:rsidRPr="002560D9">
          <w:rPr>
            <w:rStyle w:val="Hyperlink"/>
            <w:noProof/>
          </w:rPr>
          <w:t>4. Project Tracking</w:t>
        </w:r>
        <w:r>
          <w:rPr>
            <w:noProof/>
            <w:webHidden/>
          </w:rPr>
          <w:tab/>
        </w:r>
        <w:r>
          <w:rPr>
            <w:noProof/>
            <w:webHidden/>
          </w:rPr>
          <w:fldChar w:fldCharType="begin"/>
        </w:r>
        <w:r>
          <w:rPr>
            <w:noProof/>
            <w:webHidden/>
          </w:rPr>
          <w:instrText xml:space="preserve"> PAGEREF _Toc85881422 \h </w:instrText>
        </w:r>
        <w:r>
          <w:rPr>
            <w:noProof/>
            <w:webHidden/>
          </w:rPr>
        </w:r>
        <w:r>
          <w:rPr>
            <w:noProof/>
            <w:webHidden/>
          </w:rPr>
          <w:fldChar w:fldCharType="separate"/>
        </w:r>
        <w:r>
          <w:rPr>
            <w:noProof/>
            <w:webHidden/>
          </w:rPr>
          <w:t>5</w:t>
        </w:r>
        <w:r>
          <w:rPr>
            <w:noProof/>
            <w:webHidden/>
          </w:rPr>
          <w:fldChar w:fldCharType="end"/>
        </w:r>
      </w:hyperlink>
    </w:p>
    <w:p w14:paraId="0AADD5A8" w14:textId="1F31EC8B" w:rsidR="002A67CB" w:rsidRDefault="002A67CB" w:rsidP="00DF0844">
      <w:pPr>
        <w:pStyle w:val="TOC2"/>
        <w:tabs>
          <w:tab w:val="right" w:leader="dot" w:pos="9350"/>
        </w:tabs>
        <w:spacing w:line="360" w:lineRule="auto"/>
        <w:rPr>
          <w:rFonts w:asciiTheme="minorHAnsi" w:eastAsiaTheme="minorEastAsia" w:hAnsiTheme="minorHAnsi" w:cstheme="minorBidi"/>
          <w:noProof/>
          <w:sz w:val="22"/>
          <w:lang w:val="en-IN" w:eastAsia="en-IN"/>
        </w:rPr>
      </w:pPr>
      <w:hyperlink w:anchor="_Toc85881423" w:history="1">
        <w:r w:rsidRPr="002560D9">
          <w:rPr>
            <w:rStyle w:val="Hyperlink"/>
            <w:noProof/>
          </w:rPr>
          <w:t>4.1. Tracking</w:t>
        </w:r>
        <w:r>
          <w:rPr>
            <w:noProof/>
            <w:webHidden/>
          </w:rPr>
          <w:tab/>
        </w:r>
        <w:r>
          <w:rPr>
            <w:noProof/>
            <w:webHidden/>
          </w:rPr>
          <w:fldChar w:fldCharType="begin"/>
        </w:r>
        <w:r>
          <w:rPr>
            <w:noProof/>
            <w:webHidden/>
          </w:rPr>
          <w:instrText xml:space="preserve"> PAGEREF _Toc85881423 \h </w:instrText>
        </w:r>
        <w:r>
          <w:rPr>
            <w:noProof/>
            <w:webHidden/>
          </w:rPr>
        </w:r>
        <w:r>
          <w:rPr>
            <w:noProof/>
            <w:webHidden/>
          </w:rPr>
          <w:fldChar w:fldCharType="separate"/>
        </w:r>
        <w:r>
          <w:rPr>
            <w:noProof/>
            <w:webHidden/>
          </w:rPr>
          <w:t>5</w:t>
        </w:r>
        <w:r>
          <w:rPr>
            <w:noProof/>
            <w:webHidden/>
          </w:rPr>
          <w:fldChar w:fldCharType="end"/>
        </w:r>
      </w:hyperlink>
    </w:p>
    <w:p w14:paraId="49EA4AA6" w14:textId="0A4425AE" w:rsidR="002A67CB" w:rsidRDefault="002A67CB" w:rsidP="00DF0844">
      <w:pPr>
        <w:pStyle w:val="TOC2"/>
        <w:tabs>
          <w:tab w:val="right" w:leader="dot" w:pos="9350"/>
        </w:tabs>
        <w:spacing w:line="360" w:lineRule="auto"/>
        <w:rPr>
          <w:rFonts w:asciiTheme="minorHAnsi" w:eastAsiaTheme="minorEastAsia" w:hAnsiTheme="minorHAnsi" w:cstheme="minorBidi"/>
          <w:noProof/>
          <w:sz w:val="22"/>
          <w:lang w:val="en-IN" w:eastAsia="en-IN"/>
        </w:rPr>
      </w:pPr>
      <w:hyperlink w:anchor="_Toc85881424" w:history="1">
        <w:r w:rsidRPr="002560D9">
          <w:rPr>
            <w:rStyle w:val="Hyperlink"/>
            <w:noProof/>
          </w:rPr>
          <w:t>4.2. Communication Plan</w:t>
        </w:r>
        <w:r>
          <w:rPr>
            <w:noProof/>
            <w:webHidden/>
          </w:rPr>
          <w:tab/>
        </w:r>
        <w:r>
          <w:rPr>
            <w:noProof/>
            <w:webHidden/>
          </w:rPr>
          <w:fldChar w:fldCharType="begin"/>
        </w:r>
        <w:r>
          <w:rPr>
            <w:noProof/>
            <w:webHidden/>
          </w:rPr>
          <w:instrText xml:space="preserve"> PAGEREF _Toc85881424 \h </w:instrText>
        </w:r>
        <w:r>
          <w:rPr>
            <w:noProof/>
            <w:webHidden/>
          </w:rPr>
        </w:r>
        <w:r>
          <w:rPr>
            <w:noProof/>
            <w:webHidden/>
          </w:rPr>
          <w:fldChar w:fldCharType="separate"/>
        </w:r>
        <w:r>
          <w:rPr>
            <w:noProof/>
            <w:webHidden/>
          </w:rPr>
          <w:t>6</w:t>
        </w:r>
        <w:r>
          <w:rPr>
            <w:noProof/>
            <w:webHidden/>
          </w:rPr>
          <w:fldChar w:fldCharType="end"/>
        </w:r>
      </w:hyperlink>
    </w:p>
    <w:p w14:paraId="3C3E9A1F" w14:textId="47588562" w:rsidR="002A67CB" w:rsidRDefault="002A67CB" w:rsidP="00DF0844">
      <w:pPr>
        <w:pStyle w:val="TOC2"/>
        <w:tabs>
          <w:tab w:val="right" w:leader="dot" w:pos="9350"/>
        </w:tabs>
        <w:spacing w:line="360" w:lineRule="auto"/>
        <w:rPr>
          <w:rFonts w:asciiTheme="minorHAnsi" w:eastAsiaTheme="minorEastAsia" w:hAnsiTheme="minorHAnsi" w:cstheme="minorBidi"/>
          <w:noProof/>
          <w:sz w:val="22"/>
          <w:lang w:val="en-IN" w:eastAsia="en-IN"/>
        </w:rPr>
      </w:pPr>
      <w:hyperlink w:anchor="_Toc85881425" w:history="1">
        <w:r w:rsidRPr="002560D9">
          <w:rPr>
            <w:rStyle w:val="Hyperlink"/>
            <w:noProof/>
          </w:rPr>
          <w:t>4.3. Deliverables</w:t>
        </w:r>
        <w:r>
          <w:rPr>
            <w:noProof/>
            <w:webHidden/>
          </w:rPr>
          <w:tab/>
        </w:r>
        <w:r>
          <w:rPr>
            <w:noProof/>
            <w:webHidden/>
          </w:rPr>
          <w:fldChar w:fldCharType="begin"/>
        </w:r>
        <w:r>
          <w:rPr>
            <w:noProof/>
            <w:webHidden/>
          </w:rPr>
          <w:instrText xml:space="preserve"> PAGEREF _Toc85881425 \h </w:instrText>
        </w:r>
        <w:r>
          <w:rPr>
            <w:noProof/>
            <w:webHidden/>
          </w:rPr>
        </w:r>
        <w:r>
          <w:rPr>
            <w:noProof/>
            <w:webHidden/>
          </w:rPr>
          <w:fldChar w:fldCharType="separate"/>
        </w:r>
        <w:r>
          <w:rPr>
            <w:noProof/>
            <w:webHidden/>
          </w:rPr>
          <w:t>7</w:t>
        </w:r>
        <w:r>
          <w:rPr>
            <w:noProof/>
            <w:webHidden/>
          </w:rPr>
          <w:fldChar w:fldCharType="end"/>
        </w:r>
      </w:hyperlink>
    </w:p>
    <w:p w14:paraId="48AB6C9B" w14:textId="474B17F6" w:rsidR="002A67CB" w:rsidRDefault="002A67CB" w:rsidP="00DF0844">
      <w:pPr>
        <w:pStyle w:val="TOC1"/>
        <w:spacing w:line="360" w:lineRule="auto"/>
        <w:rPr>
          <w:rFonts w:asciiTheme="minorHAnsi" w:eastAsiaTheme="minorEastAsia" w:hAnsiTheme="minorHAnsi" w:cstheme="minorBidi"/>
          <w:noProof/>
          <w:sz w:val="22"/>
          <w:lang w:val="en-IN" w:eastAsia="en-IN"/>
        </w:rPr>
      </w:pPr>
      <w:hyperlink w:anchor="_Toc85881426" w:history="1">
        <w:r w:rsidRPr="002560D9">
          <w:rPr>
            <w:rStyle w:val="Hyperlink"/>
            <w:noProof/>
          </w:rPr>
          <w:t>5. SYSTEM ANALYSIS AND DESIGN</w:t>
        </w:r>
        <w:r>
          <w:rPr>
            <w:noProof/>
            <w:webHidden/>
          </w:rPr>
          <w:tab/>
        </w:r>
        <w:r>
          <w:rPr>
            <w:noProof/>
            <w:webHidden/>
          </w:rPr>
          <w:fldChar w:fldCharType="begin"/>
        </w:r>
        <w:r>
          <w:rPr>
            <w:noProof/>
            <w:webHidden/>
          </w:rPr>
          <w:instrText xml:space="preserve"> PAGEREF _Toc85881426 \h </w:instrText>
        </w:r>
        <w:r>
          <w:rPr>
            <w:noProof/>
            <w:webHidden/>
          </w:rPr>
        </w:r>
        <w:r>
          <w:rPr>
            <w:noProof/>
            <w:webHidden/>
          </w:rPr>
          <w:fldChar w:fldCharType="separate"/>
        </w:r>
        <w:r>
          <w:rPr>
            <w:noProof/>
            <w:webHidden/>
          </w:rPr>
          <w:t>8</w:t>
        </w:r>
        <w:r>
          <w:rPr>
            <w:noProof/>
            <w:webHidden/>
          </w:rPr>
          <w:fldChar w:fldCharType="end"/>
        </w:r>
      </w:hyperlink>
    </w:p>
    <w:p w14:paraId="73724BE0" w14:textId="54A722C1" w:rsidR="002A67CB" w:rsidRDefault="002A67CB" w:rsidP="00DF0844">
      <w:pPr>
        <w:pStyle w:val="TOC2"/>
        <w:tabs>
          <w:tab w:val="right" w:leader="dot" w:pos="9350"/>
        </w:tabs>
        <w:spacing w:line="360" w:lineRule="auto"/>
        <w:rPr>
          <w:rFonts w:asciiTheme="minorHAnsi" w:eastAsiaTheme="minorEastAsia" w:hAnsiTheme="minorHAnsi" w:cstheme="minorBidi"/>
          <w:noProof/>
          <w:sz w:val="22"/>
          <w:lang w:val="en-IN" w:eastAsia="en-IN"/>
        </w:rPr>
      </w:pPr>
      <w:hyperlink w:anchor="_Toc85881427" w:history="1">
        <w:r w:rsidRPr="002560D9">
          <w:rPr>
            <w:rStyle w:val="Hyperlink"/>
            <w:noProof/>
          </w:rPr>
          <w:t>5.1. Overall Description</w:t>
        </w:r>
        <w:r>
          <w:rPr>
            <w:noProof/>
            <w:webHidden/>
          </w:rPr>
          <w:tab/>
        </w:r>
        <w:r>
          <w:rPr>
            <w:noProof/>
            <w:webHidden/>
          </w:rPr>
          <w:fldChar w:fldCharType="begin"/>
        </w:r>
        <w:r>
          <w:rPr>
            <w:noProof/>
            <w:webHidden/>
          </w:rPr>
          <w:instrText xml:space="preserve"> PAGEREF _Toc85881427 \h </w:instrText>
        </w:r>
        <w:r>
          <w:rPr>
            <w:noProof/>
            <w:webHidden/>
          </w:rPr>
        </w:r>
        <w:r>
          <w:rPr>
            <w:noProof/>
            <w:webHidden/>
          </w:rPr>
          <w:fldChar w:fldCharType="separate"/>
        </w:r>
        <w:r>
          <w:rPr>
            <w:noProof/>
            <w:webHidden/>
          </w:rPr>
          <w:t>8</w:t>
        </w:r>
        <w:r>
          <w:rPr>
            <w:noProof/>
            <w:webHidden/>
          </w:rPr>
          <w:fldChar w:fldCharType="end"/>
        </w:r>
      </w:hyperlink>
    </w:p>
    <w:p w14:paraId="02D5BADA" w14:textId="4E84C240" w:rsidR="002A67CB" w:rsidRDefault="002A67CB" w:rsidP="00DF0844">
      <w:pPr>
        <w:pStyle w:val="TOC2"/>
        <w:tabs>
          <w:tab w:val="right" w:leader="dot" w:pos="9350"/>
        </w:tabs>
        <w:spacing w:line="360" w:lineRule="auto"/>
        <w:rPr>
          <w:rFonts w:asciiTheme="minorHAnsi" w:eastAsiaTheme="minorEastAsia" w:hAnsiTheme="minorHAnsi" w:cstheme="minorBidi"/>
          <w:noProof/>
          <w:sz w:val="22"/>
          <w:lang w:val="en-IN" w:eastAsia="en-IN"/>
        </w:rPr>
      </w:pPr>
      <w:hyperlink w:anchor="_Toc85881428" w:history="1">
        <w:r w:rsidRPr="002560D9">
          <w:rPr>
            <w:rStyle w:val="Hyperlink"/>
            <w:noProof/>
          </w:rPr>
          <w:t>5.2. Users and Roles</w:t>
        </w:r>
        <w:r>
          <w:rPr>
            <w:noProof/>
            <w:webHidden/>
          </w:rPr>
          <w:tab/>
        </w:r>
        <w:r>
          <w:rPr>
            <w:noProof/>
            <w:webHidden/>
          </w:rPr>
          <w:fldChar w:fldCharType="begin"/>
        </w:r>
        <w:r>
          <w:rPr>
            <w:noProof/>
            <w:webHidden/>
          </w:rPr>
          <w:instrText xml:space="preserve"> PAGEREF _Toc85881428 \h </w:instrText>
        </w:r>
        <w:r>
          <w:rPr>
            <w:noProof/>
            <w:webHidden/>
          </w:rPr>
        </w:r>
        <w:r>
          <w:rPr>
            <w:noProof/>
            <w:webHidden/>
          </w:rPr>
          <w:fldChar w:fldCharType="separate"/>
        </w:r>
        <w:r>
          <w:rPr>
            <w:noProof/>
            <w:webHidden/>
          </w:rPr>
          <w:t>8</w:t>
        </w:r>
        <w:r>
          <w:rPr>
            <w:noProof/>
            <w:webHidden/>
          </w:rPr>
          <w:fldChar w:fldCharType="end"/>
        </w:r>
      </w:hyperlink>
    </w:p>
    <w:p w14:paraId="5C6DF504" w14:textId="1C259E21" w:rsidR="002A67CB" w:rsidRDefault="002A67CB" w:rsidP="00DF0844">
      <w:pPr>
        <w:pStyle w:val="TOC2"/>
        <w:tabs>
          <w:tab w:val="right" w:leader="dot" w:pos="9350"/>
        </w:tabs>
        <w:spacing w:line="360" w:lineRule="auto"/>
        <w:rPr>
          <w:rFonts w:asciiTheme="minorHAnsi" w:eastAsiaTheme="minorEastAsia" w:hAnsiTheme="minorHAnsi" w:cstheme="minorBidi"/>
          <w:noProof/>
          <w:sz w:val="22"/>
          <w:lang w:val="en-IN" w:eastAsia="en-IN"/>
        </w:rPr>
      </w:pPr>
      <w:hyperlink w:anchor="_Toc85881429" w:history="1">
        <w:r w:rsidRPr="002560D9">
          <w:rPr>
            <w:rStyle w:val="Hyperlink"/>
            <w:noProof/>
          </w:rPr>
          <w:t>5.3. Design diagrams/ UML diagrams/ Flow Charts/ E-R diagrams</w:t>
        </w:r>
        <w:r>
          <w:rPr>
            <w:noProof/>
            <w:webHidden/>
          </w:rPr>
          <w:tab/>
        </w:r>
        <w:r>
          <w:rPr>
            <w:noProof/>
            <w:webHidden/>
          </w:rPr>
          <w:fldChar w:fldCharType="begin"/>
        </w:r>
        <w:r>
          <w:rPr>
            <w:noProof/>
            <w:webHidden/>
          </w:rPr>
          <w:instrText xml:space="preserve"> PAGEREF _Toc85881429 \h </w:instrText>
        </w:r>
        <w:r>
          <w:rPr>
            <w:noProof/>
            <w:webHidden/>
          </w:rPr>
        </w:r>
        <w:r>
          <w:rPr>
            <w:noProof/>
            <w:webHidden/>
          </w:rPr>
          <w:fldChar w:fldCharType="separate"/>
        </w:r>
        <w:r>
          <w:rPr>
            <w:noProof/>
            <w:webHidden/>
          </w:rPr>
          <w:t>9</w:t>
        </w:r>
        <w:r>
          <w:rPr>
            <w:noProof/>
            <w:webHidden/>
          </w:rPr>
          <w:fldChar w:fldCharType="end"/>
        </w:r>
      </w:hyperlink>
    </w:p>
    <w:p w14:paraId="015D80A9" w14:textId="1ED45480" w:rsidR="002A67CB" w:rsidRDefault="002A67CB" w:rsidP="00DF0844">
      <w:pPr>
        <w:pStyle w:val="TOC3"/>
        <w:tabs>
          <w:tab w:val="right" w:leader="dot" w:pos="9350"/>
        </w:tabs>
        <w:spacing w:line="360" w:lineRule="auto"/>
        <w:rPr>
          <w:rFonts w:asciiTheme="minorHAnsi" w:eastAsiaTheme="minorEastAsia" w:hAnsiTheme="minorHAnsi" w:cstheme="minorBidi"/>
          <w:noProof/>
          <w:sz w:val="22"/>
          <w:lang w:val="en-IN" w:eastAsia="en-IN"/>
        </w:rPr>
      </w:pPr>
      <w:hyperlink w:anchor="_Toc85881430" w:history="1">
        <w:r w:rsidRPr="002560D9">
          <w:rPr>
            <w:rStyle w:val="Hyperlink"/>
            <w:noProof/>
          </w:rPr>
          <w:t>5.3.1. Use Case Diagrams</w:t>
        </w:r>
        <w:r>
          <w:rPr>
            <w:noProof/>
            <w:webHidden/>
          </w:rPr>
          <w:tab/>
        </w:r>
        <w:r>
          <w:rPr>
            <w:noProof/>
            <w:webHidden/>
          </w:rPr>
          <w:fldChar w:fldCharType="begin"/>
        </w:r>
        <w:r>
          <w:rPr>
            <w:noProof/>
            <w:webHidden/>
          </w:rPr>
          <w:instrText xml:space="preserve"> PAGEREF _Toc85881430 \h </w:instrText>
        </w:r>
        <w:r>
          <w:rPr>
            <w:noProof/>
            <w:webHidden/>
          </w:rPr>
        </w:r>
        <w:r>
          <w:rPr>
            <w:noProof/>
            <w:webHidden/>
          </w:rPr>
          <w:fldChar w:fldCharType="separate"/>
        </w:r>
        <w:r>
          <w:rPr>
            <w:noProof/>
            <w:webHidden/>
          </w:rPr>
          <w:t>9</w:t>
        </w:r>
        <w:r>
          <w:rPr>
            <w:noProof/>
            <w:webHidden/>
          </w:rPr>
          <w:fldChar w:fldCharType="end"/>
        </w:r>
      </w:hyperlink>
    </w:p>
    <w:p w14:paraId="7B1D9494" w14:textId="0D50B025" w:rsidR="002A67CB" w:rsidRDefault="002A67CB" w:rsidP="00DF0844">
      <w:pPr>
        <w:pStyle w:val="TOC3"/>
        <w:tabs>
          <w:tab w:val="right" w:leader="dot" w:pos="9350"/>
        </w:tabs>
        <w:spacing w:line="360" w:lineRule="auto"/>
        <w:rPr>
          <w:rFonts w:asciiTheme="minorHAnsi" w:eastAsiaTheme="minorEastAsia" w:hAnsiTheme="minorHAnsi" w:cstheme="minorBidi"/>
          <w:noProof/>
          <w:sz w:val="22"/>
          <w:lang w:val="en-IN" w:eastAsia="en-IN"/>
        </w:rPr>
      </w:pPr>
      <w:hyperlink w:anchor="_Toc85881431" w:history="1">
        <w:r w:rsidRPr="002560D9">
          <w:rPr>
            <w:rStyle w:val="Hyperlink"/>
            <w:noProof/>
          </w:rPr>
          <w:t>5.3.2. Class Diagram</w:t>
        </w:r>
        <w:r>
          <w:rPr>
            <w:noProof/>
            <w:webHidden/>
          </w:rPr>
          <w:tab/>
        </w:r>
        <w:r>
          <w:rPr>
            <w:noProof/>
            <w:webHidden/>
          </w:rPr>
          <w:fldChar w:fldCharType="begin"/>
        </w:r>
        <w:r>
          <w:rPr>
            <w:noProof/>
            <w:webHidden/>
          </w:rPr>
          <w:instrText xml:space="preserve"> PAGEREF _Toc85881431 \h </w:instrText>
        </w:r>
        <w:r>
          <w:rPr>
            <w:noProof/>
            <w:webHidden/>
          </w:rPr>
        </w:r>
        <w:r>
          <w:rPr>
            <w:noProof/>
            <w:webHidden/>
          </w:rPr>
          <w:fldChar w:fldCharType="separate"/>
        </w:r>
        <w:r>
          <w:rPr>
            <w:noProof/>
            <w:webHidden/>
          </w:rPr>
          <w:t>10</w:t>
        </w:r>
        <w:r>
          <w:rPr>
            <w:noProof/>
            <w:webHidden/>
          </w:rPr>
          <w:fldChar w:fldCharType="end"/>
        </w:r>
      </w:hyperlink>
    </w:p>
    <w:p w14:paraId="38D9F305" w14:textId="46187C7B" w:rsidR="002A67CB" w:rsidRDefault="002A67CB" w:rsidP="00DF0844">
      <w:pPr>
        <w:pStyle w:val="TOC3"/>
        <w:tabs>
          <w:tab w:val="right" w:leader="dot" w:pos="9350"/>
        </w:tabs>
        <w:spacing w:line="360" w:lineRule="auto"/>
        <w:rPr>
          <w:rFonts w:asciiTheme="minorHAnsi" w:eastAsiaTheme="minorEastAsia" w:hAnsiTheme="minorHAnsi" w:cstheme="minorBidi"/>
          <w:noProof/>
          <w:sz w:val="22"/>
          <w:lang w:val="en-IN" w:eastAsia="en-IN"/>
        </w:rPr>
      </w:pPr>
      <w:hyperlink w:anchor="_Toc85881432" w:history="1">
        <w:r w:rsidRPr="002560D9">
          <w:rPr>
            <w:rStyle w:val="Hyperlink"/>
            <w:noProof/>
          </w:rPr>
          <w:t>5.3.3. Activity Diagrams</w:t>
        </w:r>
        <w:r>
          <w:rPr>
            <w:noProof/>
            <w:webHidden/>
          </w:rPr>
          <w:tab/>
        </w:r>
        <w:r>
          <w:rPr>
            <w:noProof/>
            <w:webHidden/>
          </w:rPr>
          <w:fldChar w:fldCharType="begin"/>
        </w:r>
        <w:r>
          <w:rPr>
            <w:noProof/>
            <w:webHidden/>
          </w:rPr>
          <w:instrText xml:space="preserve"> PAGEREF _Toc85881432 \h </w:instrText>
        </w:r>
        <w:r>
          <w:rPr>
            <w:noProof/>
            <w:webHidden/>
          </w:rPr>
        </w:r>
        <w:r>
          <w:rPr>
            <w:noProof/>
            <w:webHidden/>
          </w:rPr>
          <w:fldChar w:fldCharType="separate"/>
        </w:r>
        <w:r>
          <w:rPr>
            <w:noProof/>
            <w:webHidden/>
          </w:rPr>
          <w:t>11</w:t>
        </w:r>
        <w:r>
          <w:rPr>
            <w:noProof/>
            <w:webHidden/>
          </w:rPr>
          <w:fldChar w:fldCharType="end"/>
        </w:r>
      </w:hyperlink>
    </w:p>
    <w:p w14:paraId="1C4CD292" w14:textId="31807F25" w:rsidR="002A67CB" w:rsidRDefault="002A67CB" w:rsidP="00DF0844">
      <w:pPr>
        <w:pStyle w:val="TOC3"/>
        <w:tabs>
          <w:tab w:val="right" w:leader="dot" w:pos="9350"/>
        </w:tabs>
        <w:spacing w:line="360" w:lineRule="auto"/>
        <w:rPr>
          <w:rFonts w:asciiTheme="minorHAnsi" w:eastAsiaTheme="minorEastAsia" w:hAnsiTheme="minorHAnsi" w:cstheme="minorBidi"/>
          <w:noProof/>
          <w:sz w:val="22"/>
          <w:lang w:val="en-IN" w:eastAsia="en-IN"/>
        </w:rPr>
      </w:pPr>
      <w:hyperlink w:anchor="_Toc85881433" w:history="1">
        <w:r w:rsidRPr="002560D9">
          <w:rPr>
            <w:rStyle w:val="Hyperlink"/>
            <w:noProof/>
          </w:rPr>
          <w:t>5.3.4. Sequence Diagram</w:t>
        </w:r>
        <w:r>
          <w:rPr>
            <w:noProof/>
            <w:webHidden/>
          </w:rPr>
          <w:tab/>
        </w:r>
        <w:r>
          <w:rPr>
            <w:noProof/>
            <w:webHidden/>
          </w:rPr>
          <w:fldChar w:fldCharType="begin"/>
        </w:r>
        <w:r>
          <w:rPr>
            <w:noProof/>
            <w:webHidden/>
          </w:rPr>
          <w:instrText xml:space="preserve"> PAGEREF _Toc85881433 \h </w:instrText>
        </w:r>
        <w:r>
          <w:rPr>
            <w:noProof/>
            <w:webHidden/>
          </w:rPr>
        </w:r>
        <w:r>
          <w:rPr>
            <w:noProof/>
            <w:webHidden/>
          </w:rPr>
          <w:fldChar w:fldCharType="separate"/>
        </w:r>
        <w:r>
          <w:rPr>
            <w:noProof/>
            <w:webHidden/>
          </w:rPr>
          <w:t>12</w:t>
        </w:r>
        <w:r>
          <w:rPr>
            <w:noProof/>
            <w:webHidden/>
          </w:rPr>
          <w:fldChar w:fldCharType="end"/>
        </w:r>
      </w:hyperlink>
    </w:p>
    <w:p w14:paraId="4A36F704" w14:textId="5696C660" w:rsidR="002A67CB" w:rsidRDefault="002A67CB" w:rsidP="00DF0844">
      <w:pPr>
        <w:pStyle w:val="TOC3"/>
        <w:tabs>
          <w:tab w:val="right" w:leader="dot" w:pos="9350"/>
        </w:tabs>
        <w:spacing w:line="360" w:lineRule="auto"/>
        <w:rPr>
          <w:rFonts w:asciiTheme="minorHAnsi" w:eastAsiaTheme="minorEastAsia" w:hAnsiTheme="minorHAnsi" w:cstheme="minorBidi"/>
          <w:noProof/>
          <w:sz w:val="22"/>
          <w:lang w:val="en-IN" w:eastAsia="en-IN"/>
        </w:rPr>
      </w:pPr>
      <w:hyperlink w:anchor="_Toc85881434" w:history="1">
        <w:r w:rsidRPr="002560D9">
          <w:rPr>
            <w:rStyle w:val="Hyperlink"/>
            <w:noProof/>
          </w:rPr>
          <w:t>5.3.5. Data Architecture</w:t>
        </w:r>
        <w:r>
          <w:rPr>
            <w:noProof/>
            <w:webHidden/>
          </w:rPr>
          <w:tab/>
        </w:r>
        <w:r>
          <w:rPr>
            <w:noProof/>
            <w:webHidden/>
          </w:rPr>
          <w:fldChar w:fldCharType="begin"/>
        </w:r>
        <w:r>
          <w:rPr>
            <w:noProof/>
            <w:webHidden/>
          </w:rPr>
          <w:instrText xml:space="preserve"> PAGEREF _Toc85881434 \h </w:instrText>
        </w:r>
        <w:r>
          <w:rPr>
            <w:noProof/>
            <w:webHidden/>
          </w:rPr>
        </w:r>
        <w:r>
          <w:rPr>
            <w:noProof/>
            <w:webHidden/>
          </w:rPr>
          <w:fldChar w:fldCharType="separate"/>
        </w:r>
        <w:r>
          <w:rPr>
            <w:noProof/>
            <w:webHidden/>
          </w:rPr>
          <w:t>13</w:t>
        </w:r>
        <w:r>
          <w:rPr>
            <w:noProof/>
            <w:webHidden/>
          </w:rPr>
          <w:fldChar w:fldCharType="end"/>
        </w:r>
      </w:hyperlink>
    </w:p>
    <w:p w14:paraId="39AF3556" w14:textId="6FECF0F0" w:rsidR="002A67CB" w:rsidRDefault="002A67CB" w:rsidP="00DF0844">
      <w:pPr>
        <w:pStyle w:val="TOC1"/>
        <w:spacing w:line="360" w:lineRule="auto"/>
        <w:rPr>
          <w:rFonts w:asciiTheme="minorHAnsi" w:eastAsiaTheme="minorEastAsia" w:hAnsiTheme="minorHAnsi" w:cstheme="minorBidi"/>
          <w:noProof/>
          <w:sz w:val="22"/>
          <w:lang w:val="en-IN" w:eastAsia="en-IN"/>
        </w:rPr>
      </w:pPr>
      <w:hyperlink w:anchor="_Toc85881435" w:history="1">
        <w:r w:rsidRPr="002560D9">
          <w:rPr>
            <w:rStyle w:val="Hyperlink"/>
            <w:noProof/>
          </w:rPr>
          <w:t>6. User Interface</w:t>
        </w:r>
        <w:r>
          <w:rPr>
            <w:noProof/>
            <w:webHidden/>
          </w:rPr>
          <w:tab/>
        </w:r>
        <w:r>
          <w:rPr>
            <w:noProof/>
            <w:webHidden/>
          </w:rPr>
          <w:fldChar w:fldCharType="begin"/>
        </w:r>
        <w:r>
          <w:rPr>
            <w:noProof/>
            <w:webHidden/>
          </w:rPr>
          <w:instrText xml:space="preserve"> PAGEREF _Toc85881435 \h </w:instrText>
        </w:r>
        <w:r>
          <w:rPr>
            <w:noProof/>
            <w:webHidden/>
          </w:rPr>
        </w:r>
        <w:r>
          <w:rPr>
            <w:noProof/>
            <w:webHidden/>
          </w:rPr>
          <w:fldChar w:fldCharType="separate"/>
        </w:r>
        <w:r>
          <w:rPr>
            <w:noProof/>
            <w:webHidden/>
          </w:rPr>
          <w:t>14</w:t>
        </w:r>
        <w:r>
          <w:rPr>
            <w:noProof/>
            <w:webHidden/>
          </w:rPr>
          <w:fldChar w:fldCharType="end"/>
        </w:r>
      </w:hyperlink>
    </w:p>
    <w:p w14:paraId="119DF8C4" w14:textId="042CEF0F" w:rsidR="002A67CB" w:rsidRDefault="002A67CB" w:rsidP="00DF0844">
      <w:pPr>
        <w:pStyle w:val="TOC2"/>
        <w:tabs>
          <w:tab w:val="right" w:leader="dot" w:pos="9350"/>
        </w:tabs>
        <w:spacing w:line="360" w:lineRule="auto"/>
        <w:rPr>
          <w:rFonts w:asciiTheme="minorHAnsi" w:eastAsiaTheme="minorEastAsia" w:hAnsiTheme="minorHAnsi" w:cstheme="minorBidi"/>
          <w:noProof/>
          <w:sz w:val="22"/>
          <w:lang w:val="en-IN" w:eastAsia="en-IN"/>
        </w:rPr>
      </w:pPr>
      <w:hyperlink w:anchor="_Toc85881436" w:history="1">
        <w:r w:rsidRPr="002560D9">
          <w:rPr>
            <w:rStyle w:val="Hyperlink"/>
            <w:noProof/>
          </w:rPr>
          <w:t>6.1. UI Description</w:t>
        </w:r>
        <w:r>
          <w:rPr>
            <w:noProof/>
            <w:webHidden/>
          </w:rPr>
          <w:tab/>
        </w:r>
        <w:r>
          <w:rPr>
            <w:noProof/>
            <w:webHidden/>
          </w:rPr>
          <w:fldChar w:fldCharType="begin"/>
        </w:r>
        <w:r>
          <w:rPr>
            <w:noProof/>
            <w:webHidden/>
          </w:rPr>
          <w:instrText xml:space="preserve"> PAGEREF _Toc85881436 \h </w:instrText>
        </w:r>
        <w:r>
          <w:rPr>
            <w:noProof/>
            <w:webHidden/>
          </w:rPr>
        </w:r>
        <w:r>
          <w:rPr>
            <w:noProof/>
            <w:webHidden/>
          </w:rPr>
          <w:fldChar w:fldCharType="separate"/>
        </w:r>
        <w:r>
          <w:rPr>
            <w:noProof/>
            <w:webHidden/>
          </w:rPr>
          <w:t>14</w:t>
        </w:r>
        <w:r>
          <w:rPr>
            <w:noProof/>
            <w:webHidden/>
          </w:rPr>
          <w:fldChar w:fldCharType="end"/>
        </w:r>
      </w:hyperlink>
    </w:p>
    <w:p w14:paraId="745D267B" w14:textId="15198E3F" w:rsidR="002A67CB" w:rsidRDefault="002A67CB" w:rsidP="00DF0844">
      <w:pPr>
        <w:pStyle w:val="TOC2"/>
        <w:tabs>
          <w:tab w:val="right" w:leader="dot" w:pos="9350"/>
        </w:tabs>
        <w:spacing w:line="360" w:lineRule="auto"/>
        <w:rPr>
          <w:rFonts w:asciiTheme="minorHAnsi" w:eastAsiaTheme="minorEastAsia" w:hAnsiTheme="minorHAnsi" w:cstheme="minorBidi"/>
          <w:noProof/>
          <w:sz w:val="22"/>
          <w:lang w:val="en-IN" w:eastAsia="en-IN"/>
        </w:rPr>
      </w:pPr>
      <w:hyperlink w:anchor="_Toc85881437" w:history="1">
        <w:r w:rsidRPr="002560D9">
          <w:rPr>
            <w:rStyle w:val="Hyperlink"/>
            <w:noProof/>
          </w:rPr>
          <w:t>6.2. UI Mockup</w:t>
        </w:r>
        <w:r>
          <w:rPr>
            <w:noProof/>
            <w:webHidden/>
          </w:rPr>
          <w:tab/>
        </w:r>
        <w:r>
          <w:rPr>
            <w:noProof/>
            <w:webHidden/>
          </w:rPr>
          <w:fldChar w:fldCharType="begin"/>
        </w:r>
        <w:r>
          <w:rPr>
            <w:noProof/>
            <w:webHidden/>
          </w:rPr>
          <w:instrText xml:space="preserve"> PAGEREF _Toc85881437 \h </w:instrText>
        </w:r>
        <w:r>
          <w:rPr>
            <w:noProof/>
            <w:webHidden/>
          </w:rPr>
        </w:r>
        <w:r>
          <w:rPr>
            <w:noProof/>
            <w:webHidden/>
          </w:rPr>
          <w:fldChar w:fldCharType="separate"/>
        </w:r>
        <w:r>
          <w:rPr>
            <w:noProof/>
            <w:webHidden/>
          </w:rPr>
          <w:t>14</w:t>
        </w:r>
        <w:r>
          <w:rPr>
            <w:noProof/>
            <w:webHidden/>
          </w:rPr>
          <w:fldChar w:fldCharType="end"/>
        </w:r>
      </w:hyperlink>
    </w:p>
    <w:p w14:paraId="349A2E20" w14:textId="3273EC16" w:rsidR="002A67CB" w:rsidRDefault="002A67CB" w:rsidP="00DF0844">
      <w:pPr>
        <w:pStyle w:val="TOC1"/>
        <w:spacing w:line="360" w:lineRule="auto"/>
        <w:rPr>
          <w:rFonts w:asciiTheme="minorHAnsi" w:eastAsiaTheme="minorEastAsia" w:hAnsiTheme="minorHAnsi" w:cstheme="minorBidi"/>
          <w:noProof/>
          <w:sz w:val="22"/>
          <w:lang w:val="en-IN" w:eastAsia="en-IN"/>
        </w:rPr>
      </w:pPr>
      <w:hyperlink w:anchor="_Toc85881438" w:history="1">
        <w:r w:rsidRPr="002560D9">
          <w:rPr>
            <w:rStyle w:val="Hyperlink"/>
            <w:noProof/>
          </w:rPr>
          <w:t>7. Algorithms/Pseudo Code</w:t>
        </w:r>
        <w:r>
          <w:rPr>
            <w:noProof/>
            <w:webHidden/>
          </w:rPr>
          <w:tab/>
        </w:r>
        <w:r>
          <w:rPr>
            <w:noProof/>
            <w:webHidden/>
          </w:rPr>
          <w:fldChar w:fldCharType="begin"/>
        </w:r>
        <w:r>
          <w:rPr>
            <w:noProof/>
            <w:webHidden/>
          </w:rPr>
          <w:instrText xml:space="preserve"> PAGEREF _Toc85881438 \h </w:instrText>
        </w:r>
        <w:r>
          <w:rPr>
            <w:noProof/>
            <w:webHidden/>
          </w:rPr>
        </w:r>
        <w:r>
          <w:rPr>
            <w:noProof/>
            <w:webHidden/>
          </w:rPr>
          <w:fldChar w:fldCharType="separate"/>
        </w:r>
        <w:r>
          <w:rPr>
            <w:noProof/>
            <w:webHidden/>
          </w:rPr>
          <w:t>15</w:t>
        </w:r>
        <w:r>
          <w:rPr>
            <w:noProof/>
            <w:webHidden/>
          </w:rPr>
          <w:fldChar w:fldCharType="end"/>
        </w:r>
      </w:hyperlink>
    </w:p>
    <w:p w14:paraId="19E85BC4" w14:textId="7BC7A8E3" w:rsidR="002A67CB" w:rsidRDefault="002A67CB" w:rsidP="00DF0844">
      <w:pPr>
        <w:pStyle w:val="TOC1"/>
        <w:spacing w:line="360" w:lineRule="auto"/>
        <w:rPr>
          <w:rFonts w:asciiTheme="minorHAnsi" w:eastAsiaTheme="minorEastAsia" w:hAnsiTheme="minorHAnsi" w:cstheme="minorBidi"/>
          <w:noProof/>
          <w:sz w:val="22"/>
          <w:lang w:val="en-IN" w:eastAsia="en-IN"/>
        </w:rPr>
      </w:pPr>
      <w:hyperlink w:anchor="_Toc85881439" w:history="1">
        <w:r w:rsidRPr="002560D9">
          <w:rPr>
            <w:rStyle w:val="Hyperlink"/>
            <w:noProof/>
          </w:rPr>
          <w:t>8. Project Closure</w:t>
        </w:r>
        <w:r>
          <w:rPr>
            <w:noProof/>
            <w:webHidden/>
          </w:rPr>
          <w:tab/>
        </w:r>
        <w:r>
          <w:rPr>
            <w:noProof/>
            <w:webHidden/>
          </w:rPr>
          <w:fldChar w:fldCharType="begin"/>
        </w:r>
        <w:r>
          <w:rPr>
            <w:noProof/>
            <w:webHidden/>
          </w:rPr>
          <w:instrText xml:space="preserve"> PAGEREF _Toc85881439 \h </w:instrText>
        </w:r>
        <w:r>
          <w:rPr>
            <w:noProof/>
            <w:webHidden/>
          </w:rPr>
        </w:r>
        <w:r>
          <w:rPr>
            <w:noProof/>
            <w:webHidden/>
          </w:rPr>
          <w:fldChar w:fldCharType="separate"/>
        </w:r>
        <w:r>
          <w:rPr>
            <w:noProof/>
            <w:webHidden/>
          </w:rPr>
          <w:t>16</w:t>
        </w:r>
        <w:r>
          <w:rPr>
            <w:noProof/>
            <w:webHidden/>
          </w:rPr>
          <w:fldChar w:fldCharType="end"/>
        </w:r>
      </w:hyperlink>
    </w:p>
    <w:p w14:paraId="02153564" w14:textId="08122B66" w:rsidR="002A67CB" w:rsidRDefault="002A67CB" w:rsidP="00DF0844">
      <w:pPr>
        <w:pStyle w:val="TOC2"/>
        <w:tabs>
          <w:tab w:val="right" w:leader="dot" w:pos="9350"/>
        </w:tabs>
        <w:spacing w:line="360" w:lineRule="auto"/>
        <w:rPr>
          <w:rFonts w:asciiTheme="minorHAnsi" w:eastAsiaTheme="minorEastAsia" w:hAnsiTheme="minorHAnsi" w:cstheme="minorBidi"/>
          <w:noProof/>
          <w:sz w:val="22"/>
          <w:lang w:val="en-IN" w:eastAsia="en-IN"/>
        </w:rPr>
      </w:pPr>
      <w:hyperlink w:anchor="_Toc85881440" w:history="1">
        <w:r w:rsidRPr="002560D9">
          <w:rPr>
            <w:rStyle w:val="Hyperlink"/>
            <w:noProof/>
          </w:rPr>
          <w:t>8.1. Goals / Vision</w:t>
        </w:r>
        <w:r>
          <w:rPr>
            <w:noProof/>
            <w:webHidden/>
          </w:rPr>
          <w:tab/>
        </w:r>
        <w:r>
          <w:rPr>
            <w:noProof/>
            <w:webHidden/>
          </w:rPr>
          <w:fldChar w:fldCharType="begin"/>
        </w:r>
        <w:r>
          <w:rPr>
            <w:noProof/>
            <w:webHidden/>
          </w:rPr>
          <w:instrText xml:space="preserve"> PAGEREF _Toc85881440 \h </w:instrText>
        </w:r>
        <w:r>
          <w:rPr>
            <w:noProof/>
            <w:webHidden/>
          </w:rPr>
        </w:r>
        <w:r>
          <w:rPr>
            <w:noProof/>
            <w:webHidden/>
          </w:rPr>
          <w:fldChar w:fldCharType="separate"/>
        </w:r>
        <w:r>
          <w:rPr>
            <w:noProof/>
            <w:webHidden/>
          </w:rPr>
          <w:t>16</w:t>
        </w:r>
        <w:r>
          <w:rPr>
            <w:noProof/>
            <w:webHidden/>
          </w:rPr>
          <w:fldChar w:fldCharType="end"/>
        </w:r>
      </w:hyperlink>
    </w:p>
    <w:p w14:paraId="02ADDFE0" w14:textId="1492577E" w:rsidR="002A67CB" w:rsidRDefault="002A67CB" w:rsidP="00DF0844">
      <w:pPr>
        <w:pStyle w:val="TOC2"/>
        <w:tabs>
          <w:tab w:val="right" w:leader="dot" w:pos="9350"/>
        </w:tabs>
        <w:spacing w:line="360" w:lineRule="auto"/>
        <w:rPr>
          <w:rFonts w:asciiTheme="minorHAnsi" w:eastAsiaTheme="minorEastAsia" w:hAnsiTheme="minorHAnsi" w:cstheme="minorBidi"/>
          <w:noProof/>
          <w:sz w:val="22"/>
          <w:lang w:val="en-IN" w:eastAsia="en-IN"/>
        </w:rPr>
      </w:pPr>
      <w:hyperlink w:anchor="_Toc85881441" w:history="1">
        <w:r w:rsidRPr="002560D9">
          <w:rPr>
            <w:rStyle w:val="Hyperlink"/>
            <w:noProof/>
          </w:rPr>
          <w:t>8.2. Delivered Solution</w:t>
        </w:r>
        <w:r>
          <w:rPr>
            <w:noProof/>
            <w:webHidden/>
          </w:rPr>
          <w:tab/>
        </w:r>
        <w:r>
          <w:rPr>
            <w:noProof/>
            <w:webHidden/>
          </w:rPr>
          <w:fldChar w:fldCharType="begin"/>
        </w:r>
        <w:r>
          <w:rPr>
            <w:noProof/>
            <w:webHidden/>
          </w:rPr>
          <w:instrText xml:space="preserve"> PAGEREF _Toc85881441 \h </w:instrText>
        </w:r>
        <w:r>
          <w:rPr>
            <w:noProof/>
            <w:webHidden/>
          </w:rPr>
        </w:r>
        <w:r>
          <w:rPr>
            <w:noProof/>
            <w:webHidden/>
          </w:rPr>
          <w:fldChar w:fldCharType="separate"/>
        </w:r>
        <w:r>
          <w:rPr>
            <w:noProof/>
            <w:webHidden/>
          </w:rPr>
          <w:t>16</w:t>
        </w:r>
        <w:r>
          <w:rPr>
            <w:noProof/>
            <w:webHidden/>
          </w:rPr>
          <w:fldChar w:fldCharType="end"/>
        </w:r>
      </w:hyperlink>
    </w:p>
    <w:p w14:paraId="63723DBC" w14:textId="2C04D5A6" w:rsidR="002A67CB" w:rsidRDefault="002A67CB" w:rsidP="00DF0844">
      <w:pPr>
        <w:pStyle w:val="TOC2"/>
        <w:tabs>
          <w:tab w:val="right" w:leader="dot" w:pos="9350"/>
        </w:tabs>
        <w:spacing w:line="360" w:lineRule="auto"/>
        <w:rPr>
          <w:rFonts w:asciiTheme="minorHAnsi" w:eastAsiaTheme="minorEastAsia" w:hAnsiTheme="minorHAnsi" w:cstheme="minorBidi"/>
          <w:noProof/>
          <w:sz w:val="22"/>
          <w:lang w:val="en-IN" w:eastAsia="en-IN"/>
        </w:rPr>
      </w:pPr>
      <w:hyperlink w:anchor="_Toc85881442" w:history="1">
        <w:r w:rsidRPr="002560D9">
          <w:rPr>
            <w:rStyle w:val="Hyperlink"/>
            <w:noProof/>
          </w:rPr>
          <w:t>8.3. Remaining Work</w:t>
        </w:r>
        <w:r>
          <w:rPr>
            <w:noProof/>
            <w:webHidden/>
          </w:rPr>
          <w:tab/>
        </w:r>
        <w:r>
          <w:rPr>
            <w:noProof/>
            <w:webHidden/>
          </w:rPr>
          <w:fldChar w:fldCharType="begin"/>
        </w:r>
        <w:r>
          <w:rPr>
            <w:noProof/>
            <w:webHidden/>
          </w:rPr>
          <w:instrText xml:space="preserve"> PAGEREF _Toc85881442 \h </w:instrText>
        </w:r>
        <w:r>
          <w:rPr>
            <w:noProof/>
            <w:webHidden/>
          </w:rPr>
        </w:r>
        <w:r>
          <w:rPr>
            <w:noProof/>
            <w:webHidden/>
          </w:rPr>
          <w:fldChar w:fldCharType="separate"/>
        </w:r>
        <w:r>
          <w:rPr>
            <w:noProof/>
            <w:webHidden/>
          </w:rPr>
          <w:t>16</w:t>
        </w:r>
        <w:r>
          <w:rPr>
            <w:noProof/>
            <w:webHidden/>
          </w:rPr>
          <w:fldChar w:fldCharType="end"/>
        </w:r>
      </w:hyperlink>
    </w:p>
    <w:p w14:paraId="30B75053" w14:textId="53B759EB" w:rsidR="002A67CB" w:rsidRDefault="002A67CB" w:rsidP="00DF0844">
      <w:pPr>
        <w:pStyle w:val="TOC1"/>
        <w:spacing w:line="360" w:lineRule="auto"/>
        <w:rPr>
          <w:rFonts w:asciiTheme="minorHAnsi" w:eastAsiaTheme="minorEastAsia" w:hAnsiTheme="minorHAnsi" w:cstheme="minorBidi"/>
          <w:noProof/>
          <w:sz w:val="22"/>
          <w:lang w:val="en-IN" w:eastAsia="en-IN"/>
        </w:rPr>
      </w:pPr>
      <w:hyperlink w:anchor="_Toc85881443" w:history="1">
        <w:r w:rsidRPr="002560D9">
          <w:rPr>
            <w:rStyle w:val="Hyperlink"/>
            <w:noProof/>
          </w:rPr>
          <w:t>REFERENCES</w:t>
        </w:r>
        <w:r>
          <w:rPr>
            <w:noProof/>
            <w:webHidden/>
          </w:rPr>
          <w:tab/>
        </w:r>
        <w:r>
          <w:rPr>
            <w:noProof/>
            <w:webHidden/>
          </w:rPr>
          <w:fldChar w:fldCharType="begin"/>
        </w:r>
        <w:r>
          <w:rPr>
            <w:noProof/>
            <w:webHidden/>
          </w:rPr>
          <w:instrText xml:space="preserve"> PAGEREF _Toc85881443 \h </w:instrText>
        </w:r>
        <w:r>
          <w:rPr>
            <w:noProof/>
            <w:webHidden/>
          </w:rPr>
        </w:r>
        <w:r>
          <w:rPr>
            <w:noProof/>
            <w:webHidden/>
          </w:rPr>
          <w:fldChar w:fldCharType="separate"/>
        </w:r>
        <w:r>
          <w:rPr>
            <w:noProof/>
            <w:webHidden/>
          </w:rPr>
          <w:t>17</w:t>
        </w:r>
        <w:r>
          <w:rPr>
            <w:noProof/>
            <w:webHidden/>
          </w:rPr>
          <w:fldChar w:fldCharType="end"/>
        </w:r>
      </w:hyperlink>
    </w:p>
    <w:p w14:paraId="57A9B007" w14:textId="03915C18" w:rsidR="00510298" w:rsidRDefault="002A67CB" w:rsidP="00DF0844">
      <w:pPr>
        <w:spacing w:line="360" w:lineRule="auto"/>
      </w:pPr>
      <w:r>
        <w:fldChar w:fldCharType="end"/>
      </w:r>
    </w:p>
    <w:p w14:paraId="23D2D483" w14:textId="77777777" w:rsidR="00510298" w:rsidRDefault="00510298" w:rsidP="00DF0844">
      <w:pPr>
        <w:pStyle w:val="GS-MajorHeading"/>
        <w:spacing w:line="360" w:lineRule="auto"/>
      </w:pPr>
      <w:r>
        <w:br w:type="page"/>
      </w:r>
      <w:bookmarkStart w:id="1" w:name="_Toc85881119"/>
      <w:bookmarkStart w:id="2" w:name="_Toc85881407"/>
      <w:r>
        <w:lastRenderedPageBreak/>
        <w:t>LIST OF TABLES</w:t>
      </w:r>
      <w:bookmarkEnd w:id="1"/>
      <w:bookmarkEnd w:id="2"/>
    </w:p>
    <w:p w14:paraId="6A2F6281" w14:textId="77777777" w:rsidR="00510298" w:rsidRDefault="00510298" w:rsidP="00DF0844">
      <w:pPr>
        <w:tabs>
          <w:tab w:val="right" w:pos="9360"/>
        </w:tabs>
        <w:spacing w:line="360" w:lineRule="auto"/>
        <w:rPr>
          <w:szCs w:val="24"/>
        </w:rPr>
      </w:pPr>
      <w:r w:rsidRPr="00713C13">
        <w:rPr>
          <w:szCs w:val="24"/>
          <w:u w:val="single"/>
        </w:rPr>
        <w:t>Table</w:t>
      </w:r>
      <w:r w:rsidRPr="00713C13">
        <w:rPr>
          <w:szCs w:val="24"/>
        </w:rPr>
        <w:tab/>
      </w:r>
      <w:r w:rsidRPr="00713C13">
        <w:rPr>
          <w:szCs w:val="24"/>
          <w:u w:val="single"/>
        </w:rPr>
        <w:t>Page</w:t>
      </w:r>
    </w:p>
    <w:p w14:paraId="75B38005" w14:textId="431340B9" w:rsidR="004D512B" w:rsidRDefault="00AD5153" w:rsidP="00DF0844">
      <w:pPr>
        <w:pStyle w:val="TableofFigures"/>
        <w:tabs>
          <w:tab w:val="right" w:leader="dot" w:pos="9350"/>
        </w:tabs>
        <w:spacing w:line="360" w:lineRule="auto"/>
        <w:rPr>
          <w:rFonts w:asciiTheme="minorHAnsi" w:eastAsiaTheme="minorEastAsia" w:hAnsiTheme="minorHAnsi" w:cstheme="minorBidi"/>
          <w:noProof/>
          <w:sz w:val="22"/>
          <w:lang w:val="en-IN" w:eastAsia="en-IN"/>
        </w:rPr>
      </w:pPr>
      <w:r>
        <w:fldChar w:fldCharType="begin"/>
      </w:r>
      <w:r>
        <w:instrText xml:space="preserve"> TOC \h \z \c "Table" </w:instrText>
      </w:r>
      <w:r>
        <w:fldChar w:fldCharType="separate"/>
      </w:r>
      <w:hyperlink w:anchor="_Toc20994041" w:history="1">
        <w:r w:rsidR="004D512B" w:rsidRPr="00F90BA5">
          <w:rPr>
            <w:rStyle w:val="Hyperlink"/>
            <w:noProof/>
          </w:rPr>
          <w:t>Table 1: Goal and Objectives</w:t>
        </w:r>
        <w:r w:rsidR="004D512B">
          <w:rPr>
            <w:noProof/>
            <w:webHidden/>
          </w:rPr>
          <w:tab/>
        </w:r>
        <w:r w:rsidR="004D512B">
          <w:rPr>
            <w:noProof/>
            <w:webHidden/>
          </w:rPr>
          <w:fldChar w:fldCharType="begin"/>
        </w:r>
        <w:r w:rsidR="004D512B">
          <w:rPr>
            <w:noProof/>
            <w:webHidden/>
          </w:rPr>
          <w:instrText xml:space="preserve"> PAGEREF _Toc20994041 \h </w:instrText>
        </w:r>
        <w:r w:rsidR="004D512B">
          <w:rPr>
            <w:noProof/>
            <w:webHidden/>
          </w:rPr>
        </w:r>
        <w:r w:rsidR="004D512B">
          <w:rPr>
            <w:noProof/>
            <w:webHidden/>
          </w:rPr>
          <w:fldChar w:fldCharType="separate"/>
        </w:r>
        <w:r w:rsidR="00547BE8">
          <w:rPr>
            <w:noProof/>
            <w:webHidden/>
          </w:rPr>
          <w:t>2</w:t>
        </w:r>
        <w:r w:rsidR="004D512B">
          <w:rPr>
            <w:noProof/>
            <w:webHidden/>
          </w:rPr>
          <w:fldChar w:fldCharType="end"/>
        </w:r>
      </w:hyperlink>
    </w:p>
    <w:p w14:paraId="02432AD1" w14:textId="1FE41A8F" w:rsidR="004D512B" w:rsidRDefault="004D512B" w:rsidP="00DF0844">
      <w:pPr>
        <w:pStyle w:val="TableofFigures"/>
        <w:tabs>
          <w:tab w:val="right" w:leader="dot" w:pos="9350"/>
        </w:tabs>
        <w:spacing w:line="360" w:lineRule="auto"/>
        <w:rPr>
          <w:rFonts w:asciiTheme="minorHAnsi" w:eastAsiaTheme="minorEastAsia" w:hAnsiTheme="minorHAnsi" w:cstheme="minorBidi"/>
          <w:noProof/>
          <w:sz w:val="22"/>
          <w:lang w:val="en-IN" w:eastAsia="en-IN"/>
        </w:rPr>
      </w:pPr>
      <w:hyperlink w:anchor="_Toc20994042" w:history="1">
        <w:r w:rsidRPr="00F90BA5">
          <w:rPr>
            <w:rStyle w:val="Hyperlink"/>
            <w:noProof/>
          </w:rPr>
          <w:t>Table 2: Sample 2</w:t>
        </w:r>
        <w:r>
          <w:rPr>
            <w:noProof/>
            <w:webHidden/>
          </w:rPr>
          <w:tab/>
        </w:r>
        <w:r>
          <w:rPr>
            <w:noProof/>
            <w:webHidden/>
          </w:rPr>
          <w:fldChar w:fldCharType="begin"/>
        </w:r>
        <w:r>
          <w:rPr>
            <w:noProof/>
            <w:webHidden/>
          </w:rPr>
          <w:instrText xml:space="preserve"> PAGEREF _Toc20994042 \h </w:instrText>
        </w:r>
        <w:r>
          <w:rPr>
            <w:noProof/>
            <w:webHidden/>
          </w:rPr>
        </w:r>
        <w:r>
          <w:rPr>
            <w:noProof/>
            <w:webHidden/>
          </w:rPr>
          <w:fldChar w:fldCharType="separate"/>
        </w:r>
        <w:r w:rsidR="00547BE8">
          <w:rPr>
            <w:noProof/>
            <w:webHidden/>
          </w:rPr>
          <w:t>3</w:t>
        </w:r>
        <w:r>
          <w:rPr>
            <w:noProof/>
            <w:webHidden/>
          </w:rPr>
          <w:fldChar w:fldCharType="end"/>
        </w:r>
      </w:hyperlink>
    </w:p>
    <w:p w14:paraId="65CE5616" w14:textId="605A1B42" w:rsidR="004D512B" w:rsidRDefault="004D512B" w:rsidP="00DF0844">
      <w:pPr>
        <w:pStyle w:val="TableofFigures"/>
        <w:tabs>
          <w:tab w:val="right" w:leader="dot" w:pos="9350"/>
        </w:tabs>
        <w:spacing w:line="360" w:lineRule="auto"/>
        <w:rPr>
          <w:rFonts w:asciiTheme="minorHAnsi" w:eastAsiaTheme="minorEastAsia" w:hAnsiTheme="minorHAnsi" w:cstheme="minorBidi"/>
          <w:noProof/>
          <w:sz w:val="22"/>
          <w:lang w:val="en-IN" w:eastAsia="en-IN"/>
        </w:rPr>
      </w:pPr>
      <w:hyperlink w:anchor="_Toc20994043" w:history="1">
        <w:r w:rsidRPr="00F90BA5">
          <w:rPr>
            <w:rStyle w:val="Hyperlink"/>
            <w:noProof/>
          </w:rPr>
          <w:t>Table 3: Sample 3</w:t>
        </w:r>
        <w:r>
          <w:rPr>
            <w:noProof/>
            <w:webHidden/>
          </w:rPr>
          <w:tab/>
        </w:r>
        <w:r>
          <w:rPr>
            <w:noProof/>
            <w:webHidden/>
          </w:rPr>
          <w:fldChar w:fldCharType="begin"/>
        </w:r>
        <w:r>
          <w:rPr>
            <w:noProof/>
            <w:webHidden/>
          </w:rPr>
          <w:instrText xml:space="preserve"> PAGEREF _Toc20994043 \h </w:instrText>
        </w:r>
        <w:r>
          <w:rPr>
            <w:noProof/>
            <w:webHidden/>
          </w:rPr>
        </w:r>
        <w:r>
          <w:rPr>
            <w:noProof/>
            <w:webHidden/>
          </w:rPr>
          <w:fldChar w:fldCharType="separate"/>
        </w:r>
        <w:r w:rsidR="00547BE8">
          <w:rPr>
            <w:noProof/>
            <w:webHidden/>
          </w:rPr>
          <w:t>4</w:t>
        </w:r>
        <w:r>
          <w:rPr>
            <w:noProof/>
            <w:webHidden/>
          </w:rPr>
          <w:fldChar w:fldCharType="end"/>
        </w:r>
      </w:hyperlink>
    </w:p>
    <w:p w14:paraId="37C972BF" w14:textId="254D528A" w:rsidR="004D512B" w:rsidRDefault="004D512B" w:rsidP="00DF0844">
      <w:pPr>
        <w:pStyle w:val="TableofFigures"/>
        <w:tabs>
          <w:tab w:val="right" w:leader="dot" w:pos="9350"/>
        </w:tabs>
        <w:spacing w:line="360" w:lineRule="auto"/>
        <w:rPr>
          <w:rFonts w:asciiTheme="minorHAnsi" w:eastAsiaTheme="minorEastAsia" w:hAnsiTheme="minorHAnsi" w:cstheme="minorBidi"/>
          <w:noProof/>
          <w:sz w:val="22"/>
          <w:lang w:val="en-IN" w:eastAsia="en-IN"/>
        </w:rPr>
      </w:pPr>
      <w:hyperlink w:anchor="_Toc20994044" w:history="1">
        <w:r w:rsidRPr="00F90BA5">
          <w:rPr>
            <w:rStyle w:val="Hyperlink"/>
            <w:noProof/>
          </w:rPr>
          <w:t>Table 4: Sample 4</w:t>
        </w:r>
        <w:r>
          <w:rPr>
            <w:noProof/>
            <w:webHidden/>
          </w:rPr>
          <w:tab/>
        </w:r>
        <w:r>
          <w:rPr>
            <w:noProof/>
            <w:webHidden/>
          </w:rPr>
          <w:fldChar w:fldCharType="begin"/>
        </w:r>
        <w:r>
          <w:rPr>
            <w:noProof/>
            <w:webHidden/>
          </w:rPr>
          <w:instrText xml:space="preserve"> PAGEREF _Toc20994044 \h </w:instrText>
        </w:r>
        <w:r>
          <w:rPr>
            <w:noProof/>
            <w:webHidden/>
          </w:rPr>
        </w:r>
        <w:r>
          <w:rPr>
            <w:noProof/>
            <w:webHidden/>
          </w:rPr>
          <w:fldChar w:fldCharType="separate"/>
        </w:r>
        <w:r w:rsidR="00547BE8">
          <w:rPr>
            <w:noProof/>
            <w:webHidden/>
          </w:rPr>
          <w:t>4</w:t>
        </w:r>
        <w:r>
          <w:rPr>
            <w:noProof/>
            <w:webHidden/>
          </w:rPr>
          <w:fldChar w:fldCharType="end"/>
        </w:r>
      </w:hyperlink>
    </w:p>
    <w:p w14:paraId="4643D151" w14:textId="78B8C807" w:rsidR="004D512B" w:rsidRDefault="004D512B" w:rsidP="00DF0844">
      <w:pPr>
        <w:pStyle w:val="TableofFigures"/>
        <w:tabs>
          <w:tab w:val="right" w:leader="dot" w:pos="9350"/>
        </w:tabs>
        <w:spacing w:line="360" w:lineRule="auto"/>
        <w:rPr>
          <w:rFonts w:asciiTheme="minorHAnsi" w:eastAsiaTheme="minorEastAsia" w:hAnsiTheme="minorHAnsi" w:cstheme="minorBidi"/>
          <w:noProof/>
          <w:sz w:val="22"/>
          <w:lang w:val="en-IN" w:eastAsia="en-IN"/>
        </w:rPr>
      </w:pPr>
      <w:hyperlink w:anchor="_Toc20994045" w:history="1">
        <w:r w:rsidRPr="00F90BA5">
          <w:rPr>
            <w:rStyle w:val="Hyperlink"/>
            <w:noProof/>
          </w:rPr>
          <w:t>Table 5: Sample 4</w:t>
        </w:r>
        <w:r>
          <w:rPr>
            <w:noProof/>
            <w:webHidden/>
          </w:rPr>
          <w:tab/>
        </w:r>
        <w:r>
          <w:rPr>
            <w:noProof/>
            <w:webHidden/>
          </w:rPr>
          <w:fldChar w:fldCharType="begin"/>
        </w:r>
        <w:r>
          <w:rPr>
            <w:noProof/>
            <w:webHidden/>
          </w:rPr>
          <w:instrText xml:space="preserve"> PAGEREF _Toc20994045 \h </w:instrText>
        </w:r>
        <w:r>
          <w:rPr>
            <w:noProof/>
            <w:webHidden/>
          </w:rPr>
        </w:r>
        <w:r>
          <w:rPr>
            <w:noProof/>
            <w:webHidden/>
          </w:rPr>
          <w:fldChar w:fldCharType="separate"/>
        </w:r>
        <w:r w:rsidR="00547BE8">
          <w:rPr>
            <w:noProof/>
            <w:webHidden/>
          </w:rPr>
          <w:t>5</w:t>
        </w:r>
        <w:r>
          <w:rPr>
            <w:noProof/>
            <w:webHidden/>
          </w:rPr>
          <w:fldChar w:fldCharType="end"/>
        </w:r>
      </w:hyperlink>
    </w:p>
    <w:p w14:paraId="32C1F8A7" w14:textId="733E8451" w:rsidR="004D512B" w:rsidRDefault="004D512B" w:rsidP="00DF0844">
      <w:pPr>
        <w:pStyle w:val="TableofFigures"/>
        <w:tabs>
          <w:tab w:val="right" w:leader="dot" w:pos="9350"/>
        </w:tabs>
        <w:spacing w:line="360" w:lineRule="auto"/>
        <w:rPr>
          <w:rFonts w:asciiTheme="minorHAnsi" w:eastAsiaTheme="minorEastAsia" w:hAnsiTheme="minorHAnsi" w:cstheme="minorBidi"/>
          <w:noProof/>
          <w:sz w:val="22"/>
          <w:lang w:val="en-IN" w:eastAsia="en-IN"/>
        </w:rPr>
      </w:pPr>
      <w:hyperlink w:anchor="_Toc20994046" w:history="1">
        <w:r w:rsidRPr="00F90BA5">
          <w:rPr>
            <w:rStyle w:val="Hyperlink"/>
            <w:noProof/>
          </w:rPr>
          <w:t>Table 6: Sample 6</w:t>
        </w:r>
        <w:r>
          <w:rPr>
            <w:noProof/>
            <w:webHidden/>
          </w:rPr>
          <w:tab/>
        </w:r>
        <w:r>
          <w:rPr>
            <w:noProof/>
            <w:webHidden/>
          </w:rPr>
          <w:fldChar w:fldCharType="begin"/>
        </w:r>
        <w:r>
          <w:rPr>
            <w:noProof/>
            <w:webHidden/>
          </w:rPr>
          <w:instrText xml:space="preserve"> PAGEREF _Toc20994046 \h </w:instrText>
        </w:r>
        <w:r>
          <w:rPr>
            <w:noProof/>
            <w:webHidden/>
          </w:rPr>
        </w:r>
        <w:r>
          <w:rPr>
            <w:noProof/>
            <w:webHidden/>
          </w:rPr>
          <w:fldChar w:fldCharType="separate"/>
        </w:r>
        <w:r w:rsidR="00547BE8">
          <w:rPr>
            <w:noProof/>
            <w:webHidden/>
          </w:rPr>
          <w:t>5</w:t>
        </w:r>
        <w:r>
          <w:rPr>
            <w:noProof/>
            <w:webHidden/>
          </w:rPr>
          <w:fldChar w:fldCharType="end"/>
        </w:r>
      </w:hyperlink>
    </w:p>
    <w:p w14:paraId="566CEB8B" w14:textId="4F301F95" w:rsidR="004D512B" w:rsidRDefault="004D512B" w:rsidP="00DF0844">
      <w:pPr>
        <w:pStyle w:val="TableofFigures"/>
        <w:tabs>
          <w:tab w:val="right" w:leader="dot" w:pos="9350"/>
        </w:tabs>
        <w:spacing w:line="360" w:lineRule="auto"/>
        <w:rPr>
          <w:rFonts w:asciiTheme="minorHAnsi" w:eastAsiaTheme="minorEastAsia" w:hAnsiTheme="minorHAnsi" w:cstheme="minorBidi"/>
          <w:noProof/>
          <w:sz w:val="22"/>
          <w:lang w:val="en-IN" w:eastAsia="en-IN"/>
        </w:rPr>
      </w:pPr>
      <w:hyperlink w:anchor="_Toc20994047" w:history="1">
        <w:r w:rsidRPr="00F90BA5">
          <w:rPr>
            <w:rStyle w:val="Hyperlink"/>
            <w:noProof/>
          </w:rPr>
          <w:t>Table 7: Regularly Scheduled Meetings</w:t>
        </w:r>
        <w:r>
          <w:rPr>
            <w:noProof/>
            <w:webHidden/>
          </w:rPr>
          <w:tab/>
        </w:r>
        <w:r>
          <w:rPr>
            <w:noProof/>
            <w:webHidden/>
          </w:rPr>
          <w:fldChar w:fldCharType="begin"/>
        </w:r>
        <w:r>
          <w:rPr>
            <w:noProof/>
            <w:webHidden/>
          </w:rPr>
          <w:instrText xml:space="preserve"> PAGEREF _Toc20994047 \h </w:instrText>
        </w:r>
        <w:r>
          <w:rPr>
            <w:noProof/>
            <w:webHidden/>
          </w:rPr>
        </w:r>
        <w:r>
          <w:rPr>
            <w:noProof/>
            <w:webHidden/>
          </w:rPr>
          <w:fldChar w:fldCharType="separate"/>
        </w:r>
        <w:r w:rsidR="00547BE8">
          <w:rPr>
            <w:noProof/>
            <w:webHidden/>
          </w:rPr>
          <w:t>6</w:t>
        </w:r>
        <w:r>
          <w:rPr>
            <w:noProof/>
            <w:webHidden/>
          </w:rPr>
          <w:fldChar w:fldCharType="end"/>
        </w:r>
      </w:hyperlink>
    </w:p>
    <w:p w14:paraId="2B951B46" w14:textId="02A65F0A" w:rsidR="004D512B" w:rsidRDefault="004D512B" w:rsidP="00DF0844">
      <w:pPr>
        <w:pStyle w:val="TableofFigures"/>
        <w:tabs>
          <w:tab w:val="right" w:leader="dot" w:pos="9350"/>
        </w:tabs>
        <w:spacing w:line="360" w:lineRule="auto"/>
        <w:rPr>
          <w:rFonts w:asciiTheme="minorHAnsi" w:eastAsiaTheme="minorEastAsia" w:hAnsiTheme="minorHAnsi" w:cstheme="minorBidi"/>
          <w:noProof/>
          <w:sz w:val="22"/>
          <w:lang w:val="en-IN" w:eastAsia="en-IN"/>
        </w:rPr>
      </w:pPr>
      <w:hyperlink w:anchor="_Toc20994048" w:history="1">
        <w:r w:rsidRPr="00F90BA5">
          <w:rPr>
            <w:rStyle w:val="Hyperlink"/>
            <w:noProof/>
          </w:rPr>
          <w:t>Table 8: Information To Be Shared Within Our Group</w:t>
        </w:r>
        <w:r>
          <w:rPr>
            <w:noProof/>
            <w:webHidden/>
          </w:rPr>
          <w:tab/>
        </w:r>
        <w:r>
          <w:rPr>
            <w:noProof/>
            <w:webHidden/>
          </w:rPr>
          <w:fldChar w:fldCharType="begin"/>
        </w:r>
        <w:r>
          <w:rPr>
            <w:noProof/>
            <w:webHidden/>
          </w:rPr>
          <w:instrText xml:space="preserve"> PAGEREF _Toc20994048 \h </w:instrText>
        </w:r>
        <w:r>
          <w:rPr>
            <w:noProof/>
            <w:webHidden/>
          </w:rPr>
        </w:r>
        <w:r>
          <w:rPr>
            <w:noProof/>
            <w:webHidden/>
          </w:rPr>
          <w:fldChar w:fldCharType="separate"/>
        </w:r>
        <w:r w:rsidR="00547BE8">
          <w:rPr>
            <w:noProof/>
            <w:webHidden/>
          </w:rPr>
          <w:t>6</w:t>
        </w:r>
        <w:r>
          <w:rPr>
            <w:noProof/>
            <w:webHidden/>
          </w:rPr>
          <w:fldChar w:fldCharType="end"/>
        </w:r>
      </w:hyperlink>
    </w:p>
    <w:p w14:paraId="124415DD" w14:textId="5486823C" w:rsidR="004D512B" w:rsidRDefault="004D512B" w:rsidP="00DF0844">
      <w:pPr>
        <w:pStyle w:val="TableofFigures"/>
        <w:tabs>
          <w:tab w:val="right" w:leader="dot" w:pos="9350"/>
        </w:tabs>
        <w:spacing w:line="360" w:lineRule="auto"/>
        <w:rPr>
          <w:rFonts w:asciiTheme="minorHAnsi" w:eastAsiaTheme="minorEastAsia" w:hAnsiTheme="minorHAnsi" w:cstheme="minorBidi"/>
          <w:noProof/>
          <w:sz w:val="22"/>
          <w:lang w:val="en-IN" w:eastAsia="en-IN"/>
        </w:rPr>
      </w:pPr>
      <w:hyperlink w:anchor="_Toc20994049" w:history="1">
        <w:r w:rsidRPr="00F90BA5">
          <w:rPr>
            <w:rStyle w:val="Hyperlink"/>
            <w:noProof/>
          </w:rPr>
          <w:t>Table 9: Information To Be Provided To Other Groups</w:t>
        </w:r>
        <w:r>
          <w:rPr>
            <w:noProof/>
            <w:webHidden/>
          </w:rPr>
          <w:tab/>
        </w:r>
        <w:r>
          <w:rPr>
            <w:noProof/>
            <w:webHidden/>
          </w:rPr>
          <w:fldChar w:fldCharType="begin"/>
        </w:r>
        <w:r>
          <w:rPr>
            <w:noProof/>
            <w:webHidden/>
          </w:rPr>
          <w:instrText xml:space="preserve"> PAGEREF _Toc20994049 \h </w:instrText>
        </w:r>
        <w:r>
          <w:rPr>
            <w:noProof/>
            <w:webHidden/>
          </w:rPr>
        </w:r>
        <w:r>
          <w:rPr>
            <w:noProof/>
            <w:webHidden/>
          </w:rPr>
          <w:fldChar w:fldCharType="separate"/>
        </w:r>
        <w:r w:rsidR="00547BE8">
          <w:rPr>
            <w:noProof/>
            <w:webHidden/>
          </w:rPr>
          <w:t>6</w:t>
        </w:r>
        <w:r>
          <w:rPr>
            <w:noProof/>
            <w:webHidden/>
          </w:rPr>
          <w:fldChar w:fldCharType="end"/>
        </w:r>
      </w:hyperlink>
    </w:p>
    <w:p w14:paraId="5907730F" w14:textId="591031D6" w:rsidR="004D512B" w:rsidRDefault="004D512B" w:rsidP="00DF0844">
      <w:pPr>
        <w:pStyle w:val="TableofFigures"/>
        <w:tabs>
          <w:tab w:val="right" w:leader="dot" w:pos="9350"/>
        </w:tabs>
        <w:spacing w:line="360" w:lineRule="auto"/>
        <w:rPr>
          <w:rFonts w:asciiTheme="minorHAnsi" w:eastAsiaTheme="minorEastAsia" w:hAnsiTheme="minorHAnsi" w:cstheme="minorBidi"/>
          <w:noProof/>
          <w:sz w:val="22"/>
          <w:lang w:val="en-IN" w:eastAsia="en-IN"/>
        </w:rPr>
      </w:pPr>
      <w:hyperlink w:anchor="_Toc20994050" w:history="1">
        <w:r w:rsidRPr="00F90BA5">
          <w:rPr>
            <w:rStyle w:val="Hyperlink"/>
            <w:noProof/>
          </w:rPr>
          <w:t>Table 10: Information Needed From Other Groups</w:t>
        </w:r>
        <w:r>
          <w:rPr>
            <w:noProof/>
            <w:webHidden/>
          </w:rPr>
          <w:tab/>
        </w:r>
        <w:r>
          <w:rPr>
            <w:noProof/>
            <w:webHidden/>
          </w:rPr>
          <w:fldChar w:fldCharType="begin"/>
        </w:r>
        <w:r>
          <w:rPr>
            <w:noProof/>
            <w:webHidden/>
          </w:rPr>
          <w:instrText xml:space="preserve"> PAGEREF _Toc20994050 \h </w:instrText>
        </w:r>
        <w:r>
          <w:rPr>
            <w:noProof/>
            <w:webHidden/>
          </w:rPr>
        </w:r>
        <w:r>
          <w:rPr>
            <w:noProof/>
            <w:webHidden/>
          </w:rPr>
          <w:fldChar w:fldCharType="separate"/>
        </w:r>
        <w:r w:rsidR="00547BE8">
          <w:rPr>
            <w:noProof/>
            <w:webHidden/>
          </w:rPr>
          <w:t>7</w:t>
        </w:r>
        <w:r>
          <w:rPr>
            <w:noProof/>
            <w:webHidden/>
          </w:rPr>
          <w:fldChar w:fldCharType="end"/>
        </w:r>
      </w:hyperlink>
    </w:p>
    <w:p w14:paraId="0DD5F3FF" w14:textId="15D28276" w:rsidR="004D512B" w:rsidRDefault="004D512B" w:rsidP="00DF0844">
      <w:pPr>
        <w:pStyle w:val="TableofFigures"/>
        <w:tabs>
          <w:tab w:val="right" w:leader="dot" w:pos="9350"/>
        </w:tabs>
        <w:spacing w:line="360" w:lineRule="auto"/>
        <w:rPr>
          <w:rFonts w:asciiTheme="minorHAnsi" w:eastAsiaTheme="minorEastAsia" w:hAnsiTheme="minorHAnsi" w:cstheme="minorBidi"/>
          <w:noProof/>
          <w:sz w:val="22"/>
          <w:lang w:val="en-IN" w:eastAsia="en-IN"/>
        </w:rPr>
      </w:pPr>
      <w:hyperlink w:anchor="_Toc20994051" w:history="1">
        <w:r w:rsidRPr="00F90BA5">
          <w:rPr>
            <w:rStyle w:val="Hyperlink"/>
            <w:noProof/>
          </w:rPr>
          <w:t>Table 11: Deliverables</w:t>
        </w:r>
        <w:r>
          <w:rPr>
            <w:noProof/>
            <w:webHidden/>
          </w:rPr>
          <w:tab/>
        </w:r>
        <w:r>
          <w:rPr>
            <w:noProof/>
            <w:webHidden/>
          </w:rPr>
          <w:fldChar w:fldCharType="begin"/>
        </w:r>
        <w:r>
          <w:rPr>
            <w:noProof/>
            <w:webHidden/>
          </w:rPr>
          <w:instrText xml:space="preserve"> PAGEREF _Toc20994051 \h </w:instrText>
        </w:r>
        <w:r>
          <w:rPr>
            <w:noProof/>
            <w:webHidden/>
          </w:rPr>
        </w:r>
        <w:r>
          <w:rPr>
            <w:noProof/>
            <w:webHidden/>
          </w:rPr>
          <w:fldChar w:fldCharType="separate"/>
        </w:r>
        <w:r w:rsidR="00547BE8">
          <w:rPr>
            <w:noProof/>
            <w:webHidden/>
          </w:rPr>
          <w:t>7</w:t>
        </w:r>
        <w:r>
          <w:rPr>
            <w:noProof/>
            <w:webHidden/>
          </w:rPr>
          <w:fldChar w:fldCharType="end"/>
        </w:r>
      </w:hyperlink>
    </w:p>
    <w:p w14:paraId="63FE468A" w14:textId="011CF737" w:rsidR="004D512B" w:rsidRDefault="004D512B" w:rsidP="00DF0844">
      <w:pPr>
        <w:pStyle w:val="TableofFigures"/>
        <w:tabs>
          <w:tab w:val="right" w:leader="dot" w:pos="9350"/>
        </w:tabs>
        <w:spacing w:line="360" w:lineRule="auto"/>
        <w:rPr>
          <w:rFonts w:asciiTheme="minorHAnsi" w:eastAsiaTheme="minorEastAsia" w:hAnsiTheme="minorHAnsi" w:cstheme="minorBidi"/>
          <w:noProof/>
          <w:sz w:val="22"/>
          <w:lang w:val="en-IN" w:eastAsia="en-IN"/>
        </w:rPr>
      </w:pPr>
      <w:hyperlink w:anchor="_Toc20994052" w:history="1">
        <w:r w:rsidRPr="00F90BA5">
          <w:rPr>
            <w:rStyle w:val="Hyperlink"/>
            <w:noProof/>
          </w:rPr>
          <w:t>Table 12: Sample 12</w:t>
        </w:r>
        <w:r>
          <w:rPr>
            <w:noProof/>
            <w:webHidden/>
          </w:rPr>
          <w:tab/>
        </w:r>
        <w:r>
          <w:rPr>
            <w:noProof/>
            <w:webHidden/>
          </w:rPr>
          <w:fldChar w:fldCharType="begin"/>
        </w:r>
        <w:r>
          <w:rPr>
            <w:noProof/>
            <w:webHidden/>
          </w:rPr>
          <w:instrText xml:space="preserve"> PAGEREF _Toc20994052 \h </w:instrText>
        </w:r>
        <w:r>
          <w:rPr>
            <w:noProof/>
            <w:webHidden/>
          </w:rPr>
        </w:r>
        <w:r>
          <w:rPr>
            <w:noProof/>
            <w:webHidden/>
          </w:rPr>
          <w:fldChar w:fldCharType="separate"/>
        </w:r>
        <w:r w:rsidR="00547BE8">
          <w:rPr>
            <w:noProof/>
            <w:webHidden/>
          </w:rPr>
          <w:t>8</w:t>
        </w:r>
        <w:r>
          <w:rPr>
            <w:noProof/>
            <w:webHidden/>
          </w:rPr>
          <w:fldChar w:fldCharType="end"/>
        </w:r>
      </w:hyperlink>
    </w:p>
    <w:p w14:paraId="7B1DEB97" w14:textId="04C0DB8E" w:rsidR="00AD5153" w:rsidRDefault="00AD5153" w:rsidP="00DF0844">
      <w:pPr>
        <w:spacing w:line="360" w:lineRule="auto"/>
      </w:pPr>
      <w:r>
        <w:fldChar w:fldCharType="end"/>
      </w:r>
    </w:p>
    <w:p w14:paraId="0B7E37EB" w14:textId="77777777" w:rsidR="000377A4" w:rsidRDefault="000377A4" w:rsidP="000377A4">
      <w:pPr>
        <w:pStyle w:val="GS-MajorHeading"/>
        <w:spacing w:line="360" w:lineRule="auto"/>
        <w:jc w:val="left"/>
      </w:pPr>
      <w:bookmarkStart w:id="3" w:name="_Toc85881120"/>
      <w:bookmarkStart w:id="4" w:name="_Toc85881408"/>
    </w:p>
    <w:p w14:paraId="3B41BA7B" w14:textId="1CB5F4D4" w:rsidR="00510298" w:rsidRDefault="00510298" w:rsidP="000377A4">
      <w:pPr>
        <w:pStyle w:val="GS-MajorHeading"/>
        <w:spacing w:line="360" w:lineRule="auto"/>
        <w:jc w:val="left"/>
      </w:pPr>
      <w:r>
        <w:t>LIST OF FIGURES</w:t>
      </w:r>
      <w:bookmarkEnd w:id="3"/>
      <w:bookmarkEnd w:id="4"/>
    </w:p>
    <w:p w14:paraId="639BDD11" w14:textId="77777777" w:rsidR="00510298" w:rsidRDefault="00510298" w:rsidP="00DF0844">
      <w:pPr>
        <w:tabs>
          <w:tab w:val="right" w:pos="9360"/>
        </w:tabs>
        <w:spacing w:line="360" w:lineRule="auto"/>
        <w:rPr>
          <w:szCs w:val="24"/>
        </w:rPr>
      </w:pPr>
      <w:r>
        <w:rPr>
          <w:szCs w:val="24"/>
          <w:u w:val="single"/>
        </w:rPr>
        <w:t>Figure</w:t>
      </w:r>
      <w:r w:rsidRPr="00713C13">
        <w:rPr>
          <w:szCs w:val="24"/>
        </w:rPr>
        <w:tab/>
      </w:r>
      <w:r w:rsidRPr="00713C13">
        <w:rPr>
          <w:szCs w:val="24"/>
          <w:u w:val="single"/>
        </w:rPr>
        <w:t>Page</w:t>
      </w:r>
    </w:p>
    <w:p w14:paraId="04EB1233" w14:textId="183CDA51" w:rsidR="004D512B" w:rsidRDefault="007958AE" w:rsidP="00DF0844">
      <w:pPr>
        <w:pStyle w:val="TableofFigures"/>
        <w:tabs>
          <w:tab w:val="right" w:leader="dot" w:pos="9350"/>
        </w:tabs>
        <w:spacing w:line="360" w:lineRule="auto"/>
        <w:rPr>
          <w:rFonts w:asciiTheme="minorHAnsi" w:eastAsiaTheme="minorEastAsia" w:hAnsiTheme="minorHAnsi" w:cstheme="minorBidi"/>
          <w:noProof/>
          <w:sz w:val="22"/>
          <w:lang w:val="en-IN" w:eastAsia="en-IN"/>
        </w:rPr>
      </w:pPr>
      <w:r>
        <w:fldChar w:fldCharType="begin"/>
      </w:r>
      <w:r>
        <w:instrText xml:space="preserve"> TOC \h \z \c "Figure" </w:instrText>
      </w:r>
      <w:r>
        <w:fldChar w:fldCharType="separate"/>
      </w:r>
      <w:hyperlink w:anchor="_Toc20994053" w:history="1">
        <w:r w:rsidR="004D512B" w:rsidRPr="003F020D">
          <w:rPr>
            <w:rStyle w:val="Hyperlink"/>
            <w:noProof/>
          </w:rPr>
          <w:t>Figure 1: Sample use-case diagram</w:t>
        </w:r>
        <w:r w:rsidR="004D512B">
          <w:rPr>
            <w:noProof/>
            <w:webHidden/>
          </w:rPr>
          <w:tab/>
        </w:r>
        <w:r w:rsidR="004D512B">
          <w:rPr>
            <w:noProof/>
            <w:webHidden/>
          </w:rPr>
          <w:fldChar w:fldCharType="begin"/>
        </w:r>
        <w:r w:rsidR="004D512B">
          <w:rPr>
            <w:noProof/>
            <w:webHidden/>
          </w:rPr>
          <w:instrText xml:space="preserve"> PAGEREF _Toc20994053 \h </w:instrText>
        </w:r>
        <w:r w:rsidR="004D512B">
          <w:rPr>
            <w:noProof/>
            <w:webHidden/>
          </w:rPr>
        </w:r>
        <w:r w:rsidR="004D512B">
          <w:rPr>
            <w:noProof/>
            <w:webHidden/>
          </w:rPr>
          <w:fldChar w:fldCharType="separate"/>
        </w:r>
        <w:r w:rsidR="00547BE8">
          <w:rPr>
            <w:noProof/>
            <w:webHidden/>
          </w:rPr>
          <w:t>9</w:t>
        </w:r>
        <w:r w:rsidR="004D512B">
          <w:rPr>
            <w:noProof/>
            <w:webHidden/>
          </w:rPr>
          <w:fldChar w:fldCharType="end"/>
        </w:r>
      </w:hyperlink>
    </w:p>
    <w:p w14:paraId="4925D916" w14:textId="41DCC79C" w:rsidR="004D512B" w:rsidRDefault="004D512B" w:rsidP="00DF0844">
      <w:pPr>
        <w:pStyle w:val="TableofFigures"/>
        <w:tabs>
          <w:tab w:val="right" w:leader="dot" w:pos="9350"/>
        </w:tabs>
        <w:spacing w:line="360" w:lineRule="auto"/>
        <w:rPr>
          <w:rFonts w:asciiTheme="minorHAnsi" w:eastAsiaTheme="minorEastAsia" w:hAnsiTheme="minorHAnsi" w:cstheme="minorBidi"/>
          <w:noProof/>
          <w:sz w:val="22"/>
          <w:lang w:val="en-IN" w:eastAsia="en-IN"/>
        </w:rPr>
      </w:pPr>
      <w:hyperlink w:anchor="_Toc20994054" w:history="1">
        <w:r w:rsidRPr="003F020D">
          <w:rPr>
            <w:rStyle w:val="Hyperlink"/>
            <w:noProof/>
          </w:rPr>
          <w:t>Figure 2: sample 2</w:t>
        </w:r>
        <w:r>
          <w:rPr>
            <w:noProof/>
            <w:webHidden/>
          </w:rPr>
          <w:tab/>
        </w:r>
        <w:r>
          <w:rPr>
            <w:noProof/>
            <w:webHidden/>
          </w:rPr>
          <w:fldChar w:fldCharType="begin"/>
        </w:r>
        <w:r>
          <w:rPr>
            <w:noProof/>
            <w:webHidden/>
          </w:rPr>
          <w:instrText xml:space="preserve"> PAGEREF _Toc20994054 \h </w:instrText>
        </w:r>
        <w:r>
          <w:rPr>
            <w:noProof/>
            <w:webHidden/>
          </w:rPr>
        </w:r>
        <w:r>
          <w:rPr>
            <w:noProof/>
            <w:webHidden/>
          </w:rPr>
          <w:fldChar w:fldCharType="separate"/>
        </w:r>
        <w:r w:rsidR="00547BE8">
          <w:rPr>
            <w:noProof/>
            <w:webHidden/>
          </w:rPr>
          <w:t>11</w:t>
        </w:r>
        <w:r>
          <w:rPr>
            <w:noProof/>
            <w:webHidden/>
          </w:rPr>
          <w:fldChar w:fldCharType="end"/>
        </w:r>
      </w:hyperlink>
    </w:p>
    <w:p w14:paraId="4C06016D" w14:textId="06F1FB36" w:rsidR="004D512B" w:rsidRDefault="004D512B" w:rsidP="00DF0844">
      <w:pPr>
        <w:pStyle w:val="TableofFigures"/>
        <w:tabs>
          <w:tab w:val="right" w:leader="dot" w:pos="9350"/>
        </w:tabs>
        <w:spacing w:line="360" w:lineRule="auto"/>
        <w:rPr>
          <w:rFonts w:asciiTheme="minorHAnsi" w:eastAsiaTheme="minorEastAsia" w:hAnsiTheme="minorHAnsi" w:cstheme="minorBidi"/>
          <w:noProof/>
          <w:sz w:val="22"/>
          <w:lang w:val="en-IN" w:eastAsia="en-IN"/>
        </w:rPr>
      </w:pPr>
      <w:hyperlink w:anchor="_Toc20994055" w:history="1">
        <w:r w:rsidRPr="003F020D">
          <w:rPr>
            <w:rStyle w:val="Hyperlink"/>
            <w:noProof/>
          </w:rPr>
          <w:t>Figure 3: sample 3</w:t>
        </w:r>
        <w:r>
          <w:rPr>
            <w:noProof/>
            <w:webHidden/>
          </w:rPr>
          <w:tab/>
        </w:r>
        <w:r>
          <w:rPr>
            <w:noProof/>
            <w:webHidden/>
          </w:rPr>
          <w:fldChar w:fldCharType="begin"/>
        </w:r>
        <w:r>
          <w:rPr>
            <w:noProof/>
            <w:webHidden/>
          </w:rPr>
          <w:instrText xml:space="preserve"> PAGEREF _Toc20994055 \h </w:instrText>
        </w:r>
        <w:r>
          <w:rPr>
            <w:noProof/>
            <w:webHidden/>
          </w:rPr>
        </w:r>
        <w:r>
          <w:rPr>
            <w:noProof/>
            <w:webHidden/>
          </w:rPr>
          <w:fldChar w:fldCharType="separate"/>
        </w:r>
        <w:r w:rsidR="00547BE8">
          <w:rPr>
            <w:noProof/>
            <w:webHidden/>
          </w:rPr>
          <w:t>12</w:t>
        </w:r>
        <w:r>
          <w:rPr>
            <w:noProof/>
            <w:webHidden/>
          </w:rPr>
          <w:fldChar w:fldCharType="end"/>
        </w:r>
      </w:hyperlink>
    </w:p>
    <w:p w14:paraId="1D7183AC" w14:textId="69BF1D5A" w:rsidR="004D512B" w:rsidRDefault="004D512B" w:rsidP="00DF0844">
      <w:pPr>
        <w:pStyle w:val="TableofFigures"/>
        <w:tabs>
          <w:tab w:val="right" w:leader="dot" w:pos="9350"/>
        </w:tabs>
        <w:spacing w:line="360" w:lineRule="auto"/>
        <w:rPr>
          <w:rFonts w:asciiTheme="minorHAnsi" w:eastAsiaTheme="minorEastAsia" w:hAnsiTheme="minorHAnsi" w:cstheme="minorBidi"/>
          <w:noProof/>
          <w:sz w:val="22"/>
          <w:lang w:val="en-IN" w:eastAsia="en-IN"/>
        </w:rPr>
      </w:pPr>
      <w:hyperlink w:anchor="_Toc20994056" w:history="1">
        <w:r w:rsidRPr="003F020D">
          <w:rPr>
            <w:rStyle w:val="Hyperlink"/>
            <w:noProof/>
          </w:rPr>
          <w:t>Figure 4: Sample 4</w:t>
        </w:r>
        <w:r>
          <w:rPr>
            <w:noProof/>
            <w:webHidden/>
          </w:rPr>
          <w:tab/>
        </w:r>
        <w:r>
          <w:rPr>
            <w:noProof/>
            <w:webHidden/>
          </w:rPr>
          <w:fldChar w:fldCharType="begin"/>
        </w:r>
        <w:r>
          <w:rPr>
            <w:noProof/>
            <w:webHidden/>
          </w:rPr>
          <w:instrText xml:space="preserve"> PAGEREF _Toc20994056 \h </w:instrText>
        </w:r>
        <w:r>
          <w:rPr>
            <w:noProof/>
            <w:webHidden/>
          </w:rPr>
        </w:r>
        <w:r>
          <w:rPr>
            <w:noProof/>
            <w:webHidden/>
          </w:rPr>
          <w:fldChar w:fldCharType="separate"/>
        </w:r>
        <w:r w:rsidR="00547BE8">
          <w:rPr>
            <w:noProof/>
            <w:webHidden/>
          </w:rPr>
          <w:t>13</w:t>
        </w:r>
        <w:r>
          <w:rPr>
            <w:noProof/>
            <w:webHidden/>
          </w:rPr>
          <w:fldChar w:fldCharType="end"/>
        </w:r>
      </w:hyperlink>
    </w:p>
    <w:p w14:paraId="26D5257E" w14:textId="201E0EBC" w:rsidR="004D512B" w:rsidRDefault="004D512B" w:rsidP="00DF0844">
      <w:pPr>
        <w:pStyle w:val="TableofFigures"/>
        <w:tabs>
          <w:tab w:val="right" w:leader="dot" w:pos="9350"/>
        </w:tabs>
        <w:spacing w:line="360" w:lineRule="auto"/>
        <w:rPr>
          <w:rFonts w:asciiTheme="minorHAnsi" w:eastAsiaTheme="minorEastAsia" w:hAnsiTheme="minorHAnsi" w:cstheme="minorBidi"/>
          <w:noProof/>
          <w:sz w:val="22"/>
          <w:lang w:val="en-IN" w:eastAsia="en-IN"/>
        </w:rPr>
      </w:pPr>
      <w:hyperlink w:anchor="_Toc20994057" w:history="1">
        <w:r w:rsidRPr="003F020D">
          <w:rPr>
            <w:rStyle w:val="Hyperlink"/>
            <w:noProof/>
          </w:rPr>
          <w:t>Figure 5: Sample 5</w:t>
        </w:r>
        <w:r>
          <w:rPr>
            <w:noProof/>
            <w:webHidden/>
          </w:rPr>
          <w:tab/>
        </w:r>
        <w:r>
          <w:rPr>
            <w:noProof/>
            <w:webHidden/>
          </w:rPr>
          <w:fldChar w:fldCharType="begin"/>
        </w:r>
        <w:r>
          <w:rPr>
            <w:noProof/>
            <w:webHidden/>
          </w:rPr>
          <w:instrText xml:space="preserve"> PAGEREF _Toc20994057 \h </w:instrText>
        </w:r>
        <w:r>
          <w:rPr>
            <w:noProof/>
            <w:webHidden/>
          </w:rPr>
        </w:r>
        <w:r>
          <w:rPr>
            <w:noProof/>
            <w:webHidden/>
          </w:rPr>
          <w:fldChar w:fldCharType="separate"/>
        </w:r>
        <w:r w:rsidR="00547BE8">
          <w:rPr>
            <w:noProof/>
            <w:webHidden/>
          </w:rPr>
          <w:t>13</w:t>
        </w:r>
        <w:r>
          <w:rPr>
            <w:noProof/>
            <w:webHidden/>
          </w:rPr>
          <w:fldChar w:fldCharType="end"/>
        </w:r>
      </w:hyperlink>
    </w:p>
    <w:p w14:paraId="5A0C1B9A" w14:textId="6781D6C4" w:rsidR="004D512B" w:rsidRDefault="004D512B" w:rsidP="00DF0844">
      <w:pPr>
        <w:pStyle w:val="TableofFigures"/>
        <w:tabs>
          <w:tab w:val="right" w:leader="dot" w:pos="9350"/>
        </w:tabs>
        <w:spacing w:line="360" w:lineRule="auto"/>
        <w:rPr>
          <w:rFonts w:asciiTheme="minorHAnsi" w:eastAsiaTheme="minorEastAsia" w:hAnsiTheme="minorHAnsi" w:cstheme="minorBidi"/>
          <w:noProof/>
          <w:sz w:val="22"/>
          <w:lang w:val="en-IN" w:eastAsia="en-IN"/>
        </w:rPr>
      </w:pPr>
      <w:hyperlink w:anchor="_Toc20994058" w:history="1">
        <w:r w:rsidRPr="003F020D">
          <w:rPr>
            <w:rStyle w:val="Hyperlink"/>
            <w:noProof/>
          </w:rPr>
          <w:t>Figure 6: Sample 6</w:t>
        </w:r>
        <w:r>
          <w:rPr>
            <w:noProof/>
            <w:webHidden/>
          </w:rPr>
          <w:tab/>
        </w:r>
        <w:r>
          <w:rPr>
            <w:noProof/>
            <w:webHidden/>
          </w:rPr>
          <w:fldChar w:fldCharType="begin"/>
        </w:r>
        <w:r>
          <w:rPr>
            <w:noProof/>
            <w:webHidden/>
          </w:rPr>
          <w:instrText xml:space="preserve"> PAGEREF _Toc20994058 \h </w:instrText>
        </w:r>
        <w:r>
          <w:rPr>
            <w:noProof/>
            <w:webHidden/>
          </w:rPr>
        </w:r>
        <w:r>
          <w:rPr>
            <w:noProof/>
            <w:webHidden/>
          </w:rPr>
          <w:fldChar w:fldCharType="separate"/>
        </w:r>
        <w:r w:rsidR="00547BE8">
          <w:rPr>
            <w:noProof/>
            <w:webHidden/>
          </w:rPr>
          <w:t>14</w:t>
        </w:r>
        <w:r>
          <w:rPr>
            <w:noProof/>
            <w:webHidden/>
          </w:rPr>
          <w:fldChar w:fldCharType="end"/>
        </w:r>
      </w:hyperlink>
    </w:p>
    <w:p w14:paraId="2B4A9AF9" w14:textId="51AA14C1" w:rsidR="007958AE" w:rsidRDefault="007958AE" w:rsidP="00DF0844">
      <w:pPr>
        <w:spacing w:line="360" w:lineRule="auto"/>
      </w:pPr>
      <w:r>
        <w:fldChar w:fldCharType="end"/>
      </w:r>
    </w:p>
    <w:p w14:paraId="76910A97" w14:textId="62A70B7B" w:rsidR="008D10FE" w:rsidRDefault="00510298" w:rsidP="000377A4">
      <w:pPr>
        <w:pStyle w:val="GS-MajorHeading"/>
        <w:spacing w:line="360" w:lineRule="auto"/>
      </w:pPr>
      <w:r>
        <w:br w:type="page"/>
      </w:r>
    </w:p>
    <w:p w14:paraId="5B6F3364" w14:textId="4242F33E" w:rsidR="008D10FE" w:rsidRDefault="7EA11148" w:rsidP="00F01E20">
      <w:pPr>
        <w:pStyle w:val="GS-MajorHeading"/>
        <w:spacing w:line="360" w:lineRule="auto"/>
        <w:jc w:val="left"/>
      </w:pPr>
      <w:bookmarkStart w:id="5" w:name="_Toc85881122"/>
      <w:bookmarkStart w:id="6" w:name="_Toc85881410"/>
      <w:r>
        <w:lastRenderedPageBreak/>
        <w:t>ABSTRACT</w:t>
      </w:r>
    </w:p>
    <w:p w14:paraId="0788070A" w14:textId="47034BEF" w:rsidR="00D4A339" w:rsidRDefault="18803739" w:rsidP="00906249">
      <w:pPr>
        <w:spacing w:line="360" w:lineRule="auto"/>
        <w:jc w:val="both"/>
      </w:pPr>
      <w:r>
        <w:t xml:space="preserve">This project provides a strong and interactive means of identifying anomalies in stock market data using a deep learning trained autoencoder model. The goal is to help retail investors and students identify unusual trends, or manipulation of stock price activity, using lifetime historical stock price information. The system utilizes global publicly available stock data dynamically fetched from the Yahoo Finance API and implements a rolling normalization ideal for several overlapping time-window segments of closing price data. These time-window segments are then fed into a neural network-based autoencoder trained to effectively reconstruct normal stock activity. Reconstruction error will provide the basis for detecting anomalies with a dynamic threshold as determined by training loss statistics. </w:t>
      </w:r>
    </w:p>
    <w:p w14:paraId="774B35AE" w14:textId="387DC2F0" w:rsidR="00D4A339" w:rsidRDefault="18803739" w:rsidP="00906249">
      <w:pPr>
        <w:spacing w:line="360" w:lineRule="auto"/>
        <w:jc w:val="both"/>
      </w:pPr>
      <w:r>
        <w:t xml:space="preserve">The model architecture features a compact autoencoder neural network model designed for unsupervised anomaly detection providing robust applicability while significantly reducing dependence on labeled data. The user is prompted </w:t>
      </w:r>
      <w:proofErr w:type="gramStart"/>
      <w:r>
        <w:t>for</w:t>
      </w:r>
      <w:proofErr w:type="gramEnd"/>
      <w:r>
        <w:t xml:space="preserve"> stock ticker and for his/her user-specific start and end date ranges, facilitating user-specific interactive anomaly detection and visualization. The model calculates the reconstruction loss based across the windows of test data, noting any high degree of deviation expected stock behavior, and flags as an anomaly and visualizes on intuitive charts. </w:t>
      </w:r>
    </w:p>
    <w:p w14:paraId="19ACE5BC" w14:textId="04F6CA89" w:rsidR="00D4A339" w:rsidRDefault="00D4A339" w:rsidP="00605DB7">
      <w:pPr>
        <w:spacing w:line="360" w:lineRule="auto"/>
        <w:sectPr w:rsidR="00D4A339" w:rsidSect="000377A4">
          <w:headerReference w:type="default" r:id="rId12"/>
          <w:footerReference w:type="default" r:id="rId13"/>
          <w:pgSz w:w="12240" w:h="15840"/>
          <w:pgMar w:top="1440" w:right="1440" w:bottom="1440" w:left="1440" w:header="720" w:footer="108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3"/>
          <w:cols w:space="720"/>
          <w:docGrid w:linePitch="360"/>
        </w:sectPr>
      </w:pPr>
      <w:bookmarkStart w:id="7" w:name="_Toc85881123"/>
      <w:bookmarkStart w:id="8" w:name="_Toc85881411"/>
      <w:bookmarkEnd w:id="5"/>
      <w:bookmarkEnd w:id="6"/>
    </w:p>
    <w:p w14:paraId="6F9A0638" w14:textId="737C22F6" w:rsidR="00A85508" w:rsidRDefault="00113690" w:rsidP="000377A4">
      <w:pPr>
        <w:pStyle w:val="GS1"/>
        <w:spacing w:line="360" w:lineRule="auto"/>
      </w:pPr>
      <w:r>
        <w:lastRenderedPageBreak/>
        <w:t>INTRODUCTION</w:t>
      </w:r>
      <w:bookmarkEnd w:id="7"/>
      <w:bookmarkEnd w:id="8"/>
    </w:p>
    <w:p w14:paraId="3AC6A229" w14:textId="2B311E80" w:rsidR="00E14014" w:rsidRDefault="00E14014" w:rsidP="00605DB7">
      <w:pPr>
        <w:pStyle w:val="BodyDoubleSpace05FirstLine"/>
        <w:spacing w:line="360" w:lineRule="auto"/>
        <w:ind w:firstLine="0"/>
      </w:pPr>
      <w:r>
        <w:t xml:space="preserve">The rapid growth of retail participation in financial markets has made stock trading more accessible than ever. With the proliferation of online brokerages, mobile trading apps, and real-time news, individual investors now have unprecedented access to financial data. However, this increased access has also exposed them to greater </w:t>
      </w:r>
      <w:proofErr w:type="gramStart"/>
      <w:r>
        <w:t>risks—</w:t>
      </w:r>
      <w:proofErr w:type="gramEnd"/>
      <w:r>
        <w:t xml:space="preserve">particularly those stemming from market manipulation, pump-and-dump schemes, and flash crashes. Such events are difficult to detect in </w:t>
      </w:r>
      <w:proofErr w:type="gramStart"/>
      <w:r>
        <w:t>real-time</w:t>
      </w:r>
      <w:proofErr w:type="gramEnd"/>
      <w:r>
        <w:t xml:space="preserve"> and often go unnoticed until after significant damage has been done.</w:t>
      </w:r>
    </w:p>
    <w:p w14:paraId="7147DDE7" w14:textId="77777777" w:rsidR="00E14014" w:rsidRDefault="00E14014" w:rsidP="00605DB7">
      <w:pPr>
        <w:pStyle w:val="BodyDoubleSpace05FirstLine"/>
        <w:spacing w:line="360" w:lineRule="auto"/>
        <w:ind w:firstLine="0"/>
      </w:pPr>
    </w:p>
    <w:p w14:paraId="6D18CD0B" w14:textId="77777777" w:rsidR="00E14014" w:rsidRDefault="00E14014" w:rsidP="00605DB7">
      <w:pPr>
        <w:pStyle w:val="BodyDoubleSpace05FirstLine"/>
        <w:spacing w:line="360" w:lineRule="auto"/>
        <w:ind w:firstLine="0"/>
      </w:pPr>
      <w:r>
        <w:t xml:space="preserve">At the same time, the availability of historical stock data and open-source financial APIs has created new opportunities for researchers and developers to build intelligent systems that assist in understanding market behavior. Among these, unsupervised anomaly detection techniques have gained attention due to their ability to learn normal patterns and flag deviations without requiring labeled data. </w:t>
      </w:r>
      <w:proofErr w:type="gramStart"/>
      <w:r>
        <w:t>In particular, autoencoders</w:t>
      </w:r>
      <w:proofErr w:type="gramEnd"/>
      <w:r>
        <w:t>—neural network models designed to reconstruct input data—are proving highly effective for identifying subtle anomalies in time-series datasets like stock prices.</w:t>
      </w:r>
    </w:p>
    <w:p w14:paraId="6B7F0F03" w14:textId="77777777" w:rsidR="00E14014" w:rsidRDefault="00E14014" w:rsidP="00DF0844">
      <w:pPr>
        <w:pStyle w:val="BodyDoubleSpace05FirstLine"/>
        <w:spacing w:line="360" w:lineRule="auto"/>
        <w:ind w:firstLine="0"/>
      </w:pPr>
    </w:p>
    <w:p w14:paraId="046FD536" w14:textId="77777777" w:rsidR="00E14014" w:rsidRDefault="00E14014" w:rsidP="00605DB7">
      <w:pPr>
        <w:pStyle w:val="BodyDoubleSpace05FirstLine"/>
        <w:spacing w:line="360" w:lineRule="auto"/>
        <w:ind w:firstLine="0"/>
      </w:pPr>
      <w:r>
        <w:t>This project is developed in response to this evolving landscape. It focuses on creating a practical, accessible, and modular system that uses autoencoders to detect anomalous behavior in Indian stock market data. It bridges the gap between academic research and real-world usability by allowing user-driven analysis through a simple interactive interface.</w:t>
      </w:r>
    </w:p>
    <w:p w14:paraId="738C4860" w14:textId="77777777" w:rsidR="00E14014" w:rsidRDefault="00E14014" w:rsidP="00033257">
      <w:pPr>
        <w:pStyle w:val="BodyDoubleSpace05FirstLine"/>
        <w:spacing w:line="360" w:lineRule="auto"/>
        <w:ind w:firstLine="0"/>
      </w:pPr>
    </w:p>
    <w:p w14:paraId="00F74D90" w14:textId="77777777" w:rsidR="00E14014" w:rsidRDefault="00E14014" w:rsidP="00DF0844">
      <w:pPr>
        <w:pStyle w:val="BodyDoubleSpace05FirstLine"/>
        <w:spacing w:line="360" w:lineRule="auto"/>
        <w:ind w:firstLine="0"/>
      </w:pPr>
      <w:r>
        <w:t>Key trends and motivations include:</w:t>
      </w:r>
    </w:p>
    <w:p w14:paraId="2A674EBA" w14:textId="77777777" w:rsidR="00E14014" w:rsidRDefault="00E14014" w:rsidP="00DF0844">
      <w:pPr>
        <w:pStyle w:val="BodyDoubleSpace05FirstLine"/>
        <w:spacing w:line="360" w:lineRule="auto"/>
      </w:pPr>
    </w:p>
    <w:p w14:paraId="439A88A4" w14:textId="45520EA9" w:rsidR="00E14014" w:rsidRDefault="00E14014" w:rsidP="00DF0844">
      <w:pPr>
        <w:pStyle w:val="BodyDoubleSpace05FirstLine"/>
        <w:numPr>
          <w:ilvl w:val="0"/>
          <w:numId w:val="7"/>
        </w:numPr>
        <w:spacing w:line="360" w:lineRule="auto"/>
        <w:jc w:val="left"/>
      </w:pPr>
      <w:r>
        <w:t>Increased algorithmic trading activity, raising concerns over transparency and fairness.</w:t>
      </w:r>
    </w:p>
    <w:p w14:paraId="2807E266" w14:textId="4018D367" w:rsidR="00E14014" w:rsidRDefault="00E14014" w:rsidP="00DF0844">
      <w:pPr>
        <w:pStyle w:val="BodyDoubleSpace05FirstLine"/>
        <w:numPr>
          <w:ilvl w:val="0"/>
          <w:numId w:val="7"/>
        </w:numPr>
        <w:spacing w:line="360" w:lineRule="auto"/>
        <w:jc w:val="left"/>
      </w:pPr>
      <w:r>
        <w:t>Growing demand for explainable AI in finance, especially for anomaly detection.</w:t>
      </w:r>
    </w:p>
    <w:p w14:paraId="7DA963F1" w14:textId="4AB35301" w:rsidR="00E14014" w:rsidRDefault="00E14014" w:rsidP="00DF0844">
      <w:pPr>
        <w:pStyle w:val="BodyDoubleSpace05FirstLine"/>
        <w:numPr>
          <w:ilvl w:val="0"/>
          <w:numId w:val="7"/>
        </w:numPr>
        <w:spacing w:line="360" w:lineRule="auto"/>
        <w:jc w:val="left"/>
      </w:pPr>
      <w:r>
        <w:t>Limited tools available for individual investors to detect unusual stock behavior.</w:t>
      </w:r>
    </w:p>
    <w:p w14:paraId="5882432C" w14:textId="0A612B28" w:rsidR="00E14014" w:rsidRDefault="00E14014" w:rsidP="00DF0844">
      <w:pPr>
        <w:pStyle w:val="BodyDoubleSpace05FirstLine"/>
        <w:numPr>
          <w:ilvl w:val="0"/>
          <w:numId w:val="7"/>
        </w:numPr>
        <w:spacing w:line="360" w:lineRule="auto"/>
        <w:jc w:val="left"/>
      </w:pPr>
      <w:r>
        <w:t>High data availability through APIs like Yahoo Finance, enabling real-time and historical analysis.</w:t>
      </w:r>
    </w:p>
    <w:p w14:paraId="7A83BB09" w14:textId="537CAB6C" w:rsidR="00E14014" w:rsidRDefault="00E14014" w:rsidP="00DF0844">
      <w:pPr>
        <w:pStyle w:val="BodyDoubleSpace05FirstLine"/>
        <w:numPr>
          <w:ilvl w:val="0"/>
          <w:numId w:val="7"/>
        </w:numPr>
        <w:spacing w:line="360" w:lineRule="auto"/>
        <w:jc w:val="left"/>
      </w:pPr>
      <w:r>
        <w:t>Autoencoders’ proven success in cybersecurity, fraud detection, and now increasingly in finance.</w:t>
      </w:r>
    </w:p>
    <w:p w14:paraId="2AAB51D7" w14:textId="77777777" w:rsidR="00E14014" w:rsidRDefault="00E14014" w:rsidP="00DF0844">
      <w:pPr>
        <w:pStyle w:val="BodyDoubleSpace05FirstLine"/>
        <w:numPr>
          <w:ilvl w:val="0"/>
          <w:numId w:val="7"/>
        </w:numPr>
        <w:spacing w:line="360" w:lineRule="auto"/>
        <w:jc w:val="left"/>
      </w:pPr>
      <w:r>
        <w:lastRenderedPageBreak/>
        <w:t>By combining deep learning techniques with practical stock market datasets, this project aims to empower users with better insights into financial anomalies and suspicious market patterns.</w:t>
      </w:r>
    </w:p>
    <w:p w14:paraId="017D63FD" w14:textId="783B73CF" w:rsidR="00510298" w:rsidRDefault="00113690" w:rsidP="00033257">
      <w:pPr>
        <w:pStyle w:val="GS2"/>
        <w:spacing w:line="360" w:lineRule="auto"/>
        <w:jc w:val="left"/>
      </w:pPr>
      <w:bookmarkStart w:id="9" w:name="_Toc85881124"/>
      <w:bookmarkStart w:id="10" w:name="_Toc85881412"/>
      <w:r>
        <w:t>Problem Statement</w:t>
      </w:r>
      <w:bookmarkEnd w:id="9"/>
      <w:bookmarkEnd w:id="10"/>
    </w:p>
    <w:p w14:paraId="285131EE" w14:textId="20D4E8E4" w:rsidR="2F0AE92F" w:rsidRDefault="2F0AE92F" w:rsidP="00605DB7">
      <w:pPr>
        <w:pStyle w:val="BodyDoubleSpace05FirstLine"/>
        <w:spacing w:line="360" w:lineRule="auto"/>
        <w:ind w:firstLine="0"/>
      </w:pPr>
      <w:r>
        <w:t xml:space="preserve">Currently, retail investors and analysts in the Indian stock market do not have reliable tools to identify anomalous trading patterns or manipulative trades in real-time. While a large volume of historical OHLC (Open, High, Low, Close) stock data is available, there are no accessible, modular, and intelligent systems that can process these data to automatically flag unusual activity without a user's manual intervention. Agency stakeholders in established equity markets often have access to sophisticated analytical methods and tools, applied in combination with assurance from equity regulators. However, traditional anomaly detection approaches often struggle with the structural and non-stationarity complexities of financial time-series data. Also, most of the existing models are either too generic or designed for Western equity markets or Japan, so may not </w:t>
      </w:r>
      <w:proofErr w:type="gramStart"/>
      <w:r>
        <w:t>take into account</w:t>
      </w:r>
      <w:proofErr w:type="gramEnd"/>
      <w:r>
        <w:t xml:space="preserve"> certain idiosyncratic aspects of Indian equities. Consequently, instances of market manipulation, such as pump-and-dump scams, surging false volumes, or sudden price moves usually go undetected in public data, resulting in financial losses and diminishing trust in the market. </w:t>
      </w:r>
    </w:p>
    <w:p w14:paraId="7AB82B70" w14:textId="55870373" w:rsidR="2F0AE92F" w:rsidRDefault="2F0AE92F" w:rsidP="00DF0844">
      <w:pPr>
        <w:pStyle w:val="BodyDoubleSpace05FirstLine"/>
        <w:spacing w:line="360" w:lineRule="auto"/>
      </w:pPr>
      <w:r>
        <w:t xml:space="preserve"> </w:t>
      </w:r>
    </w:p>
    <w:p w14:paraId="6D589DB1" w14:textId="2C508FEC" w:rsidR="00D859F0" w:rsidRDefault="2F0AE92F" w:rsidP="00605DB7">
      <w:pPr>
        <w:pStyle w:val="BodyDoubleSpace05FirstLine"/>
        <w:spacing w:line="360" w:lineRule="auto"/>
        <w:ind w:firstLine="0"/>
      </w:pPr>
      <w:r>
        <w:t xml:space="preserve">This project addresses this gap by developing an unsupervised anomaly detection framework using LSTM autoencoders, targeted to Indian stock market data. It will make use of stock-specific analysis, rolling-window processing, and </w:t>
      </w:r>
      <w:proofErr w:type="spellStart"/>
      <w:r>
        <w:t>realtime</w:t>
      </w:r>
      <w:proofErr w:type="spellEnd"/>
      <w:r>
        <w:t xml:space="preserve"> anomaly denotation, which will allow users to better understand when stocks are behaving suspiciously.</w:t>
      </w:r>
    </w:p>
    <w:p w14:paraId="02BF79E3" w14:textId="77777777" w:rsidR="00033257" w:rsidRDefault="00033257" w:rsidP="00283690">
      <w:pPr>
        <w:pStyle w:val="BodyDoubleSpace05FirstLine"/>
        <w:spacing w:line="360" w:lineRule="auto"/>
      </w:pPr>
    </w:p>
    <w:p w14:paraId="4D93DC2D" w14:textId="2D926DF5" w:rsidR="007E149E" w:rsidRDefault="007E149E" w:rsidP="00DF0844">
      <w:pPr>
        <w:pStyle w:val="GS1"/>
        <w:spacing w:line="360" w:lineRule="auto"/>
      </w:pPr>
      <w:bookmarkStart w:id="11" w:name="_Toc85881125"/>
      <w:bookmarkStart w:id="12" w:name="_Toc85881413"/>
      <w:r>
        <w:t>Background Research</w:t>
      </w:r>
      <w:bookmarkEnd w:id="11"/>
      <w:bookmarkEnd w:id="12"/>
    </w:p>
    <w:p w14:paraId="060E807B" w14:textId="69EFF251" w:rsidR="6EA21CC0" w:rsidRPr="00283690" w:rsidRDefault="143D356A" w:rsidP="00283690">
      <w:pPr>
        <w:spacing w:line="360" w:lineRule="auto"/>
        <w:jc w:val="both"/>
      </w:pPr>
      <w:r w:rsidRPr="00283690">
        <w:rPr>
          <w:rFonts w:eastAsia="Open Sans"/>
          <w:szCs w:val="24"/>
        </w:rPr>
        <w:t xml:space="preserve">Anomaly detection in financial markets is critical to detecting anomalous </w:t>
      </w:r>
      <w:proofErr w:type="spellStart"/>
      <w:r w:rsidRPr="00283690">
        <w:rPr>
          <w:rFonts w:eastAsia="Open Sans"/>
          <w:szCs w:val="24"/>
        </w:rPr>
        <w:t>behaviours</w:t>
      </w:r>
      <w:proofErr w:type="spellEnd"/>
      <w:r w:rsidRPr="00283690">
        <w:rPr>
          <w:rFonts w:eastAsia="Open Sans"/>
          <w:szCs w:val="24"/>
        </w:rPr>
        <w:t xml:space="preserve">, suspicious activities, or potentially malignant activity which could manipulate the market. Chartists historically applied a rule-based approach to capture outliers using Bollinger Bands, while analysts frequently utilized Moving Averages and used statistical thresholds like Z-scores to assess the </w:t>
      </w:r>
      <w:proofErr w:type="spellStart"/>
      <w:r w:rsidRPr="00283690">
        <w:rPr>
          <w:rFonts w:eastAsia="Open Sans"/>
          <w:szCs w:val="24"/>
        </w:rPr>
        <w:t>behaviour</w:t>
      </w:r>
      <w:proofErr w:type="spellEnd"/>
      <w:r w:rsidRPr="00283690">
        <w:rPr>
          <w:rFonts w:eastAsia="Open Sans"/>
          <w:szCs w:val="24"/>
        </w:rPr>
        <w:t xml:space="preserve"> against that threshold, but the limitations of these methods are evident in our study of financial markets' highly dynamic, non-linear, data with periodic and temporal dependencies (Chandola et al., 2009). </w:t>
      </w:r>
      <w:r w:rsidR="6EA21CC0" w:rsidRPr="00283690">
        <w:br/>
      </w:r>
      <w:r w:rsidR="6EA21CC0" w:rsidRPr="00283690">
        <w:lastRenderedPageBreak/>
        <w:br/>
      </w:r>
      <w:r w:rsidRPr="00283690">
        <w:rPr>
          <w:rFonts w:eastAsia="Open Sans"/>
          <w:szCs w:val="24"/>
        </w:rPr>
        <w:t xml:space="preserve">With the emergence of algorithmic trading, as well as the recent market pressures, there has been an increasing trend towards the utility of machine learning as a surrogate for anomaly detection. One of the early ML-based </w:t>
      </w:r>
      <w:proofErr w:type="gramStart"/>
      <w:r w:rsidRPr="00283690">
        <w:rPr>
          <w:rFonts w:eastAsia="Open Sans"/>
          <w:szCs w:val="24"/>
        </w:rPr>
        <w:t>component</w:t>
      </w:r>
      <w:proofErr w:type="gramEnd"/>
      <w:r w:rsidRPr="00283690">
        <w:rPr>
          <w:rFonts w:eastAsia="Open Sans"/>
          <w:szCs w:val="24"/>
        </w:rPr>
        <w:t xml:space="preserve"> were isolation forests (Liu et al. (2008)), which were one of the early ML approaches based on their computational efficiency for handling relatively high-dimensional datasets. They repeatedly isolate different samples and identify anomalies based on their isolation from their normal peers. Multiple financial applications (Kumar et al. (2020)) have shown </w:t>
      </w:r>
      <w:proofErr w:type="gramStart"/>
      <w:r w:rsidRPr="00283690">
        <w:rPr>
          <w:rFonts w:eastAsia="Open Sans"/>
          <w:szCs w:val="24"/>
        </w:rPr>
        <w:t>its</w:t>
      </w:r>
      <w:proofErr w:type="gramEnd"/>
      <w:r w:rsidRPr="00283690">
        <w:rPr>
          <w:rFonts w:eastAsia="Open Sans"/>
          <w:szCs w:val="24"/>
        </w:rPr>
        <w:t xml:space="preserve"> potential to detect anomalies, especially given a volume-price relationship. </w:t>
      </w:r>
      <w:r w:rsidR="6EA21CC0" w:rsidRPr="00283690">
        <w:br/>
      </w:r>
      <w:r w:rsidR="6EA21CC0" w:rsidRPr="00283690">
        <w:br/>
      </w:r>
      <w:r w:rsidRPr="00283690">
        <w:rPr>
          <w:rFonts w:eastAsia="Open Sans"/>
          <w:szCs w:val="24"/>
        </w:rPr>
        <w:t xml:space="preserve">Isolation Forests and similar models do not retain the time-dependent structure of stock prices or models, which is one reason why LSTM (Long Short-Term Memory) Autoencoder models were introduced. These Deep Learning-based models </w:t>
      </w:r>
      <w:proofErr w:type="gramStart"/>
      <w:r w:rsidRPr="00283690">
        <w:rPr>
          <w:rFonts w:eastAsia="Open Sans"/>
          <w:szCs w:val="24"/>
        </w:rPr>
        <w:t>are able to</w:t>
      </w:r>
      <w:proofErr w:type="gramEnd"/>
      <w:r w:rsidRPr="00283690">
        <w:rPr>
          <w:rFonts w:eastAsia="Open Sans"/>
          <w:szCs w:val="24"/>
        </w:rPr>
        <w:t xml:space="preserve"> account for long-term dependencies in time series data. It takes sequences of normal </w:t>
      </w:r>
      <w:proofErr w:type="spellStart"/>
      <w:r w:rsidRPr="00283690">
        <w:rPr>
          <w:rFonts w:eastAsia="Open Sans"/>
          <w:szCs w:val="24"/>
        </w:rPr>
        <w:t>behaviours</w:t>
      </w:r>
      <w:proofErr w:type="spellEnd"/>
      <w:r w:rsidRPr="00283690">
        <w:rPr>
          <w:rFonts w:eastAsia="Open Sans"/>
          <w:szCs w:val="24"/>
        </w:rPr>
        <w:t xml:space="preserve"> and learns to reconstruct them. The reconstruction that diverges from what the model learned is deemed an anomaly, based on some</w:t>
      </w:r>
      <w:r w:rsidRPr="00283690">
        <w:rPr>
          <w:rFonts w:ascii="Open Sans" w:eastAsia="Open Sans" w:hAnsi="Open Sans" w:cs="Open Sans"/>
          <w:szCs w:val="24"/>
        </w:rPr>
        <w:t xml:space="preserve"> </w:t>
      </w:r>
      <w:r w:rsidRPr="00283690">
        <w:rPr>
          <w:rFonts w:eastAsia="Open Sans"/>
          <w:szCs w:val="24"/>
        </w:rPr>
        <w:t xml:space="preserve">measure of error (Zhao et al. (2017)). As an outside, when </w:t>
      </w:r>
      <w:proofErr w:type="spellStart"/>
      <w:r w:rsidRPr="00283690">
        <w:rPr>
          <w:rFonts w:ascii="Malgun Gothic" w:eastAsia="Malgun Gothic" w:hAnsi="Malgun Gothic" w:cs="Malgun Gothic" w:hint="eastAsia"/>
          <w:szCs w:val="24"/>
        </w:rPr>
        <w:t>검증</w:t>
      </w:r>
      <w:proofErr w:type="spellEnd"/>
      <w:r w:rsidRPr="00283690">
        <w:rPr>
          <w:rFonts w:eastAsia="Open Sans"/>
          <w:szCs w:val="24"/>
        </w:rPr>
        <w:t xml:space="preserve"> is </w:t>
      </w:r>
      <w:proofErr w:type="spellStart"/>
      <w:r w:rsidRPr="00283690">
        <w:rPr>
          <w:rFonts w:eastAsia="Open Sans"/>
          <w:szCs w:val="24"/>
        </w:rPr>
        <w:t>positiv</w:t>
      </w:r>
      <w:proofErr w:type="spellEnd"/>
      <w:r w:rsidRPr="00283690">
        <w:rPr>
          <w:rFonts w:eastAsia="Open Sans"/>
          <w:szCs w:val="24"/>
        </w:rPr>
        <w:t xml:space="preserve">, least number of errors </w:t>
      </w:r>
      <w:proofErr w:type="gramStart"/>
      <w:r w:rsidRPr="00283690">
        <w:rPr>
          <w:rFonts w:eastAsia="Open Sans"/>
          <w:szCs w:val="24"/>
        </w:rPr>
        <w:t>implies,</w:t>
      </w:r>
      <w:proofErr w:type="gramEnd"/>
      <w:r w:rsidRPr="00283690">
        <w:rPr>
          <w:rFonts w:eastAsia="Open Sans"/>
          <w:szCs w:val="24"/>
        </w:rPr>
        <w:t xml:space="preserve"> minimal divergences when reconstructing sequences with incursions.</w:t>
      </w:r>
    </w:p>
    <w:p w14:paraId="3C0225E5" w14:textId="77777777" w:rsidR="00D859F0" w:rsidRDefault="00D859F0" w:rsidP="00283690">
      <w:pPr>
        <w:pStyle w:val="GS2"/>
        <w:spacing w:line="360" w:lineRule="auto"/>
        <w:jc w:val="left"/>
      </w:pPr>
      <w:bookmarkStart w:id="13" w:name="_Toc85881126"/>
      <w:bookmarkStart w:id="14" w:name="_Toc85881414"/>
      <w:r>
        <w:t>Proposed System</w:t>
      </w:r>
      <w:bookmarkEnd w:id="13"/>
      <w:bookmarkEnd w:id="14"/>
    </w:p>
    <w:p w14:paraId="1CC77944" w14:textId="7D0635AA" w:rsidR="006908D3" w:rsidRDefault="77CB7E9A" w:rsidP="00DF0844">
      <w:pPr>
        <w:pStyle w:val="BodyDoubleSpace05FirstLine"/>
        <w:spacing w:line="360" w:lineRule="auto"/>
      </w:pPr>
      <w:r>
        <w:t xml:space="preserve">The project consists of designing and implementing LSTM-based autoencoders for developing a real-time anomaly detection system, specifically for the Indian stock market. The objective is to identify suspicious stock behavior...manipulation patterns, price spikes, or abnormal behaviors. This will be done by analyzing historical data and analyzing real-time feeds to detect and alert anomalies. The approach differs from simple dashboards and analytics, because there will also be a learning component. Specifically, applying a training back-end system that will </w:t>
      </w:r>
      <w:proofErr w:type="gramStart"/>
      <w:r>
        <w:t>learn</w:t>
      </w:r>
      <w:proofErr w:type="gramEnd"/>
      <w:r>
        <w:t xml:space="preserve"> over-time, and then classify anomalies based on reconstruction error.</w:t>
      </w:r>
    </w:p>
    <w:p w14:paraId="33AA061A" w14:textId="26B91E36" w:rsidR="006908D3" w:rsidRDefault="77CB7E9A" w:rsidP="00DF0844">
      <w:pPr>
        <w:pStyle w:val="BodyDoubleSpace05FirstLine"/>
        <w:spacing w:line="360" w:lineRule="auto"/>
      </w:pPr>
      <w:r>
        <w:t xml:space="preserve"> </w:t>
      </w:r>
    </w:p>
    <w:p w14:paraId="5862638D" w14:textId="1B0A1B05" w:rsidR="006908D3" w:rsidRDefault="77CB7E9A" w:rsidP="00033257">
      <w:pPr>
        <w:pStyle w:val="BodyDoubleSpace05FirstLine"/>
        <w:spacing w:line="360" w:lineRule="auto"/>
        <w:ind w:firstLine="0"/>
      </w:pPr>
      <w:r>
        <w:t xml:space="preserve">The fundamental premise is to provide a market </w:t>
      </w:r>
      <w:proofErr w:type="gramStart"/>
      <w:r>
        <w:t>participant</w:t>
      </w:r>
      <w:proofErr w:type="gramEnd"/>
      <w:r>
        <w:t xml:space="preserve"> a means to detect manipulation, reduce bad decision-making, and build trust in equity investing. An additional sellable feature of developing a tool is the platform is going to use a generalized version of a deep learning model that will be trained across many stocks in India, then support </w:t>
      </w:r>
      <w:proofErr w:type="gramStart"/>
      <w:r>
        <w:t>the each</w:t>
      </w:r>
      <w:proofErr w:type="gramEnd"/>
      <w:r>
        <w:t xml:space="preserve"> stock fine-tuning.  </w:t>
      </w:r>
    </w:p>
    <w:p w14:paraId="2737108A" w14:textId="336B4138" w:rsidR="006908D3" w:rsidRDefault="77CB7E9A" w:rsidP="00033257">
      <w:pPr>
        <w:pStyle w:val="BodyDoubleSpace05FirstLine"/>
        <w:spacing w:line="360" w:lineRule="auto"/>
        <w:ind w:firstLine="0"/>
      </w:pPr>
      <w:r>
        <w:t xml:space="preserve">If implemented, the </w:t>
      </w:r>
      <w:proofErr w:type="gramStart"/>
      <w:r>
        <w:t>final results</w:t>
      </w:r>
      <w:proofErr w:type="gramEnd"/>
      <w:r>
        <w:t xml:space="preserve"> will be: </w:t>
      </w:r>
    </w:p>
    <w:p w14:paraId="2BB7E330" w14:textId="3EDAF5B1" w:rsidR="006908D3" w:rsidRDefault="77CB7E9A" w:rsidP="00033257">
      <w:pPr>
        <w:pStyle w:val="BodyDoubleSpace05FirstLine"/>
        <w:numPr>
          <w:ilvl w:val="0"/>
          <w:numId w:val="39"/>
        </w:numPr>
        <w:spacing w:line="360" w:lineRule="auto"/>
      </w:pPr>
      <w:r>
        <w:lastRenderedPageBreak/>
        <w:t xml:space="preserve">Time-series data visualization of actual vs. the reconstructed prices. </w:t>
      </w:r>
    </w:p>
    <w:p w14:paraId="5DB69E1D" w14:textId="3095C223" w:rsidR="006908D3" w:rsidRDefault="77CB7E9A" w:rsidP="00033257">
      <w:pPr>
        <w:pStyle w:val="BodyDoubleSpace05FirstLine"/>
        <w:numPr>
          <w:ilvl w:val="0"/>
          <w:numId w:val="39"/>
        </w:numPr>
        <w:spacing w:line="360" w:lineRule="auto"/>
      </w:pPr>
      <w:r>
        <w:t xml:space="preserve">A </w:t>
      </w:r>
      <w:proofErr w:type="gramStart"/>
      <w:r>
        <w:t>marker based</w:t>
      </w:r>
      <w:proofErr w:type="gramEnd"/>
      <w:r>
        <w:t xml:space="preserve"> </w:t>
      </w:r>
      <w:proofErr w:type="gramStart"/>
      <w:r>
        <w:t>anomaly</w:t>
      </w:r>
      <w:proofErr w:type="gramEnd"/>
      <w:r>
        <w:t xml:space="preserve"> viewer. </w:t>
      </w:r>
    </w:p>
    <w:p w14:paraId="1E9A9210" w14:textId="506ACCB6" w:rsidR="006908D3" w:rsidRDefault="77CB7E9A" w:rsidP="00033257">
      <w:pPr>
        <w:pStyle w:val="BodyDoubleSpace05FirstLine"/>
        <w:numPr>
          <w:ilvl w:val="0"/>
          <w:numId w:val="39"/>
        </w:numPr>
        <w:spacing w:line="360" w:lineRule="auto"/>
      </w:pPr>
      <w:r>
        <w:t xml:space="preserve">An explanation module that will be optional to breakdown each anomalies cause (future updates). </w:t>
      </w:r>
    </w:p>
    <w:p w14:paraId="6C855213" w14:textId="33B5BC2D" w:rsidR="006908D3" w:rsidRDefault="77CB7E9A" w:rsidP="00033257">
      <w:pPr>
        <w:pStyle w:val="BodyDoubleSpace05FirstLine"/>
        <w:spacing w:line="360" w:lineRule="auto"/>
        <w:ind w:firstLine="0"/>
      </w:pPr>
      <w:r>
        <w:t xml:space="preserve">By embedding such a tool on existing investor platforms, retail investors will be </w:t>
      </w:r>
      <w:proofErr w:type="gramStart"/>
      <w:r>
        <w:t>provided</w:t>
      </w:r>
      <w:proofErr w:type="gramEnd"/>
      <w:r>
        <w:t xml:space="preserve"> an early warning system whereby they and analysts alike can be alerted to suspicious behaviors in the market that can aid in reducing their risk exposure and facilitating their decisions.</w:t>
      </w:r>
    </w:p>
    <w:p w14:paraId="1AA1D029" w14:textId="77777777" w:rsidR="006908D3" w:rsidRPr="006908D3" w:rsidRDefault="006908D3" w:rsidP="00DF0844">
      <w:pPr>
        <w:pStyle w:val="BodyDoubleSpace05FirstLine"/>
        <w:spacing w:line="360" w:lineRule="auto"/>
      </w:pPr>
    </w:p>
    <w:p w14:paraId="163BCF33" w14:textId="2F22696E" w:rsidR="006908D3" w:rsidRPr="006908D3" w:rsidRDefault="3F8B1565" w:rsidP="00283690">
      <w:pPr>
        <w:pStyle w:val="GS2"/>
        <w:spacing w:line="360" w:lineRule="auto"/>
        <w:jc w:val="left"/>
      </w:pPr>
      <w:bookmarkStart w:id="15" w:name="_Toc85881127"/>
      <w:bookmarkStart w:id="16" w:name="_Toc85881415"/>
      <w:r>
        <w:t>Goals and Objectives</w:t>
      </w:r>
      <w:bookmarkEnd w:id="15"/>
      <w:bookmarkEnd w:id="16"/>
    </w:p>
    <w:p w14:paraId="33A89E5A" w14:textId="588785E2" w:rsidR="3F8B1565" w:rsidRDefault="3F8B1565" w:rsidP="3F8B1565">
      <w:pPr>
        <w:pStyle w:val="BodyDoubleSpace05FirstLine"/>
      </w:pPr>
      <w:r>
        <w:t xml:space="preserve">The main aim of this project is the creation of a functional and intelligent anomaly detection system, called StockGuard, that detects indicators of stock market anomalies through deep learning. The system is utilizing a LSTM Autoencoder to locate abnormal stock price deviations that may represent different manipulation, or unexpected behavior. </w:t>
      </w:r>
    </w:p>
    <w:p w14:paraId="6034C8F6" w14:textId="620120D3" w:rsidR="3F8B1565" w:rsidRDefault="3F8B1565" w:rsidP="3F8B1565">
      <w:pPr>
        <w:pStyle w:val="BodyDoubleSpace05FirstLine"/>
      </w:pPr>
      <w:r>
        <w:t xml:space="preserve">As stated above, the main goal of this project is to build a solid anomaly detection model with the following designated goals: </w:t>
      </w:r>
    </w:p>
    <w:p w14:paraId="3010450D" w14:textId="0C2540CE" w:rsidR="3F8B1565" w:rsidRDefault="3F8B1565" w:rsidP="3F8B1565">
      <w:pPr>
        <w:pStyle w:val="BodyDoubleSpace05FirstLine"/>
      </w:pPr>
      <w:r>
        <w:t xml:space="preserve"> </w:t>
      </w:r>
    </w:p>
    <w:p w14:paraId="39D48023" w14:textId="0872E8C1" w:rsidR="3F8B1565" w:rsidRDefault="3F8B1565" w:rsidP="3F8B1565">
      <w:pPr>
        <w:pStyle w:val="BodyDoubleSpace05FirstLine"/>
      </w:pPr>
      <w:r>
        <w:t xml:space="preserve">Design A Model for Effective Anomaly Detection: </w:t>
      </w:r>
    </w:p>
    <w:p w14:paraId="1CFB7940" w14:textId="2C96E551" w:rsidR="3F8B1565" w:rsidRDefault="3F8B1565" w:rsidP="3F8B1565">
      <w:pPr>
        <w:pStyle w:val="BodyDoubleSpace05FirstLine"/>
        <w:numPr>
          <w:ilvl w:val="0"/>
          <w:numId w:val="1"/>
        </w:numPr>
      </w:pPr>
      <w:r>
        <w:t>Establish an LSTM Autoencoder to model normal stock behavior and identify deviations that represent anomalies.</w:t>
      </w:r>
    </w:p>
    <w:p w14:paraId="25C70AFD" w14:textId="7771581D" w:rsidR="3F8B1565" w:rsidRDefault="3F8B1565" w:rsidP="3F8B1565">
      <w:pPr>
        <w:pStyle w:val="BodyDoubleSpace05FirstLine"/>
        <w:numPr>
          <w:ilvl w:val="0"/>
          <w:numId w:val="1"/>
        </w:numPr>
      </w:pPr>
      <w:r>
        <w:t xml:space="preserve">Train and evaluate the model with real stock market historical data. </w:t>
      </w:r>
    </w:p>
    <w:p w14:paraId="2FD64387" w14:textId="07B93DC0" w:rsidR="3F8B1565" w:rsidRDefault="3F8B1565" w:rsidP="3F8B1565">
      <w:pPr>
        <w:pStyle w:val="BodyDoubleSpace05FirstLine"/>
        <w:numPr>
          <w:ilvl w:val="0"/>
          <w:numId w:val="1"/>
        </w:numPr>
      </w:pPr>
      <w:r>
        <w:t xml:space="preserve">Design and Implement </w:t>
      </w:r>
      <w:proofErr w:type="gramStart"/>
      <w:r>
        <w:t>A</w:t>
      </w:r>
      <w:proofErr w:type="gramEnd"/>
      <w:r>
        <w:t xml:space="preserve"> User-Interactive Interface: </w:t>
      </w:r>
    </w:p>
    <w:p w14:paraId="502A28D7" w14:textId="4C2B6FC0" w:rsidR="3F8B1565" w:rsidRDefault="3F8B1565" w:rsidP="3F8B1565">
      <w:pPr>
        <w:pStyle w:val="BodyDoubleSpace05FirstLine"/>
        <w:numPr>
          <w:ilvl w:val="0"/>
          <w:numId w:val="1"/>
        </w:numPr>
      </w:pPr>
      <w:r>
        <w:t xml:space="preserve">Allow users without deep expertise, to input stock tickers and a chosen time range. </w:t>
      </w:r>
    </w:p>
    <w:p w14:paraId="7AA4EDAE" w14:textId="65EC4BF3" w:rsidR="3F8B1565" w:rsidRDefault="3F8B1565" w:rsidP="3F8B1565">
      <w:pPr>
        <w:pStyle w:val="BodyDoubleSpace05FirstLine"/>
        <w:numPr>
          <w:ilvl w:val="0"/>
          <w:numId w:val="1"/>
        </w:numPr>
      </w:pPr>
      <w:r>
        <w:t>Permit users to see the visual depiction of any anomalous movements by including plots comparing reconstructed versus actual.</w:t>
      </w:r>
    </w:p>
    <w:p w14:paraId="60205569" w14:textId="6F06E560" w:rsidR="3F8B1565" w:rsidRDefault="3F8B1565" w:rsidP="3F8B1565">
      <w:pPr>
        <w:pStyle w:val="BodyDoubleSpace05FirstLine"/>
        <w:numPr>
          <w:ilvl w:val="0"/>
          <w:numId w:val="1"/>
        </w:numPr>
      </w:pPr>
      <w:r>
        <w:lastRenderedPageBreak/>
        <w:t xml:space="preserve">Permit Flexible Stock and Chosen Date Range: </w:t>
      </w:r>
    </w:p>
    <w:p w14:paraId="6C2E4FAD" w14:textId="72B7BE0C" w:rsidR="3F8B1565" w:rsidRDefault="3F8B1565" w:rsidP="3F8B1565">
      <w:pPr>
        <w:pStyle w:val="BodyDoubleSpace05FirstLine"/>
        <w:numPr>
          <w:ilvl w:val="0"/>
          <w:numId w:val="1"/>
        </w:numPr>
      </w:pPr>
      <w:r>
        <w:t>Allow users to look at different stocks, with user-selected time intervals.</w:t>
      </w:r>
    </w:p>
    <w:p w14:paraId="12C7F3E3" w14:textId="6DA9C52E" w:rsidR="3F8B1565" w:rsidRDefault="3F8B1565" w:rsidP="3F8B1565">
      <w:pPr>
        <w:pStyle w:val="BodyDoubleSpace05FirstLine"/>
        <w:numPr>
          <w:ilvl w:val="0"/>
          <w:numId w:val="1"/>
        </w:numPr>
      </w:pPr>
      <w:r>
        <w:t xml:space="preserve">Allow users to filter anomaly detection by date windows, after 2025 as well. </w:t>
      </w:r>
    </w:p>
    <w:p w14:paraId="26F6F1E8" w14:textId="7FE385D4" w:rsidR="3F8B1565" w:rsidRDefault="3F8B1565" w:rsidP="3F8B1565">
      <w:pPr>
        <w:pStyle w:val="BodyDoubleSpace05FirstLine"/>
        <w:numPr>
          <w:ilvl w:val="0"/>
          <w:numId w:val="1"/>
        </w:numPr>
      </w:pPr>
      <w:r>
        <w:t xml:space="preserve">Design a Robust Backend Functionality: </w:t>
      </w:r>
    </w:p>
    <w:p w14:paraId="7379420F" w14:textId="6388DDEC" w:rsidR="3F8B1565" w:rsidRDefault="3F8B1565" w:rsidP="3F8B1565">
      <w:pPr>
        <w:pStyle w:val="BodyDoubleSpace05FirstLine"/>
        <w:numPr>
          <w:ilvl w:val="0"/>
          <w:numId w:val="1"/>
        </w:numPr>
      </w:pPr>
      <w:r>
        <w:t>Easy to train and test with modular back-end logic.</w:t>
      </w:r>
    </w:p>
    <w:p w14:paraId="59B9ED28" w14:textId="531AE91F" w:rsidR="3F8B1565" w:rsidRDefault="3F8B1565" w:rsidP="3F8B1565">
      <w:pPr>
        <w:pStyle w:val="BodyDoubleSpace05FirstLine"/>
        <w:numPr>
          <w:ilvl w:val="0"/>
          <w:numId w:val="1"/>
        </w:numPr>
      </w:pPr>
      <w:r>
        <w:t xml:space="preserve">Easy to save trained </w:t>
      </w:r>
      <w:proofErr w:type="gramStart"/>
      <w:r>
        <w:t>models, and</w:t>
      </w:r>
      <w:proofErr w:type="gramEnd"/>
      <w:r>
        <w:t xml:space="preserve"> load them back in for making inferences while minimizing repeated re-training.</w:t>
      </w:r>
    </w:p>
    <w:p w14:paraId="2D88C2A6" w14:textId="702345F8" w:rsidR="3F8B1565" w:rsidRDefault="3F8B1565" w:rsidP="3F8B1565">
      <w:pPr>
        <w:pStyle w:val="BodyDoubleSpace05FirstLine"/>
        <w:numPr>
          <w:ilvl w:val="0"/>
          <w:numId w:val="1"/>
        </w:numPr>
      </w:pPr>
      <w:r>
        <w:t xml:space="preserve">Design a way to demonstrate interpretability visually: </w:t>
      </w:r>
    </w:p>
    <w:p w14:paraId="50473E59" w14:textId="4B0B9281" w:rsidR="3F8B1565" w:rsidRDefault="3F8B1565" w:rsidP="3F8B1565">
      <w:pPr>
        <w:pStyle w:val="BodyDoubleSpace05FirstLine"/>
        <w:numPr>
          <w:ilvl w:val="0"/>
          <w:numId w:val="1"/>
        </w:numPr>
      </w:pPr>
      <w:r>
        <w:t xml:space="preserve">Plot sequences that are both normal and anomalous, to gain deeper insights. </w:t>
      </w:r>
    </w:p>
    <w:p w14:paraId="08927A60" w14:textId="134A1A60" w:rsidR="3F8B1565" w:rsidRDefault="3F8B1565" w:rsidP="3F8B1565">
      <w:pPr>
        <w:pStyle w:val="BodyDoubleSpace05FirstLine"/>
        <w:numPr>
          <w:ilvl w:val="0"/>
          <w:numId w:val="1"/>
        </w:numPr>
      </w:pPr>
      <w:r>
        <w:t xml:space="preserve">Use reconstruction error to plot a visible mark indicating anomalies. </w:t>
      </w:r>
    </w:p>
    <w:p w14:paraId="1EE962ED" w14:textId="59C7BB5F" w:rsidR="3F8B1565" w:rsidRDefault="3F8B1565" w:rsidP="3F8B1565">
      <w:pPr>
        <w:pStyle w:val="BodyDoubleSpace05FirstLine"/>
        <w:numPr>
          <w:ilvl w:val="0"/>
          <w:numId w:val="1"/>
        </w:numPr>
      </w:pPr>
      <w:r>
        <w:t xml:space="preserve"> Lay the Foundation for Future Real-Time Detection</w:t>
      </w:r>
    </w:p>
    <w:p w14:paraId="045F9F65" w14:textId="2D6FCD5B" w:rsidR="3F8B1565" w:rsidRDefault="3F8B1565" w:rsidP="3F8B1565">
      <w:pPr>
        <w:pStyle w:val="BodyDoubleSpace05FirstLine"/>
        <w:numPr>
          <w:ilvl w:val="0"/>
          <w:numId w:val="1"/>
        </w:numPr>
      </w:pPr>
      <w:r>
        <w:t>Design the model so the detection could be easily expanded into real-time detection using live APIs.</w:t>
      </w:r>
    </w:p>
    <w:p w14:paraId="1CCE285B" w14:textId="1A8B0DF3" w:rsidR="3F8B1565" w:rsidRDefault="3F8B1565" w:rsidP="3F8B1565">
      <w:pPr>
        <w:pStyle w:val="BodyDoubleSpace05FirstLine"/>
        <w:numPr>
          <w:ilvl w:val="0"/>
          <w:numId w:val="1"/>
        </w:numPr>
      </w:pPr>
      <w:r>
        <w:t>Look at performance optimizations to improve detections with full results shown.</w:t>
      </w:r>
    </w:p>
    <w:p w14:paraId="745438BA" w14:textId="671DFD6C" w:rsidR="00A42C82" w:rsidRDefault="00A42C82" w:rsidP="00605DB7">
      <w:pPr>
        <w:pStyle w:val="BodyDoubleSpace05FirstLine"/>
        <w:spacing w:line="360" w:lineRule="auto"/>
        <w:ind w:firstLine="0"/>
      </w:pPr>
    </w:p>
    <w:p w14:paraId="5B454FFF" w14:textId="524C24E7" w:rsidR="00E5280A" w:rsidRDefault="00E5280A" w:rsidP="00DF0844">
      <w:pPr>
        <w:pStyle w:val="GS1"/>
        <w:spacing w:line="360" w:lineRule="auto"/>
      </w:pPr>
      <w:bookmarkStart w:id="17" w:name="_Toc85881128"/>
      <w:bookmarkStart w:id="18" w:name="_Toc85881416"/>
      <w:r>
        <w:t>Project Planning</w:t>
      </w:r>
      <w:bookmarkEnd w:id="17"/>
      <w:bookmarkEnd w:id="18"/>
    </w:p>
    <w:p w14:paraId="2C9590B5" w14:textId="47FA8725" w:rsidR="35F3941D" w:rsidRDefault="35F3941D" w:rsidP="00033257">
      <w:pPr>
        <w:pStyle w:val="BodyDoubleSpace05FirstLine"/>
        <w:spacing w:line="360" w:lineRule="auto"/>
        <w:ind w:firstLine="0"/>
      </w:pPr>
      <w:r>
        <w:t xml:space="preserve">The work on StockGuard was developed by following an iterative and modularly planned approach. The project featured three main areas of development—data preprocessing and modelling, backend API services, and frontend implementation of visualization. Each of the stocks being labelled is modelled with a separate LSTM autoencoder, using historical data retrieved using the Yahoo Finance API, and this model is built at the base of the logic of automating anomaly detection based on reconstruction </w:t>
      </w:r>
      <w:proofErr w:type="gramStart"/>
      <w:r>
        <w:t>error</w:t>
      </w:r>
      <w:proofErr w:type="gramEnd"/>
      <w:r>
        <w:t>.</w:t>
      </w:r>
    </w:p>
    <w:p w14:paraId="59C5930F" w14:textId="18639B91" w:rsidR="35F3941D" w:rsidRDefault="35F3941D" w:rsidP="00DF0844">
      <w:pPr>
        <w:pStyle w:val="BodyDoubleSpace05FirstLine"/>
        <w:spacing w:line="360" w:lineRule="auto"/>
      </w:pPr>
      <w:r>
        <w:t xml:space="preserve"> </w:t>
      </w:r>
    </w:p>
    <w:p w14:paraId="43B0420F" w14:textId="6C5077DC" w:rsidR="35F3941D" w:rsidRDefault="35F3941D" w:rsidP="00100225">
      <w:pPr>
        <w:pStyle w:val="BodyDoubleSpace05FirstLine"/>
        <w:spacing w:line="360" w:lineRule="auto"/>
        <w:ind w:firstLine="0"/>
      </w:pPr>
      <w:r>
        <w:lastRenderedPageBreak/>
        <w:t xml:space="preserve">The backend was implemented using Flask, and included RESTful API services to access model training, anomaly and reconstruction </w:t>
      </w:r>
      <w:proofErr w:type="spellStart"/>
      <w:r>
        <w:t>visualisation</w:t>
      </w:r>
      <w:proofErr w:type="spellEnd"/>
      <w:r>
        <w:t xml:space="preserve"> services. To support a simpler use of </w:t>
      </w:r>
      <w:proofErr w:type="gramStart"/>
      <w:r>
        <w:t>a faster</w:t>
      </w:r>
      <w:proofErr w:type="gramEnd"/>
      <w:r>
        <w:t xml:space="preserve"> build time, the backend API services were coupled to use Vite for development work streams.  </w:t>
      </w:r>
    </w:p>
    <w:p w14:paraId="07246FE2" w14:textId="16EB9A57" w:rsidR="35F3941D" w:rsidRDefault="35F3941D" w:rsidP="00DF0844">
      <w:pPr>
        <w:pStyle w:val="BodyDoubleSpace05FirstLine"/>
        <w:spacing w:line="360" w:lineRule="auto"/>
      </w:pPr>
      <w:r>
        <w:t xml:space="preserve"> </w:t>
      </w:r>
    </w:p>
    <w:p w14:paraId="47608E41" w14:textId="4A2C09D8" w:rsidR="35F3941D" w:rsidRDefault="35F3941D" w:rsidP="00100225">
      <w:pPr>
        <w:pStyle w:val="BodyDoubleSpace05FirstLine"/>
        <w:spacing w:line="360" w:lineRule="auto"/>
        <w:ind w:firstLine="0"/>
      </w:pPr>
      <w:r>
        <w:t xml:space="preserve">The frontend of StockGuard was developed using TypeScript and React to allow for a fast and interactive UI that had spaces for entering a stock ticker, date range, and entry stocks for the anomaly </w:t>
      </w:r>
      <w:proofErr w:type="spellStart"/>
      <w:r>
        <w:t>visualisation</w:t>
      </w:r>
      <w:proofErr w:type="spellEnd"/>
      <w:r>
        <w:t xml:space="preserve"> of original vs reconstructed stocks by detected anomalies. For development purposes, I built components as charts while including dynamic charts for user interactions and real-time feedback of my model performance. </w:t>
      </w:r>
    </w:p>
    <w:p w14:paraId="7952ED40" w14:textId="47D7CA87" w:rsidR="35F3941D" w:rsidRDefault="35F3941D" w:rsidP="00DF0844">
      <w:pPr>
        <w:pStyle w:val="BodyDoubleSpace05FirstLine"/>
        <w:spacing w:line="360" w:lineRule="auto"/>
      </w:pPr>
      <w:r>
        <w:t xml:space="preserve"> </w:t>
      </w:r>
    </w:p>
    <w:p w14:paraId="1D7CDC2F" w14:textId="24A84BEC" w:rsidR="26DEB8FB" w:rsidRDefault="35F3941D" w:rsidP="00100225">
      <w:pPr>
        <w:pStyle w:val="BodyDoubleSpace05FirstLine"/>
        <w:spacing w:line="360" w:lineRule="auto"/>
        <w:ind w:firstLine="0"/>
      </w:pPr>
      <w:r>
        <w:t xml:space="preserve">The stakeholders for the project include new investors, those new to learning data science concepts, and more experienced traders looking for a platform that provides transparency and education for performance analysis of stock anomalies. Some resources I used through the planning stages of the project included </w:t>
      </w:r>
      <w:proofErr w:type="spellStart"/>
      <w:r>
        <w:t>yfinance</w:t>
      </w:r>
      <w:proofErr w:type="spellEnd"/>
      <w:r>
        <w:t xml:space="preserve"> (for </w:t>
      </w:r>
      <w:proofErr w:type="gramStart"/>
      <w:r>
        <w:t>the historical</w:t>
      </w:r>
      <w:proofErr w:type="gramEnd"/>
      <w:r>
        <w:t xml:space="preserve"> stock access), a GPU for sufficiently model training resources, and libraries such as TensorFlow, Matplotlib and </w:t>
      </w:r>
      <w:proofErr w:type="spellStart"/>
      <w:r>
        <w:t>Plotly</w:t>
      </w:r>
      <w:proofErr w:type="spellEnd"/>
      <w:r>
        <w:t xml:space="preserve"> for compute and </w:t>
      </w:r>
      <w:proofErr w:type="spellStart"/>
      <w:r>
        <w:t>visualisation</w:t>
      </w:r>
      <w:proofErr w:type="spellEnd"/>
      <w:r>
        <w:t xml:space="preserve">. There were not really any major </w:t>
      </w:r>
      <w:proofErr w:type="gramStart"/>
      <w:r>
        <w:t>assumptions</w:t>
      </w:r>
      <w:proofErr w:type="gramEnd"/>
      <w:r>
        <w:t xml:space="preserve"> occurred.</w:t>
      </w:r>
    </w:p>
    <w:p w14:paraId="0D1AD1F1" w14:textId="52995865" w:rsidR="00E5280A" w:rsidRDefault="00E5280A" w:rsidP="00283690">
      <w:pPr>
        <w:pStyle w:val="GS2"/>
        <w:spacing w:line="360" w:lineRule="auto"/>
        <w:jc w:val="left"/>
      </w:pPr>
      <w:bookmarkStart w:id="19" w:name="_Toc85881129"/>
      <w:bookmarkStart w:id="20" w:name="_Toc85881417"/>
      <w:r>
        <w:t>Project Lifecycle</w:t>
      </w:r>
      <w:bookmarkEnd w:id="19"/>
      <w:bookmarkEnd w:id="20"/>
      <w:r>
        <w:t xml:space="preserve"> </w:t>
      </w:r>
    </w:p>
    <w:p w14:paraId="0A011CED" w14:textId="64420163" w:rsidR="00826325" w:rsidRPr="00826325" w:rsidRDefault="00826325" w:rsidP="00DF0844">
      <w:pPr>
        <w:spacing w:before="100" w:beforeAutospacing="1" w:after="100" w:afterAutospacing="1" w:line="360" w:lineRule="auto"/>
        <w:rPr>
          <w:rFonts w:eastAsia="Times New Roman"/>
          <w:szCs w:val="24"/>
          <w:lang w:val="en-IN" w:eastAsia="en-IN"/>
        </w:rPr>
      </w:pPr>
      <w:bookmarkStart w:id="21" w:name="_Toc85881130"/>
      <w:bookmarkStart w:id="22" w:name="_Toc85881418"/>
      <w:r>
        <w:rPr>
          <w:rFonts w:eastAsia="Times New Roman"/>
          <w:szCs w:val="24"/>
          <w:lang w:val="en-IN" w:eastAsia="en-IN"/>
        </w:rPr>
        <w:t>T</w:t>
      </w:r>
      <w:r w:rsidRPr="00826325">
        <w:rPr>
          <w:rFonts w:eastAsia="Times New Roman"/>
          <w:szCs w:val="24"/>
          <w:lang w:val="en-IN" w:eastAsia="en-IN"/>
        </w:rPr>
        <w:t xml:space="preserve">he project adopted an </w:t>
      </w:r>
      <w:r w:rsidRPr="00826325">
        <w:rPr>
          <w:rFonts w:eastAsia="Times New Roman"/>
          <w:b/>
          <w:bCs/>
          <w:szCs w:val="24"/>
          <w:lang w:val="en-IN" w:eastAsia="en-IN"/>
        </w:rPr>
        <w:t>iterative and modular development lifecycle</w:t>
      </w:r>
      <w:r w:rsidRPr="00826325">
        <w:rPr>
          <w:rFonts w:eastAsia="Times New Roman"/>
          <w:szCs w:val="24"/>
          <w:lang w:val="en-IN" w:eastAsia="en-IN"/>
        </w:rPr>
        <w:t>. Instead of a rigid waterfall approach, we opted for a flexible workflow where each major component (modelling, backend, frontend) was developed in isolation and integrated progressively. This allowed for parallel development and quick iteration based on observed anomalies, user interaction feedback, and model performance.</w:t>
      </w:r>
    </w:p>
    <w:p w14:paraId="0C1689E4" w14:textId="77777777" w:rsidR="00826325" w:rsidRPr="00826325" w:rsidRDefault="00826325" w:rsidP="00DF0844">
      <w:pPr>
        <w:spacing w:before="100" w:beforeAutospacing="1" w:after="100" w:afterAutospacing="1" w:line="360" w:lineRule="auto"/>
        <w:rPr>
          <w:rFonts w:eastAsia="Times New Roman"/>
          <w:szCs w:val="24"/>
          <w:lang w:val="en-IN" w:eastAsia="en-IN"/>
        </w:rPr>
      </w:pPr>
      <w:r w:rsidRPr="00826325">
        <w:rPr>
          <w:rFonts w:eastAsia="Times New Roman"/>
          <w:b/>
          <w:bCs/>
          <w:szCs w:val="24"/>
          <w:lang w:val="en-IN" w:eastAsia="en-IN"/>
        </w:rPr>
        <w:t>Lifecycle Stages:</w:t>
      </w:r>
    </w:p>
    <w:p w14:paraId="57B4AC72" w14:textId="77777777" w:rsidR="00826325" w:rsidRPr="00826325" w:rsidRDefault="00826325" w:rsidP="00DF0844">
      <w:pPr>
        <w:numPr>
          <w:ilvl w:val="0"/>
          <w:numId w:val="9"/>
        </w:numPr>
        <w:spacing w:before="100" w:beforeAutospacing="1" w:after="100" w:afterAutospacing="1" w:line="360" w:lineRule="auto"/>
        <w:rPr>
          <w:rFonts w:eastAsia="Times New Roman"/>
          <w:szCs w:val="24"/>
          <w:lang w:val="en-IN" w:eastAsia="en-IN"/>
        </w:rPr>
      </w:pPr>
      <w:r w:rsidRPr="00826325">
        <w:rPr>
          <w:rFonts w:eastAsia="Times New Roman"/>
          <w:b/>
          <w:bCs/>
          <w:szCs w:val="24"/>
          <w:lang w:val="en-IN" w:eastAsia="en-IN"/>
        </w:rPr>
        <w:t>Requirement Gathering &amp; Ideation</w:t>
      </w:r>
      <w:r w:rsidRPr="00826325">
        <w:rPr>
          <w:rFonts w:eastAsia="Times New Roman"/>
          <w:szCs w:val="24"/>
          <w:lang w:val="en-IN" w:eastAsia="en-IN"/>
        </w:rPr>
        <w:t xml:space="preserve"> – Identified the need for a per-stock anomaly detection tool.</w:t>
      </w:r>
    </w:p>
    <w:p w14:paraId="4948693B" w14:textId="444DAF48" w:rsidR="00826325" w:rsidRPr="00826325" w:rsidRDefault="00826325" w:rsidP="00DF0844">
      <w:pPr>
        <w:numPr>
          <w:ilvl w:val="0"/>
          <w:numId w:val="9"/>
        </w:numPr>
        <w:spacing w:before="100" w:beforeAutospacing="1" w:after="100" w:afterAutospacing="1" w:line="360" w:lineRule="auto"/>
        <w:rPr>
          <w:rFonts w:eastAsia="Times New Roman"/>
          <w:szCs w:val="24"/>
          <w:lang w:val="en-IN" w:eastAsia="en-IN"/>
        </w:rPr>
      </w:pPr>
      <w:r w:rsidRPr="00826325">
        <w:rPr>
          <w:rFonts w:eastAsia="Times New Roman"/>
          <w:b/>
          <w:bCs/>
          <w:szCs w:val="24"/>
          <w:lang w:val="en-IN" w:eastAsia="en-IN"/>
        </w:rPr>
        <w:t>Data Collection &amp; Preprocessing</w:t>
      </w:r>
      <w:r w:rsidRPr="00826325">
        <w:rPr>
          <w:rFonts w:eastAsia="Times New Roman"/>
          <w:szCs w:val="24"/>
          <w:lang w:val="en-IN" w:eastAsia="en-IN"/>
        </w:rPr>
        <w:t xml:space="preserve"> – Fetched historical OHLC (Open, High, Low, Close) data from Yahoo Finance via </w:t>
      </w:r>
      <w:proofErr w:type="spellStart"/>
      <w:r>
        <w:rPr>
          <w:rFonts w:ascii="Courier New" w:eastAsia="Times New Roman" w:hAnsi="Courier New" w:cs="Courier New"/>
          <w:sz w:val="20"/>
          <w:szCs w:val="20"/>
          <w:lang w:val="en-IN" w:eastAsia="en-IN"/>
        </w:rPr>
        <w:t>Y</w:t>
      </w:r>
      <w:r w:rsidRPr="00826325">
        <w:rPr>
          <w:rFonts w:ascii="Courier New" w:eastAsia="Times New Roman" w:hAnsi="Courier New" w:cs="Courier New"/>
          <w:sz w:val="20"/>
          <w:szCs w:val="20"/>
          <w:lang w:val="en-IN" w:eastAsia="en-IN"/>
        </w:rPr>
        <w:t>finance</w:t>
      </w:r>
      <w:proofErr w:type="spellEnd"/>
      <w:r w:rsidRPr="00826325">
        <w:rPr>
          <w:rFonts w:eastAsia="Times New Roman"/>
          <w:szCs w:val="24"/>
          <w:lang w:val="en-IN" w:eastAsia="en-IN"/>
        </w:rPr>
        <w:t xml:space="preserve"> API.</w:t>
      </w:r>
    </w:p>
    <w:p w14:paraId="79F9D1C6" w14:textId="77777777" w:rsidR="00826325" w:rsidRPr="00826325" w:rsidRDefault="00826325" w:rsidP="00DF0844">
      <w:pPr>
        <w:numPr>
          <w:ilvl w:val="0"/>
          <w:numId w:val="9"/>
        </w:numPr>
        <w:spacing w:before="100" w:beforeAutospacing="1" w:after="100" w:afterAutospacing="1" w:line="360" w:lineRule="auto"/>
        <w:rPr>
          <w:rFonts w:eastAsia="Times New Roman"/>
          <w:szCs w:val="24"/>
          <w:lang w:val="en-IN" w:eastAsia="en-IN"/>
        </w:rPr>
      </w:pPr>
      <w:r w:rsidRPr="00826325">
        <w:rPr>
          <w:rFonts w:eastAsia="Times New Roman"/>
          <w:b/>
          <w:bCs/>
          <w:szCs w:val="24"/>
          <w:lang w:val="en-IN" w:eastAsia="en-IN"/>
        </w:rPr>
        <w:t>Model Development</w:t>
      </w:r>
      <w:r w:rsidRPr="00826325">
        <w:rPr>
          <w:rFonts w:eastAsia="Times New Roman"/>
          <w:szCs w:val="24"/>
          <w:lang w:val="en-IN" w:eastAsia="en-IN"/>
        </w:rPr>
        <w:t xml:space="preserve"> – Built a modular LSTM Autoencoder pipeline for time-series anomaly detection using sliding windows.</w:t>
      </w:r>
    </w:p>
    <w:p w14:paraId="7FF194DC" w14:textId="77777777" w:rsidR="00826325" w:rsidRPr="00826325" w:rsidRDefault="00826325" w:rsidP="00DF0844">
      <w:pPr>
        <w:numPr>
          <w:ilvl w:val="0"/>
          <w:numId w:val="9"/>
        </w:numPr>
        <w:spacing w:before="100" w:beforeAutospacing="1" w:after="100" w:afterAutospacing="1" w:line="360" w:lineRule="auto"/>
        <w:rPr>
          <w:rFonts w:eastAsia="Times New Roman"/>
          <w:szCs w:val="24"/>
          <w:lang w:val="en-IN" w:eastAsia="en-IN"/>
        </w:rPr>
      </w:pPr>
      <w:r w:rsidRPr="00826325">
        <w:rPr>
          <w:rFonts w:eastAsia="Times New Roman"/>
          <w:b/>
          <w:bCs/>
          <w:szCs w:val="24"/>
          <w:lang w:val="en-IN" w:eastAsia="en-IN"/>
        </w:rPr>
        <w:lastRenderedPageBreak/>
        <w:t>Frontend Integration</w:t>
      </w:r>
      <w:r w:rsidRPr="00826325">
        <w:rPr>
          <w:rFonts w:eastAsia="Times New Roman"/>
          <w:szCs w:val="24"/>
          <w:lang w:val="en-IN" w:eastAsia="en-IN"/>
        </w:rPr>
        <w:t xml:space="preserve"> – Created a web interface that accepts user input (stock ticker, date range), visualizes data and anomalies.</w:t>
      </w:r>
    </w:p>
    <w:p w14:paraId="71E8A68B" w14:textId="77777777" w:rsidR="00826325" w:rsidRPr="00826325" w:rsidRDefault="00826325" w:rsidP="00DF0844">
      <w:pPr>
        <w:numPr>
          <w:ilvl w:val="0"/>
          <w:numId w:val="9"/>
        </w:numPr>
        <w:spacing w:before="100" w:beforeAutospacing="1" w:after="100" w:afterAutospacing="1" w:line="360" w:lineRule="auto"/>
        <w:rPr>
          <w:rFonts w:eastAsia="Times New Roman"/>
          <w:szCs w:val="24"/>
          <w:lang w:val="en-IN" w:eastAsia="en-IN"/>
        </w:rPr>
      </w:pPr>
      <w:r w:rsidRPr="00826325">
        <w:rPr>
          <w:rFonts w:eastAsia="Times New Roman"/>
          <w:b/>
          <w:bCs/>
          <w:szCs w:val="24"/>
          <w:lang w:val="en-IN" w:eastAsia="en-IN"/>
        </w:rPr>
        <w:t>Testing &amp; Validation</w:t>
      </w:r>
      <w:r w:rsidRPr="00826325">
        <w:rPr>
          <w:rFonts w:eastAsia="Times New Roman"/>
          <w:szCs w:val="24"/>
          <w:lang w:val="en-IN" w:eastAsia="en-IN"/>
        </w:rPr>
        <w:t xml:space="preserve"> – Compared anomalies with market events and ensured model accuracy using reconstruction error plots.</w:t>
      </w:r>
    </w:p>
    <w:p w14:paraId="054A0E9F" w14:textId="77777777" w:rsidR="00826325" w:rsidRPr="00826325" w:rsidRDefault="00826325" w:rsidP="00DF0844">
      <w:pPr>
        <w:numPr>
          <w:ilvl w:val="0"/>
          <w:numId w:val="9"/>
        </w:numPr>
        <w:spacing w:before="100" w:beforeAutospacing="1" w:after="100" w:afterAutospacing="1" w:line="360" w:lineRule="auto"/>
        <w:rPr>
          <w:rFonts w:eastAsia="Times New Roman"/>
          <w:szCs w:val="24"/>
          <w:lang w:val="en-IN" w:eastAsia="en-IN"/>
        </w:rPr>
      </w:pPr>
      <w:r w:rsidRPr="00826325">
        <w:rPr>
          <w:rFonts w:eastAsia="Times New Roman"/>
          <w:b/>
          <w:bCs/>
          <w:szCs w:val="24"/>
          <w:lang w:val="en-IN" w:eastAsia="en-IN"/>
        </w:rPr>
        <w:t>Documentation &amp; Final Touches</w:t>
      </w:r>
      <w:r w:rsidRPr="00826325">
        <w:rPr>
          <w:rFonts w:eastAsia="Times New Roman"/>
          <w:szCs w:val="24"/>
          <w:lang w:val="en-IN" w:eastAsia="en-IN"/>
        </w:rPr>
        <w:t xml:space="preserve"> – Detailed the system architecture, model logic, and user guide for future development.</w:t>
      </w:r>
    </w:p>
    <w:p w14:paraId="67247D6F" w14:textId="106FC364" w:rsidR="00826325" w:rsidRPr="00826325" w:rsidRDefault="00826325" w:rsidP="00DF0844">
      <w:pPr>
        <w:spacing w:before="100" w:beforeAutospacing="1" w:after="100" w:afterAutospacing="1" w:line="360" w:lineRule="auto"/>
        <w:ind w:left="720"/>
        <w:rPr>
          <w:rFonts w:eastAsia="Times New Roman"/>
          <w:szCs w:val="24"/>
          <w:lang w:val="en-IN" w:eastAsia="en-IN"/>
        </w:rPr>
      </w:pPr>
    </w:p>
    <w:p w14:paraId="3A961D64" w14:textId="1B32580D" w:rsidR="00E5280A" w:rsidRDefault="00E5280A" w:rsidP="00283690">
      <w:pPr>
        <w:pStyle w:val="GS2"/>
        <w:spacing w:line="360" w:lineRule="auto"/>
        <w:jc w:val="left"/>
      </w:pPr>
      <w:r>
        <w:t>Project Setup</w:t>
      </w:r>
      <w:bookmarkEnd w:id="21"/>
      <w:bookmarkEnd w:id="22"/>
    </w:p>
    <w:p w14:paraId="7F41B551" w14:textId="77777777" w:rsidR="00EE16E6" w:rsidRPr="00EE16E6" w:rsidRDefault="00EE16E6" w:rsidP="00DF0844">
      <w:pPr>
        <w:pStyle w:val="DocumentText"/>
        <w:spacing w:after="0" w:line="360" w:lineRule="auto"/>
        <w:rPr>
          <w:lang w:val="en-IN"/>
        </w:rPr>
      </w:pPr>
      <w:r w:rsidRPr="00EE16E6">
        <w:rPr>
          <w:lang w:val="en-IN"/>
        </w:rPr>
        <w:t xml:space="preserve">To ensure a modular, scalable, and efficient development process, we made several key decisions regarding the architecture and tools used in StockGuard. The project was divided into three major components: </w:t>
      </w:r>
      <w:r w:rsidRPr="00EE16E6">
        <w:rPr>
          <w:b/>
          <w:bCs/>
          <w:lang w:val="en-IN"/>
        </w:rPr>
        <w:t>Frontend</w:t>
      </w:r>
      <w:r w:rsidRPr="00EE16E6">
        <w:rPr>
          <w:lang w:val="en-IN"/>
        </w:rPr>
        <w:t xml:space="preserve">, </w:t>
      </w:r>
      <w:r w:rsidRPr="00EE16E6">
        <w:rPr>
          <w:b/>
          <w:bCs/>
          <w:lang w:val="en-IN"/>
        </w:rPr>
        <w:t>Backend</w:t>
      </w:r>
      <w:r w:rsidRPr="00EE16E6">
        <w:rPr>
          <w:lang w:val="en-IN"/>
        </w:rPr>
        <w:t xml:space="preserve">, and </w:t>
      </w:r>
      <w:r w:rsidRPr="00EE16E6">
        <w:rPr>
          <w:b/>
          <w:bCs/>
          <w:lang w:val="en-IN"/>
        </w:rPr>
        <w:t>Model Training &amp; Inference Pipeline</w:t>
      </w:r>
      <w:r w:rsidRPr="00EE16E6">
        <w:rPr>
          <w:lang w:val="en-IN"/>
        </w:rPr>
        <w:t>. Below are the primary decisions and configurations made:</w:t>
      </w:r>
    </w:p>
    <w:p w14:paraId="16D5E96D" w14:textId="77777777" w:rsidR="00EE16E6" w:rsidRPr="00EE16E6" w:rsidRDefault="00EE16E6" w:rsidP="00DF0844">
      <w:pPr>
        <w:pStyle w:val="DocumentText"/>
        <w:spacing w:after="0" w:line="360" w:lineRule="auto"/>
        <w:rPr>
          <w:b/>
          <w:bCs/>
          <w:lang w:val="en-IN"/>
        </w:rPr>
      </w:pPr>
      <w:r w:rsidRPr="00EE16E6">
        <w:rPr>
          <w:b/>
          <w:bCs/>
          <w:lang w:val="en-IN"/>
        </w:rPr>
        <w:t>1. Frontend</w:t>
      </w:r>
    </w:p>
    <w:p w14:paraId="2768BDF6" w14:textId="77777777" w:rsidR="00EE16E6" w:rsidRPr="00EE16E6" w:rsidRDefault="00EE16E6" w:rsidP="00DF0844">
      <w:pPr>
        <w:pStyle w:val="DocumentText"/>
        <w:numPr>
          <w:ilvl w:val="0"/>
          <w:numId w:val="11"/>
        </w:numPr>
        <w:spacing w:after="0" w:line="360" w:lineRule="auto"/>
        <w:rPr>
          <w:lang w:val="en-IN"/>
        </w:rPr>
      </w:pPr>
      <w:r w:rsidRPr="00EE16E6">
        <w:rPr>
          <w:b/>
          <w:bCs/>
          <w:lang w:val="en-IN"/>
        </w:rPr>
        <w:t>Framework</w:t>
      </w:r>
      <w:r w:rsidRPr="00EE16E6">
        <w:rPr>
          <w:lang w:val="en-IN"/>
        </w:rPr>
        <w:t>: React.js</w:t>
      </w:r>
    </w:p>
    <w:p w14:paraId="784C4527" w14:textId="77777777" w:rsidR="00EE16E6" w:rsidRPr="00EE16E6" w:rsidRDefault="00EE16E6" w:rsidP="00DF0844">
      <w:pPr>
        <w:pStyle w:val="DocumentText"/>
        <w:numPr>
          <w:ilvl w:val="0"/>
          <w:numId w:val="11"/>
        </w:numPr>
        <w:spacing w:after="0" w:line="360" w:lineRule="auto"/>
        <w:rPr>
          <w:lang w:val="en-IN"/>
        </w:rPr>
      </w:pPr>
      <w:r w:rsidRPr="00EE16E6">
        <w:rPr>
          <w:b/>
          <w:bCs/>
          <w:lang w:val="en-IN"/>
        </w:rPr>
        <w:t>Bundler</w:t>
      </w:r>
      <w:r w:rsidRPr="00EE16E6">
        <w:rPr>
          <w:lang w:val="en-IN"/>
        </w:rPr>
        <w:t>: Vite – chosen for its fast development and build speed.</w:t>
      </w:r>
    </w:p>
    <w:p w14:paraId="2105F19D" w14:textId="77777777" w:rsidR="00EE16E6" w:rsidRPr="00EE16E6" w:rsidRDefault="00EE16E6" w:rsidP="00DF0844">
      <w:pPr>
        <w:pStyle w:val="DocumentText"/>
        <w:numPr>
          <w:ilvl w:val="0"/>
          <w:numId w:val="11"/>
        </w:numPr>
        <w:spacing w:after="0" w:line="360" w:lineRule="auto"/>
        <w:rPr>
          <w:lang w:val="en-IN"/>
        </w:rPr>
      </w:pPr>
      <w:r w:rsidRPr="00EE16E6">
        <w:rPr>
          <w:b/>
          <w:bCs/>
          <w:lang w:val="en-IN"/>
        </w:rPr>
        <w:t>Styling</w:t>
      </w:r>
      <w:r w:rsidRPr="00EE16E6">
        <w:rPr>
          <w:lang w:val="en-IN"/>
        </w:rPr>
        <w:t>: Tailwind CSS – used for rapid and responsive UI design.</w:t>
      </w:r>
    </w:p>
    <w:p w14:paraId="7C12E508" w14:textId="77777777" w:rsidR="00EE16E6" w:rsidRPr="00EE16E6" w:rsidRDefault="00EE16E6" w:rsidP="00DF0844">
      <w:pPr>
        <w:pStyle w:val="DocumentText"/>
        <w:numPr>
          <w:ilvl w:val="0"/>
          <w:numId w:val="11"/>
        </w:numPr>
        <w:spacing w:after="0" w:line="360" w:lineRule="auto"/>
        <w:rPr>
          <w:lang w:val="en-IN"/>
        </w:rPr>
      </w:pPr>
      <w:r w:rsidRPr="00EE16E6">
        <w:rPr>
          <w:b/>
          <w:bCs/>
          <w:lang w:val="en-IN"/>
        </w:rPr>
        <w:t>Visualization</w:t>
      </w:r>
      <w:r w:rsidRPr="00EE16E6">
        <w:rPr>
          <w:lang w:val="en-IN"/>
        </w:rPr>
        <w:t>: Chart.js and custom D3-based components for plotting anomalies and reconstruction errors.</w:t>
      </w:r>
    </w:p>
    <w:p w14:paraId="7BE94B4E" w14:textId="77777777" w:rsidR="00EE16E6" w:rsidRPr="00EE16E6" w:rsidRDefault="00EE16E6" w:rsidP="00DF0844">
      <w:pPr>
        <w:pStyle w:val="DocumentText"/>
        <w:numPr>
          <w:ilvl w:val="0"/>
          <w:numId w:val="11"/>
        </w:numPr>
        <w:spacing w:after="0" w:line="360" w:lineRule="auto"/>
        <w:rPr>
          <w:lang w:val="en-IN"/>
        </w:rPr>
      </w:pPr>
      <w:r w:rsidRPr="00EE16E6">
        <w:rPr>
          <w:b/>
          <w:bCs/>
          <w:lang w:val="en-IN"/>
        </w:rPr>
        <w:t>Routing &amp; State Management</w:t>
      </w:r>
      <w:r w:rsidRPr="00EE16E6">
        <w:rPr>
          <w:lang w:val="en-IN"/>
        </w:rPr>
        <w:t>: React Router and Context API.</w:t>
      </w:r>
    </w:p>
    <w:p w14:paraId="3FFAE2A7" w14:textId="77777777" w:rsidR="00EE16E6" w:rsidRPr="00EE16E6" w:rsidRDefault="00EE16E6" w:rsidP="00DF0844">
      <w:pPr>
        <w:pStyle w:val="DocumentText"/>
        <w:spacing w:after="0" w:line="360" w:lineRule="auto"/>
        <w:rPr>
          <w:b/>
          <w:bCs/>
          <w:lang w:val="en-IN"/>
        </w:rPr>
      </w:pPr>
      <w:r w:rsidRPr="00EE16E6">
        <w:rPr>
          <w:b/>
          <w:bCs/>
          <w:lang w:val="en-IN"/>
        </w:rPr>
        <w:t>2. Backend</w:t>
      </w:r>
    </w:p>
    <w:p w14:paraId="16D5E920" w14:textId="77777777" w:rsidR="00EE16E6" w:rsidRPr="00EE16E6" w:rsidRDefault="00EE16E6" w:rsidP="00DF0844">
      <w:pPr>
        <w:pStyle w:val="DocumentText"/>
        <w:numPr>
          <w:ilvl w:val="0"/>
          <w:numId w:val="12"/>
        </w:numPr>
        <w:spacing w:after="0" w:line="360" w:lineRule="auto"/>
        <w:rPr>
          <w:lang w:val="en-IN"/>
        </w:rPr>
      </w:pPr>
      <w:r w:rsidRPr="00EE16E6">
        <w:rPr>
          <w:b/>
          <w:bCs/>
          <w:lang w:val="en-IN"/>
        </w:rPr>
        <w:t>Framework</w:t>
      </w:r>
      <w:r w:rsidRPr="00EE16E6">
        <w:rPr>
          <w:lang w:val="en-IN"/>
        </w:rPr>
        <w:t>: Flask – a lightweight Python web framework suitable for API endpoints and model handling.</w:t>
      </w:r>
    </w:p>
    <w:p w14:paraId="275D3CE7" w14:textId="77777777" w:rsidR="00EE16E6" w:rsidRPr="00EE16E6" w:rsidRDefault="00EE16E6" w:rsidP="00DF0844">
      <w:pPr>
        <w:pStyle w:val="DocumentText"/>
        <w:numPr>
          <w:ilvl w:val="0"/>
          <w:numId w:val="12"/>
        </w:numPr>
        <w:spacing w:after="0" w:line="360" w:lineRule="auto"/>
        <w:rPr>
          <w:lang w:val="en-IN"/>
        </w:rPr>
      </w:pPr>
      <w:r w:rsidRPr="00EE16E6">
        <w:rPr>
          <w:b/>
          <w:bCs/>
          <w:lang w:val="en-IN"/>
        </w:rPr>
        <w:t>Role</w:t>
      </w:r>
      <w:r w:rsidRPr="00EE16E6">
        <w:rPr>
          <w:lang w:val="en-IN"/>
        </w:rPr>
        <w:t>: The backend handles ticker-specific preprocessing, dynamic training of the LSTM Autoencoder model, and returns JSON responses with detected anomalies and model insights.</w:t>
      </w:r>
    </w:p>
    <w:p w14:paraId="3EF64050" w14:textId="77777777" w:rsidR="00EE16E6" w:rsidRPr="00EE16E6" w:rsidRDefault="00EE16E6" w:rsidP="00DF0844">
      <w:pPr>
        <w:pStyle w:val="DocumentText"/>
        <w:numPr>
          <w:ilvl w:val="0"/>
          <w:numId w:val="12"/>
        </w:numPr>
        <w:spacing w:after="0" w:line="360" w:lineRule="auto"/>
        <w:rPr>
          <w:lang w:val="en-IN"/>
        </w:rPr>
      </w:pPr>
      <w:r w:rsidRPr="00EE16E6">
        <w:rPr>
          <w:b/>
          <w:bCs/>
          <w:lang w:val="en-IN"/>
        </w:rPr>
        <w:t>Endpoints</w:t>
      </w:r>
      <w:r w:rsidRPr="00EE16E6">
        <w:rPr>
          <w:lang w:val="en-IN"/>
        </w:rPr>
        <w:t>: /train, /predict, /explain, and /visualize.</w:t>
      </w:r>
    </w:p>
    <w:p w14:paraId="080E011A" w14:textId="77777777" w:rsidR="00EE16E6" w:rsidRPr="00EE16E6" w:rsidRDefault="00EE16E6" w:rsidP="00DF0844">
      <w:pPr>
        <w:pStyle w:val="DocumentText"/>
        <w:spacing w:after="0" w:line="360" w:lineRule="auto"/>
        <w:rPr>
          <w:b/>
          <w:bCs/>
          <w:lang w:val="en-IN"/>
        </w:rPr>
      </w:pPr>
      <w:r w:rsidRPr="00EE16E6">
        <w:rPr>
          <w:b/>
          <w:bCs/>
          <w:lang w:val="en-IN"/>
        </w:rPr>
        <w:t>3. Model &amp; Data Pipeline</w:t>
      </w:r>
    </w:p>
    <w:p w14:paraId="1C4CF33A" w14:textId="77777777" w:rsidR="00EE16E6" w:rsidRPr="00EE16E6" w:rsidRDefault="00EE16E6" w:rsidP="00DF0844">
      <w:pPr>
        <w:pStyle w:val="DocumentText"/>
        <w:numPr>
          <w:ilvl w:val="0"/>
          <w:numId w:val="13"/>
        </w:numPr>
        <w:spacing w:after="0" w:line="360" w:lineRule="auto"/>
        <w:rPr>
          <w:lang w:val="en-IN"/>
        </w:rPr>
      </w:pPr>
      <w:r w:rsidRPr="00EE16E6">
        <w:rPr>
          <w:b/>
          <w:bCs/>
          <w:lang w:val="en-IN"/>
        </w:rPr>
        <w:t>Language &amp; Library</w:t>
      </w:r>
      <w:r w:rsidRPr="00EE16E6">
        <w:rPr>
          <w:lang w:val="en-IN"/>
        </w:rPr>
        <w:t>: Python with TensorFlow/</w:t>
      </w:r>
      <w:proofErr w:type="spellStart"/>
      <w:r w:rsidRPr="00EE16E6">
        <w:rPr>
          <w:lang w:val="en-IN"/>
        </w:rPr>
        <w:t>Keras</w:t>
      </w:r>
      <w:proofErr w:type="spellEnd"/>
      <w:r w:rsidRPr="00EE16E6">
        <w:rPr>
          <w:lang w:val="en-IN"/>
        </w:rPr>
        <w:t>.</w:t>
      </w:r>
    </w:p>
    <w:p w14:paraId="4F1BB510" w14:textId="77777777" w:rsidR="00EE16E6" w:rsidRPr="00EE16E6" w:rsidRDefault="00EE16E6" w:rsidP="00DF0844">
      <w:pPr>
        <w:pStyle w:val="DocumentText"/>
        <w:numPr>
          <w:ilvl w:val="0"/>
          <w:numId w:val="13"/>
        </w:numPr>
        <w:spacing w:after="0" w:line="360" w:lineRule="auto"/>
        <w:rPr>
          <w:lang w:val="en-IN"/>
        </w:rPr>
      </w:pPr>
      <w:r w:rsidRPr="00EE16E6">
        <w:rPr>
          <w:b/>
          <w:bCs/>
          <w:lang w:val="en-IN"/>
        </w:rPr>
        <w:t>Data Source</w:t>
      </w:r>
      <w:r w:rsidRPr="00EE16E6">
        <w:rPr>
          <w:lang w:val="en-IN"/>
        </w:rPr>
        <w:t>: Yahoo Finance API (</w:t>
      </w:r>
      <w:proofErr w:type="spellStart"/>
      <w:r w:rsidRPr="00EE16E6">
        <w:rPr>
          <w:lang w:val="en-IN"/>
        </w:rPr>
        <w:t>yfinance</w:t>
      </w:r>
      <w:proofErr w:type="spellEnd"/>
      <w:r w:rsidRPr="00EE16E6">
        <w:rPr>
          <w:lang w:val="en-IN"/>
        </w:rPr>
        <w:t>) – used to fetch lifetime OHLC (Open, High, Low, Close) data for Indian and global stocks.</w:t>
      </w:r>
    </w:p>
    <w:p w14:paraId="74FDFB1B" w14:textId="77777777" w:rsidR="00EE16E6" w:rsidRPr="00EE16E6" w:rsidRDefault="00EE16E6" w:rsidP="00DF0844">
      <w:pPr>
        <w:pStyle w:val="DocumentText"/>
        <w:numPr>
          <w:ilvl w:val="0"/>
          <w:numId w:val="13"/>
        </w:numPr>
        <w:spacing w:after="0" w:line="360" w:lineRule="auto"/>
        <w:rPr>
          <w:lang w:val="en-IN"/>
        </w:rPr>
      </w:pPr>
      <w:r w:rsidRPr="00EE16E6">
        <w:rPr>
          <w:b/>
          <w:bCs/>
          <w:lang w:val="en-IN"/>
        </w:rPr>
        <w:lastRenderedPageBreak/>
        <w:t>Windowing Strategy</w:t>
      </w:r>
      <w:r w:rsidRPr="00EE16E6">
        <w:rPr>
          <w:lang w:val="en-IN"/>
        </w:rPr>
        <w:t>: Rolling windows with normalization to maintain temporal consistency.</w:t>
      </w:r>
    </w:p>
    <w:p w14:paraId="4E9721E9" w14:textId="77777777" w:rsidR="00EE16E6" w:rsidRPr="00EE16E6" w:rsidRDefault="00EE16E6" w:rsidP="00DF0844">
      <w:pPr>
        <w:pStyle w:val="DocumentText"/>
        <w:numPr>
          <w:ilvl w:val="0"/>
          <w:numId w:val="13"/>
        </w:numPr>
        <w:spacing w:after="0" w:line="360" w:lineRule="auto"/>
        <w:rPr>
          <w:lang w:val="en-IN"/>
        </w:rPr>
      </w:pPr>
      <w:r w:rsidRPr="00EE16E6">
        <w:rPr>
          <w:b/>
          <w:bCs/>
          <w:lang w:val="en-IN"/>
        </w:rPr>
        <w:t>Model</w:t>
      </w:r>
      <w:r w:rsidRPr="00EE16E6">
        <w:rPr>
          <w:lang w:val="en-IN"/>
        </w:rPr>
        <w:t>: LSTM-based Autoencoder for detecting anomalies based on reconstruction error.</w:t>
      </w:r>
    </w:p>
    <w:p w14:paraId="16FCBF17" w14:textId="77777777" w:rsidR="00EE16E6" w:rsidRPr="00EE16E6" w:rsidRDefault="00EE16E6" w:rsidP="00DF0844">
      <w:pPr>
        <w:pStyle w:val="DocumentText"/>
        <w:numPr>
          <w:ilvl w:val="0"/>
          <w:numId w:val="13"/>
        </w:numPr>
        <w:spacing w:after="0" w:line="360" w:lineRule="auto"/>
        <w:rPr>
          <w:lang w:val="en-IN"/>
        </w:rPr>
      </w:pPr>
      <w:r w:rsidRPr="00EE16E6">
        <w:rPr>
          <w:b/>
          <w:bCs/>
          <w:lang w:val="en-IN"/>
        </w:rPr>
        <w:t>Training</w:t>
      </w:r>
      <w:r w:rsidRPr="00EE16E6">
        <w:rPr>
          <w:lang w:val="en-IN"/>
        </w:rPr>
        <w:t>: Model is trained dynamically per user-selected stock to ensure specificity and avoid overfitting across multiple asset classes.</w:t>
      </w:r>
    </w:p>
    <w:p w14:paraId="793B87DB" w14:textId="77777777" w:rsidR="00EE16E6" w:rsidRPr="00EE16E6" w:rsidRDefault="00EE16E6" w:rsidP="00DF0844">
      <w:pPr>
        <w:pStyle w:val="DocumentText"/>
        <w:spacing w:after="0" w:line="360" w:lineRule="auto"/>
        <w:rPr>
          <w:b/>
          <w:bCs/>
          <w:lang w:val="en-IN"/>
        </w:rPr>
      </w:pPr>
      <w:r w:rsidRPr="00EE16E6">
        <w:rPr>
          <w:b/>
          <w:bCs/>
          <w:lang w:val="en-IN"/>
        </w:rPr>
        <w:t>4. Deployment &amp; Local Hosting</w:t>
      </w:r>
    </w:p>
    <w:p w14:paraId="7BD7C6BB" w14:textId="77777777" w:rsidR="00EE16E6" w:rsidRPr="00EE16E6" w:rsidRDefault="00EE16E6" w:rsidP="00DF0844">
      <w:pPr>
        <w:pStyle w:val="DocumentText"/>
        <w:numPr>
          <w:ilvl w:val="0"/>
          <w:numId w:val="14"/>
        </w:numPr>
        <w:spacing w:after="0" w:line="360" w:lineRule="auto"/>
        <w:rPr>
          <w:lang w:val="en-IN"/>
        </w:rPr>
      </w:pPr>
      <w:r w:rsidRPr="00EE16E6">
        <w:rPr>
          <w:b/>
          <w:bCs/>
          <w:lang w:val="en-IN"/>
        </w:rPr>
        <w:t>Frontend</w:t>
      </w:r>
      <w:r w:rsidRPr="00EE16E6">
        <w:rPr>
          <w:lang w:val="en-IN"/>
        </w:rPr>
        <w:t>: Hosted locally via Vite’s dev server or build artifacts.</w:t>
      </w:r>
    </w:p>
    <w:p w14:paraId="1FEFDC9C" w14:textId="77777777" w:rsidR="00EE16E6" w:rsidRPr="00EE16E6" w:rsidRDefault="00EE16E6" w:rsidP="00DF0844">
      <w:pPr>
        <w:pStyle w:val="DocumentText"/>
        <w:numPr>
          <w:ilvl w:val="0"/>
          <w:numId w:val="14"/>
        </w:numPr>
        <w:spacing w:after="0" w:line="360" w:lineRule="auto"/>
        <w:rPr>
          <w:lang w:val="en-IN"/>
        </w:rPr>
      </w:pPr>
      <w:r w:rsidRPr="00EE16E6">
        <w:rPr>
          <w:b/>
          <w:bCs/>
          <w:lang w:val="en-IN"/>
        </w:rPr>
        <w:t>Backend</w:t>
      </w:r>
      <w:r w:rsidRPr="00EE16E6">
        <w:rPr>
          <w:lang w:val="en-IN"/>
        </w:rPr>
        <w:t>: Hosted via Flask (local server) with endpoints connected to the frontend via Axios.</w:t>
      </w:r>
    </w:p>
    <w:p w14:paraId="4FEF1D12" w14:textId="77777777" w:rsidR="00EE16E6" w:rsidRPr="00EE16E6" w:rsidRDefault="00EE16E6" w:rsidP="00DF0844">
      <w:pPr>
        <w:pStyle w:val="DocumentText"/>
        <w:numPr>
          <w:ilvl w:val="0"/>
          <w:numId w:val="14"/>
        </w:numPr>
        <w:spacing w:after="0" w:line="360" w:lineRule="auto"/>
        <w:rPr>
          <w:lang w:val="en-IN"/>
        </w:rPr>
      </w:pPr>
      <w:r w:rsidRPr="00EE16E6">
        <w:rPr>
          <w:b/>
          <w:bCs/>
          <w:lang w:val="en-IN"/>
        </w:rPr>
        <w:t>Model Checkpoints</w:t>
      </w:r>
      <w:r w:rsidRPr="00EE16E6">
        <w:rPr>
          <w:lang w:val="en-IN"/>
        </w:rPr>
        <w:t xml:space="preserve">: Stored in a </w:t>
      </w:r>
      <w:proofErr w:type="spellStart"/>
      <w:r w:rsidRPr="00EE16E6">
        <w:rPr>
          <w:lang w:val="en-IN"/>
        </w:rPr>
        <w:t>saved_models</w:t>
      </w:r>
      <w:proofErr w:type="spellEnd"/>
      <w:r w:rsidRPr="00EE16E6">
        <w:rPr>
          <w:lang w:val="en-IN"/>
        </w:rPr>
        <w:t xml:space="preserve"> directory, specific to each stock.</w:t>
      </w:r>
    </w:p>
    <w:p w14:paraId="1FE95F77" w14:textId="59A1CCA4" w:rsidR="00E46AFB" w:rsidRDefault="00E46AFB" w:rsidP="00DF0844">
      <w:pPr>
        <w:pStyle w:val="Caption"/>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8916"/>
      </w:tblGrid>
      <w:tr w:rsidR="002A67CB" w:rsidRPr="00F97F94" w14:paraId="01AA6ADF" w14:textId="77777777" w:rsidTr="0B6CB142">
        <w:trPr>
          <w:trHeight w:val="300"/>
        </w:trPr>
        <w:tc>
          <w:tcPr>
            <w:tcW w:w="439" w:type="dxa"/>
            <w:shd w:val="clear" w:color="auto" w:fill="FBE4D5" w:themeFill="accent2" w:themeFillTint="33"/>
          </w:tcPr>
          <w:p w14:paraId="21A480C0" w14:textId="77777777" w:rsidR="002A67CB" w:rsidRPr="00F97F94" w:rsidRDefault="002A67CB" w:rsidP="00DF0844">
            <w:pPr>
              <w:pStyle w:val="text"/>
              <w:spacing w:line="360" w:lineRule="auto"/>
              <w:jc w:val="center"/>
              <w:rPr>
                <w:rFonts w:ascii="Times New Roman" w:hAnsi="Times New Roman"/>
                <w:b/>
                <w:color w:val="833C0B" w:themeColor="accent2" w:themeShade="80"/>
                <w:sz w:val="24"/>
              </w:rPr>
            </w:pPr>
            <w:r w:rsidRPr="00F97F94">
              <w:rPr>
                <w:rFonts w:ascii="Times New Roman" w:hAnsi="Times New Roman"/>
                <w:b/>
                <w:color w:val="833C0B" w:themeColor="accent2" w:themeShade="80"/>
                <w:sz w:val="24"/>
              </w:rPr>
              <w:t>#</w:t>
            </w:r>
          </w:p>
        </w:tc>
        <w:tc>
          <w:tcPr>
            <w:tcW w:w="8916" w:type="dxa"/>
            <w:shd w:val="clear" w:color="auto" w:fill="FBE4D5" w:themeFill="accent2" w:themeFillTint="33"/>
            <w:vAlign w:val="center"/>
          </w:tcPr>
          <w:p w14:paraId="3EEC133A" w14:textId="77777777" w:rsidR="002A67CB" w:rsidRPr="00F97F94" w:rsidRDefault="002A67CB" w:rsidP="00DF0844">
            <w:pPr>
              <w:pStyle w:val="text"/>
              <w:spacing w:line="360" w:lineRule="auto"/>
              <w:jc w:val="center"/>
              <w:rPr>
                <w:rFonts w:ascii="Times New Roman" w:hAnsi="Times New Roman"/>
                <w:b/>
                <w:color w:val="833C0B" w:themeColor="accent2" w:themeShade="80"/>
                <w:sz w:val="24"/>
              </w:rPr>
            </w:pPr>
            <w:r w:rsidRPr="00F97F94">
              <w:rPr>
                <w:rFonts w:ascii="Times New Roman" w:hAnsi="Times New Roman"/>
                <w:b/>
                <w:color w:val="833C0B" w:themeColor="accent2" w:themeShade="80"/>
                <w:sz w:val="24"/>
              </w:rPr>
              <w:t>Decision Description</w:t>
            </w:r>
          </w:p>
        </w:tc>
      </w:tr>
      <w:tr w:rsidR="002A67CB" w:rsidRPr="00F97F94" w14:paraId="20852117" w14:textId="77777777" w:rsidTr="0B6CB142">
        <w:trPr>
          <w:trHeight w:val="300"/>
        </w:trPr>
        <w:tc>
          <w:tcPr>
            <w:tcW w:w="439" w:type="dxa"/>
          </w:tcPr>
          <w:p w14:paraId="01D2957A" w14:textId="77777777" w:rsidR="002A67CB" w:rsidRPr="00F97F94" w:rsidRDefault="002A67CB" w:rsidP="00DF0844">
            <w:pPr>
              <w:pStyle w:val="text"/>
              <w:spacing w:line="360" w:lineRule="auto"/>
              <w:rPr>
                <w:rFonts w:ascii="Times New Roman" w:hAnsi="Times New Roman"/>
                <w:color w:val="833C0B" w:themeColor="accent2" w:themeShade="80"/>
                <w:sz w:val="24"/>
              </w:rPr>
            </w:pPr>
            <w:r w:rsidRPr="00F97F94">
              <w:rPr>
                <w:rFonts w:ascii="Times New Roman" w:hAnsi="Times New Roman"/>
                <w:color w:val="833C0B" w:themeColor="accent2" w:themeShade="80"/>
                <w:sz w:val="24"/>
              </w:rPr>
              <w:t>1</w:t>
            </w:r>
          </w:p>
        </w:tc>
        <w:tc>
          <w:tcPr>
            <w:tcW w:w="8916" w:type="dxa"/>
            <w:vAlign w:val="center"/>
          </w:tcPr>
          <w:p w14:paraId="06BD2019" w14:textId="793464E3" w:rsidR="002A67CB" w:rsidRPr="00F97F94" w:rsidRDefault="00826325" w:rsidP="00DF0844">
            <w:pPr>
              <w:pStyle w:val="text"/>
              <w:spacing w:line="360" w:lineRule="auto"/>
              <w:rPr>
                <w:rFonts w:ascii="Times New Roman" w:hAnsi="Times New Roman"/>
                <w:color w:val="833C0B" w:themeColor="accent2" w:themeShade="80"/>
                <w:sz w:val="24"/>
                <w:szCs w:val="24"/>
              </w:rPr>
            </w:pPr>
            <w:r w:rsidRPr="00826325">
              <w:rPr>
                <w:rFonts w:ascii="Times New Roman" w:hAnsi="Times New Roman"/>
                <w:color w:val="833C0B" w:themeColor="accent2" w:themeShade="80"/>
                <w:sz w:val="24"/>
                <w:szCs w:val="24"/>
              </w:rPr>
              <w:t>Frontend: React with TypeScript using the Vite bundler for a fast and modular UI</w:t>
            </w:r>
          </w:p>
        </w:tc>
      </w:tr>
      <w:tr w:rsidR="002A67CB" w:rsidRPr="00F97F94" w14:paraId="0DA7015F" w14:textId="77777777" w:rsidTr="0B6CB142">
        <w:trPr>
          <w:trHeight w:val="300"/>
        </w:trPr>
        <w:tc>
          <w:tcPr>
            <w:tcW w:w="439" w:type="dxa"/>
          </w:tcPr>
          <w:p w14:paraId="2E53428C" w14:textId="77777777" w:rsidR="002A67CB" w:rsidRPr="00F97F94" w:rsidRDefault="002A67CB" w:rsidP="00DF0844">
            <w:pPr>
              <w:pStyle w:val="text"/>
              <w:spacing w:line="360" w:lineRule="auto"/>
              <w:rPr>
                <w:rFonts w:ascii="Times New Roman" w:hAnsi="Times New Roman"/>
                <w:color w:val="833C0B" w:themeColor="accent2" w:themeShade="80"/>
                <w:sz w:val="24"/>
              </w:rPr>
            </w:pPr>
            <w:r w:rsidRPr="00F97F94">
              <w:rPr>
                <w:rFonts w:ascii="Times New Roman" w:hAnsi="Times New Roman"/>
                <w:color w:val="833C0B" w:themeColor="accent2" w:themeShade="80"/>
                <w:sz w:val="24"/>
              </w:rPr>
              <w:t>2</w:t>
            </w:r>
          </w:p>
        </w:tc>
        <w:tc>
          <w:tcPr>
            <w:tcW w:w="8916" w:type="dxa"/>
            <w:vAlign w:val="center"/>
          </w:tcPr>
          <w:p w14:paraId="4B2CB84B" w14:textId="7F05F8ED" w:rsidR="002A67CB" w:rsidRPr="00F97F94" w:rsidRDefault="00826325" w:rsidP="00DF0844">
            <w:pPr>
              <w:pStyle w:val="text"/>
              <w:spacing w:line="360" w:lineRule="auto"/>
              <w:rPr>
                <w:rFonts w:ascii="Times New Roman" w:hAnsi="Times New Roman"/>
                <w:color w:val="833C0B" w:themeColor="accent2" w:themeShade="80"/>
                <w:sz w:val="24"/>
              </w:rPr>
            </w:pPr>
            <w:r w:rsidRPr="00826325">
              <w:rPr>
                <w:rFonts w:ascii="Times New Roman" w:hAnsi="Times New Roman"/>
                <w:color w:val="833C0B" w:themeColor="accent2" w:themeShade="80"/>
                <w:sz w:val="24"/>
              </w:rPr>
              <w:t>Backend: Flask (Python) for API development and anomaly detection model integration</w:t>
            </w:r>
          </w:p>
        </w:tc>
      </w:tr>
      <w:tr w:rsidR="002A67CB" w:rsidRPr="00F97F94" w14:paraId="41178881" w14:textId="77777777" w:rsidTr="0B6CB142">
        <w:trPr>
          <w:trHeight w:val="300"/>
        </w:trPr>
        <w:tc>
          <w:tcPr>
            <w:tcW w:w="439" w:type="dxa"/>
          </w:tcPr>
          <w:p w14:paraId="5AEC511B" w14:textId="77777777" w:rsidR="002A67CB" w:rsidRPr="00F97F94" w:rsidRDefault="002A67CB" w:rsidP="00DF0844">
            <w:pPr>
              <w:pStyle w:val="text"/>
              <w:spacing w:line="360" w:lineRule="auto"/>
              <w:rPr>
                <w:rFonts w:ascii="Times New Roman" w:hAnsi="Times New Roman"/>
                <w:color w:val="833C0B" w:themeColor="accent2" w:themeShade="80"/>
                <w:sz w:val="24"/>
              </w:rPr>
            </w:pPr>
            <w:r w:rsidRPr="00F97F94">
              <w:rPr>
                <w:rFonts w:ascii="Times New Roman" w:hAnsi="Times New Roman"/>
                <w:color w:val="833C0B" w:themeColor="accent2" w:themeShade="80"/>
                <w:sz w:val="24"/>
              </w:rPr>
              <w:t>3</w:t>
            </w:r>
          </w:p>
        </w:tc>
        <w:tc>
          <w:tcPr>
            <w:tcW w:w="8916" w:type="dxa"/>
            <w:vAlign w:val="center"/>
          </w:tcPr>
          <w:p w14:paraId="36F07078" w14:textId="10DB7FF7" w:rsidR="002A67CB" w:rsidRPr="00F97F94" w:rsidRDefault="00826325" w:rsidP="00DF0844">
            <w:pPr>
              <w:pStyle w:val="text"/>
              <w:spacing w:line="360" w:lineRule="auto"/>
              <w:rPr>
                <w:rFonts w:ascii="Times New Roman" w:hAnsi="Times New Roman"/>
                <w:color w:val="833C0B" w:themeColor="accent2" w:themeShade="80"/>
                <w:sz w:val="24"/>
              </w:rPr>
            </w:pPr>
            <w:r w:rsidRPr="00826325">
              <w:rPr>
                <w:rFonts w:ascii="Times New Roman" w:hAnsi="Times New Roman"/>
                <w:color w:val="833C0B" w:themeColor="accent2" w:themeShade="80"/>
                <w:sz w:val="24"/>
              </w:rPr>
              <w:t>Version Control: Git with GitHub repository for code management and collaboration</w:t>
            </w:r>
          </w:p>
        </w:tc>
      </w:tr>
      <w:tr w:rsidR="002A67CB" w:rsidRPr="00F97F94" w14:paraId="31976715" w14:textId="77777777" w:rsidTr="0B6CB142">
        <w:trPr>
          <w:trHeight w:val="300"/>
        </w:trPr>
        <w:tc>
          <w:tcPr>
            <w:tcW w:w="439" w:type="dxa"/>
          </w:tcPr>
          <w:p w14:paraId="3EDC9FB2" w14:textId="77777777" w:rsidR="002A67CB" w:rsidRPr="00F97F94" w:rsidRDefault="002A67CB" w:rsidP="00DF0844">
            <w:pPr>
              <w:pStyle w:val="text"/>
              <w:spacing w:line="360" w:lineRule="auto"/>
              <w:rPr>
                <w:rFonts w:ascii="Times New Roman" w:hAnsi="Times New Roman"/>
                <w:color w:val="833C0B" w:themeColor="accent2" w:themeShade="80"/>
                <w:sz w:val="24"/>
              </w:rPr>
            </w:pPr>
            <w:r w:rsidRPr="00F97F94">
              <w:rPr>
                <w:rFonts w:ascii="Times New Roman" w:hAnsi="Times New Roman"/>
                <w:color w:val="833C0B" w:themeColor="accent2" w:themeShade="80"/>
                <w:sz w:val="24"/>
              </w:rPr>
              <w:t>4</w:t>
            </w:r>
          </w:p>
        </w:tc>
        <w:tc>
          <w:tcPr>
            <w:tcW w:w="8916" w:type="dxa"/>
            <w:vAlign w:val="center"/>
          </w:tcPr>
          <w:p w14:paraId="30E7398B" w14:textId="367B68F5" w:rsidR="002A67CB" w:rsidRPr="00F97F94" w:rsidRDefault="00826325" w:rsidP="00DF0844">
            <w:pPr>
              <w:pStyle w:val="text"/>
              <w:spacing w:line="360" w:lineRule="auto"/>
              <w:rPr>
                <w:rFonts w:ascii="Times New Roman" w:hAnsi="Times New Roman"/>
                <w:color w:val="833C0B" w:themeColor="accent2" w:themeShade="80"/>
                <w:sz w:val="24"/>
              </w:rPr>
            </w:pPr>
            <w:r w:rsidRPr="00826325">
              <w:rPr>
                <w:rFonts w:ascii="Times New Roman" w:hAnsi="Times New Roman"/>
                <w:color w:val="833C0B" w:themeColor="accent2" w:themeShade="80"/>
                <w:sz w:val="24"/>
              </w:rPr>
              <w:t>Modeling Framework: TensorFlow/</w:t>
            </w:r>
            <w:proofErr w:type="spellStart"/>
            <w:r w:rsidRPr="00826325">
              <w:rPr>
                <w:rFonts w:ascii="Times New Roman" w:hAnsi="Times New Roman"/>
                <w:color w:val="833C0B" w:themeColor="accent2" w:themeShade="80"/>
                <w:sz w:val="24"/>
              </w:rPr>
              <w:t>Keras</w:t>
            </w:r>
            <w:proofErr w:type="spellEnd"/>
            <w:r w:rsidRPr="00826325">
              <w:rPr>
                <w:rFonts w:ascii="Times New Roman" w:hAnsi="Times New Roman"/>
                <w:color w:val="833C0B" w:themeColor="accent2" w:themeShade="80"/>
                <w:sz w:val="24"/>
              </w:rPr>
              <w:t xml:space="preserve"> for LSTM Autoencoder-based anomaly detection</w:t>
            </w:r>
          </w:p>
        </w:tc>
      </w:tr>
      <w:tr w:rsidR="00826325" w:rsidRPr="00F97F94" w14:paraId="16149E9B" w14:textId="77777777" w:rsidTr="0B6CB142">
        <w:trPr>
          <w:trHeight w:val="300"/>
        </w:trPr>
        <w:tc>
          <w:tcPr>
            <w:tcW w:w="439" w:type="dxa"/>
          </w:tcPr>
          <w:p w14:paraId="27CA9AE0" w14:textId="1B070F19" w:rsidR="00826325" w:rsidRPr="00F97F94" w:rsidRDefault="00826325" w:rsidP="00DF0844">
            <w:pPr>
              <w:pStyle w:val="text"/>
              <w:spacing w:line="360" w:lineRule="auto"/>
              <w:rPr>
                <w:rFonts w:ascii="Times New Roman" w:hAnsi="Times New Roman"/>
                <w:color w:val="833C0B" w:themeColor="accent2" w:themeShade="80"/>
                <w:sz w:val="24"/>
              </w:rPr>
            </w:pPr>
            <w:r>
              <w:rPr>
                <w:rFonts w:ascii="Times New Roman" w:hAnsi="Times New Roman"/>
                <w:color w:val="833C0B" w:themeColor="accent2" w:themeShade="80"/>
                <w:sz w:val="24"/>
              </w:rPr>
              <w:t>5</w:t>
            </w:r>
          </w:p>
        </w:tc>
        <w:tc>
          <w:tcPr>
            <w:tcW w:w="8916" w:type="dxa"/>
            <w:vAlign w:val="center"/>
          </w:tcPr>
          <w:p w14:paraId="22A459C5" w14:textId="26C187F2" w:rsidR="00826325" w:rsidRPr="00826325" w:rsidRDefault="00826325" w:rsidP="00DF0844">
            <w:pPr>
              <w:pStyle w:val="text"/>
              <w:spacing w:line="360" w:lineRule="auto"/>
              <w:rPr>
                <w:rFonts w:ascii="Times New Roman" w:hAnsi="Times New Roman"/>
                <w:color w:val="833C0B" w:themeColor="accent2" w:themeShade="80"/>
                <w:sz w:val="24"/>
              </w:rPr>
            </w:pPr>
            <w:r w:rsidRPr="00826325">
              <w:rPr>
                <w:rFonts w:ascii="Times New Roman" w:hAnsi="Times New Roman"/>
                <w:color w:val="833C0B" w:themeColor="accent2" w:themeShade="80"/>
                <w:sz w:val="24"/>
              </w:rPr>
              <w:t>Deployment Plan: Local testing with potential cloud deployment for future scalability</w:t>
            </w:r>
          </w:p>
        </w:tc>
      </w:tr>
      <w:tr w:rsidR="00826325" w:rsidRPr="00F97F94" w14:paraId="437ED6A0" w14:textId="77777777" w:rsidTr="0B6CB142">
        <w:trPr>
          <w:trHeight w:val="300"/>
        </w:trPr>
        <w:tc>
          <w:tcPr>
            <w:tcW w:w="439" w:type="dxa"/>
          </w:tcPr>
          <w:p w14:paraId="30155117" w14:textId="15CD7933" w:rsidR="00826325" w:rsidRPr="00F97F94" w:rsidRDefault="00826325" w:rsidP="00DF0844">
            <w:pPr>
              <w:pStyle w:val="text"/>
              <w:spacing w:line="360" w:lineRule="auto"/>
              <w:rPr>
                <w:rFonts w:ascii="Times New Roman" w:hAnsi="Times New Roman"/>
                <w:color w:val="833C0B" w:themeColor="accent2" w:themeShade="80"/>
                <w:sz w:val="24"/>
              </w:rPr>
            </w:pPr>
            <w:r>
              <w:rPr>
                <w:rFonts w:ascii="Times New Roman" w:hAnsi="Times New Roman"/>
                <w:color w:val="833C0B" w:themeColor="accent2" w:themeShade="80"/>
                <w:sz w:val="24"/>
              </w:rPr>
              <w:t>6</w:t>
            </w:r>
          </w:p>
        </w:tc>
        <w:tc>
          <w:tcPr>
            <w:tcW w:w="8916" w:type="dxa"/>
            <w:vAlign w:val="center"/>
          </w:tcPr>
          <w:p w14:paraId="3CD49C59" w14:textId="4AF3955E" w:rsidR="00826325" w:rsidRPr="00826325" w:rsidRDefault="00826325" w:rsidP="00DF0844">
            <w:pPr>
              <w:pStyle w:val="text"/>
              <w:spacing w:line="360" w:lineRule="auto"/>
              <w:rPr>
                <w:rFonts w:ascii="Times New Roman" w:hAnsi="Times New Roman"/>
                <w:color w:val="833C0B" w:themeColor="accent2" w:themeShade="80"/>
                <w:sz w:val="24"/>
              </w:rPr>
            </w:pPr>
            <w:r w:rsidRPr="00826325">
              <w:rPr>
                <w:rFonts w:ascii="Times New Roman" w:hAnsi="Times New Roman"/>
                <w:color w:val="833C0B" w:themeColor="accent2" w:themeShade="80"/>
                <w:sz w:val="24"/>
              </w:rPr>
              <w:t xml:space="preserve">APIs Used: </w:t>
            </w:r>
            <w:proofErr w:type="spellStart"/>
            <w:r w:rsidRPr="00826325">
              <w:rPr>
                <w:rFonts w:ascii="Times New Roman" w:hAnsi="Times New Roman"/>
                <w:color w:val="833C0B" w:themeColor="accent2" w:themeShade="80"/>
                <w:sz w:val="24"/>
              </w:rPr>
              <w:t>yfinance</w:t>
            </w:r>
            <w:proofErr w:type="spellEnd"/>
            <w:r w:rsidRPr="00826325">
              <w:rPr>
                <w:rFonts w:ascii="Times New Roman" w:hAnsi="Times New Roman"/>
                <w:color w:val="833C0B" w:themeColor="accent2" w:themeShade="80"/>
                <w:sz w:val="24"/>
              </w:rPr>
              <w:t xml:space="preserve"> for fetching </w:t>
            </w:r>
            <w:proofErr w:type="gramStart"/>
            <w:r w:rsidRPr="00826325">
              <w:rPr>
                <w:rFonts w:ascii="Times New Roman" w:hAnsi="Times New Roman"/>
                <w:color w:val="833C0B" w:themeColor="accent2" w:themeShade="80"/>
                <w:sz w:val="24"/>
              </w:rPr>
              <w:t>live stock</w:t>
            </w:r>
            <w:proofErr w:type="gramEnd"/>
            <w:r w:rsidRPr="00826325">
              <w:rPr>
                <w:rFonts w:ascii="Times New Roman" w:hAnsi="Times New Roman"/>
                <w:color w:val="833C0B" w:themeColor="accent2" w:themeShade="80"/>
                <w:sz w:val="24"/>
              </w:rPr>
              <w:t xml:space="preserve"> market data</w:t>
            </w:r>
          </w:p>
        </w:tc>
      </w:tr>
      <w:tr w:rsidR="00826325" w:rsidRPr="00F97F94" w14:paraId="57DEB987" w14:textId="77777777" w:rsidTr="0B6CB142">
        <w:trPr>
          <w:trHeight w:val="300"/>
        </w:trPr>
        <w:tc>
          <w:tcPr>
            <w:tcW w:w="439" w:type="dxa"/>
          </w:tcPr>
          <w:p w14:paraId="73FC9F39" w14:textId="06AF6522" w:rsidR="00826325" w:rsidRPr="00F97F94" w:rsidRDefault="00826325" w:rsidP="00DF0844">
            <w:pPr>
              <w:pStyle w:val="text"/>
              <w:spacing w:line="360" w:lineRule="auto"/>
              <w:rPr>
                <w:rFonts w:ascii="Times New Roman" w:hAnsi="Times New Roman"/>
                <w:color w:val="833C0B" w:themeColor="accent2" w:themeShade="80"/>
                <w:sz w:val="24"/>
              </w:rPr>
            </w:pPr>
            <w:r>
              <w:rPr>
                <w:rFonts w:ascii="Times New Roman" w:hAnsi="Times New Roman"/>
                <w:color w:val="833C0B" w:themeColor="accent2" w:themeShade="80"/>
                <w:sz w:val="24"/>
              </w:rPr>
              <w:t>7</w:t>
            </w:r>
          </w:p>
        </w:tc>
        <w:tc>
          <w:tcPr>
            <w:tcW w:w="8916" w:type="dxa"/>
            <w:vAlign w:val="center"/>
          </w:tcPr>
          <w:p w14:paraId="3D754B83" w14:textId="36324BBB" w:rsidR="00826325" w:rsidRPr="00826325" w:rsidRDefault="00826325" w:rsidP="00DF0844">
            <w:pPr>
              <w:pStyle w:val="text"/>
              <w:spacing w:line="360" w:lineRule="auto"/>
              <w:rPr>
                <w:rFonts w:ascii="Times New Roman" w:hAnsi="Times New Roman"/>
                <w:color w:val="833C0B" w:themeColor="accent2" w:themeShade="80"/>
                <w:sz w:val="24"/>
              </w:rPr>
            </w:pPr>
            <w:r w:rsidRPr="00826325">
              <w:rPr>
                <w:rFonts w:ascii="Times New Roman" w:hAnsi="Times New Roman"/>
                <w:color w:val="833C0B" w:themeColor="accent2" w:themeShade="80"/>
                <w:sz w:val="24"/>
              </w:rPr>
              <w:t>Target Users: Tool designed for both beginner investors and advanced market analysts</w:t>
            </w:r>
          </w:p>
        </w:tc>
      </w:tr>
    </w:tbl>
    <w:p w14:paraId="2D68241D" w14:textId="7AF93E41" w:rsidR="002A67CB" w:rsidRDefault="002A67CB" w:rsidP="00DF0844">
      <w:pPr>
        <w:spacing w:line="360" w:lineRule="auto"/>
      </w:pPr>
    </w:p>
    <w:p w14:paraId="46D62DB6" w14:textId="77777777" w:rsidR="002A67CB" w:rsidRPr="002A67CB" w:rsidRDefault="002A67CB" w:rsidP="00DF0844">
      <w:pPr>
        <w:spacing w:line="360" w:lineRule="auto"/>
      </w:pPr>
    </w:p>
    <w:p w14:paraId="47FEEE88" w14:textId="739F4569" w:rsidR="00292CE9" w:rsidRDefault="00292CE9" w:rsidP="00DF0844">
      <w:pPr>
        <w:pStyle w:val="DocumentText"/>
        <w:spacing w:after="0" w:line="360" w:lineRule="auto"/>
        <w:rPr>
          <w:b/>
          <w:color w:val="C45911" w:themeColor="accent2" w:themeShade="BF"/>
          <w:u w:val="single"/>
        </w:rPr>
      </w:pPr>
    </w:p>
    <w:p w14:paraId="4036B512" w14:textId="77777777" w:rsidR="00A170BC" w:rsidRPr="00E5280A" w:rsidRDefault="00A170BC" w:rsidP="00DF0844">
      <w:pPr>
        <w:pStyle w:val="DocumentText"/>
        <w:spacing w:after="0" w:line="360" w:lineRule="auto"/>
        <w:rPr>
          <w:b/>
          <w:color w:val="C45911" w:themeColor="accent2" w:themeShade="BF"/>
          <w:u w:val="single"/>
        </w:rPr>
      </w:pPr>
    </w:p>
    <w:p w14:paraId="182E1EF8" w14:textId="77777777" w:rsidR="009C022E" w:rsidRDefault="009C022E" w:rsidP="00283690">
      <w:pPr>
        <w:pStyle w:val="GS2"/>
        <w:spacing w:line="360" w:lineRule="auto"/>
        <w:jc w:val="left"/>
      </w:pPr>
      <w:bookmarkStart w:id="23" w:name="_Toc85881131"/>
      <w:bookmarkStart w:id="24" w:name="_Toc85881419"/>
      <w:r>
        <w:t>Stakeholders</w:t>
      </w:r>
      <w:bookmarkEnd w:id="23"/>
      <w:bookmarkEnd w:id="24"/>
    </w:p>
    <w:p w14:paraId="343E7862" w14:textId="77777777" w:rsidR="00EE16E6" w:rsidRPr="00EE16E6" w:rsidRDefault="00EE16E6" w:rsidP="00DF0844">
      <w:pPr>
        <w:spacing w:before="100" w:beforeAutospacing="1" w:after="100" w:afterAutospacing="1" w:line="360" w:lineRule="auto"/>
        <w:rPr>
          <w:rFonts w:eastAsia="Times New Roman"/>
          <w:szCs w:val="24"/>
          <w:lang w:val="en-IN" w:eastAsia="en-IN"/>
        </w:rPr>
      </w:pPr>
      <w:r w:rsidRPr="00EE16E6">
        <w:rPr>
          <w:rFonts w:eastAsia="Times New Roman"/>
          <w:szCs w:val="24"/>
          <w:lang w:val="en-IN" w:eastAsia="en-IN"/>
        </w:rPr>
        <w:t xml:space="preserve">This project involves multiple stakeholders, each playing a vital role in the development, evaluation, or eventual use of </w:t>
      </w:r>
      <w:r w:rsidRPr="00EE16E6">
        <w:rPr>
          <w:rFonts w:eastAsia="Times New Roman"/>
          <w:b/>
          <w:bCs/>
          <w:szCs w:val="24"/>
          <w:lang w:val="en-IN" w:eastAsia="en-IN"/>
        </w:rPr>
        <w:t>StockGuard</w:t>
      </w:r>
      <w:r w:rsidRPr="00EE16E6">
        <w:rPr>
          <w:rFonts w:eastAsia="Times New Roman"/>
          <w:szCs w:val="24"/>
          <w:lang w:val="en-IN" w:eastAsia="en-IN"/>
        </w:rPr>
        <w:t>. Identifying these stakeholders helps clarify responsibilities and expectations throughout the project lifecycle.</w:t>
      </w:r>
    </w:p>
    <w:p w14:paraId="5B9D26D6" w14:textId="77777777" w:rsidR="00EE16E6" w:rsidRPr="00EE16E6" w:rsidRDefault="00EE16E6" w:rsidP="00DF0844">
      <w:pPr>
        <w:spacing w:before="100" w:beforeAutospacing="1" w:after="100" w:afterAutospacing="1" w:line="360" w:lineRule="auto"/>
        <w:outlineLvl w:val="3"/>
        <w:rPr>
          <w:rFonts w:eastAsia="Times New Roman"/>
          <w:b/>
          <w:bCs/>
          <w:szCs w:val="24"/>
          <w:lang w:val="en-IN" w:eastAsia="en-IN"/>
        </w:rPr>
      </w:pPr>
      <w:r w:rsidRPr="00EE16E6">
        <w:rPr>
          <w:rFonts w:eastAsia="Times New Roman"/>
          <w:b/>
          <w:bCs/>
          <w:szCs w:val="24"/>
          <w:lang w:val="en-IN" w:eastAsia="en-IN"/>
        </w:rPr>
        <w:lastRenderedPageBreak/>
        <w:t>1. Development Team</w:t>
      </w:r>
    </w:p>
    <w:p w14:paraId="36E7B469" w14:textId="77777777" w:rsidR="00EE16E6" w:rsidRPr="00EE16E6" w:rsidRDefault="00EE16E6" w:rsidP="00DF0844">
      <w:pPr>
        <w:numPr>
          <w:ilvl w:val="0"/>
          <w:numId w:val="15"/>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Role</w:t>
      </w:r>
      <w:r w:rsidRPr="00EE16E6">
        <w:rPr>
          <w:rFonts w:eastAsia="Times New Roman"/>
          <w:szCs w:val="24"/>
          <w:lang w:val="en-IN" w:eastAsia="en-IN"/>
        </w:rPr>
        <w:t>: Core designers and implementers of the system.</w:t>
      </w:r>
    </w:p>
    <w:p w14:paraId="720103B9" w14:textId="77777777" w:rsidR="00EE16E6" w:rsidRPr="00EE16E6" w:rsidRDefault="00EE16E6" w:rsidP="00DF0844">
      <w:pPr>
        <w:numPr>
          <w:ilvl w:val="0"/>
          <w:numId w:val="15"/>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Responsibility</w:t>
      </w:r>
      <w:r w:rsidRPr="00EE16E6">
        <w:rPr>
          <w:rFonts w:eastAsia="Times New Roman"/>
          <w:szCs w:val="24"/>
          <w:lang w:val="en-IN" w:eastAsia="en-IN"/>
        </w:rPr>
        <w:t>: Full-stack development, model implementation, testing, integration, and documentation.</w:t>
      </w:r>
    </w:p>
    <w:p w14:paraId="2BF8B968" w14:textId="77777777" w:rsidR="00EE16E6" w:rsidRPr="00EE16E6" w:rsidRDefault="00EE16E6" w:rsidP="00DF0844">
      <w:pPr>
        <w:spacing w:before="100" w:beforeAutospacing="1" w:after="100" w:afterAutospacing="1" w:line="360" w:lineRule="auto"/>
        <w:outlineLvl w:val="3"/>
        <w:rPr>
          <w:rFonts w:eastAsia="Times New Roman"/>
          <w:b/>
          <w:bCs/>
          <w:szCs w:val="24"/>
          <w:lang w:val="en-IN" w:eastAsia="en-IN"/>
        </w:rPr>
      </w:pPr>
      <w:r w:rsidRPr="00EE16E6">
        <w:rPr>
          <w:rFonts w:eastAsia="Times New Roman"/>
          <w:b/>
          <w:bCs/>
          <w:szCs w:val="24"/>
          <w:lang w:val="en-IN" w:eastAsia="en-IN"/>
        </w:rPr>
        <w:t>2. Project Instructor / Academic Supervisor</w:t>
      </w:r>
    </w:p>
    <w:p w14:paraId="7FEDA584" w14:textId="77777777" w:rsidR="00EE16E6" w:rsidRPr="00EE16E6" w:rsidRDefault="00EE16E6" w:rsidP="00DF0844">
      <w:pPr>
        <w:numPr>
          <w:ilvl w:val="0"/>
          <w:numId w:val="16"/>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Role</w:t>
      </w:r>
      <w:r w:rsidRPr="00EE16E6">
        <w:rPr>
          <w:rFonts w:eastAsia="Times New Roman"/>
          <w:szCs w:val="24"/>
          <w:lang w:val="en-IN" w:eastAsia="en-IN"/>
        </w:rPr>
        <w:t>: Guides the direction of the project, ensuring academic and technical standards.</w:t>
      </w:r>
    </w:p>
    <w:p w14:paraId="5AF3B7E1" w14:textId="77777777" w:rsidR="00EE16E6" w:rsidRPr="00EE16E6" w:rsidRDefault="00EE16E6" w:rsidP="00DF0844">
      <w:pPr>
        <w:numPr>
          <w:ilvl w:val="0"/>
          <w:numId w:val="16"/>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Responsibility</w:t>
      </w:r>
      <w:r w:rsidRPr="00EE16E6">
        <w:rPr>
          <w:rFonts w:eastAsia="Times New Roman"/>
          <w:szCs w:val="24"/>
          <w:lang w:val="en-IN" w:eastAsia="en-IN"/>
        </w:rPr>
        <w:t>: Periodic evaluation, milestone approvals, and providing feedback on system design and implementation quality.</w:t>
      </w:r>
    </w:p>
    <w:p w14:paraId="52E2278D" w14:textId="77777777" w:rsidR="00EE16E6" w:rsidRPr="00EE16E6" w:rsidRDefault="00EE16E6" w:rsidP="00DF0844">
      <w:pPr>
        <w:spacing w:before="100" w:beforeAutospacing="1" w:after="100" w:afterAutospacing="1" w:line="360" w:lineRule="auto"/>
        <w:outlineLvl w:val="3"/>
        <w:rPr>
          <w:rFonts w:eastAsia="Times New Roman"/>
          <w:b/>
          <w:bCs/>
          <w:szCs w:val="24"/>
          <w:lang w:val="en-IN" w:eastAsia="en-IN"/>
        </w:rPr>
      </w:pPr>
      <w:r w:rsidRPr="00EE16E6">
        <w:rPr>
          <w:rFonts w:eastAsia="Times New Roman"/>
          <w:b/>
          <w:bCs/>
          <w:szCs w:val="24"/>
          <w:lang w:val="en-IN" w:eastAsia="en-IN"/>
        </w:rPr>
        <w:t>3. End Users</w:t>
      </w:r>
    </w:p>
    <w:p w14:paraId="49142CE1" w14:textId="77777777" w:rsidR="00EE16E6" w:rsidRPr="00EE16E6" w:rsidRDefault="00EE16E6" w:rsidP="00DF0844">
      <w:pPr>
        <w:numPr>
          <w:ilvl w:val="0"/>
          <w:numId w:val="17"/>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Categories</w:t>
      </w:r>
      <w:r w:rsidRPr="00EE16E6">
        <w:rPr>
          <w:rFonts w:eastAsia="Times New Roman"/>
          <w:szCs w:val="24"/>
          <w:lang w:val="en-IN" w:eastAsia="en-IN"/>
        </w:rPr>
        <w:t>:</w:t>
      </w:r>
    </w:p>
    <w:p w14:paraId="260A99B8" w14:textId="77777777" w:rsidR="00EE16E6" w:rsidRPr="00EE16E6" w:rsidRDefault="00EE16E6" w:rsidP="00DF0844">
      <w:pPr>
        <w:numPr>
          <w:ilvl w:val="1"/>
          <w:numId w:val="17"/>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Beginner Traders</w:t>
      </w:r>
      <w:r w:rsidRPr="00EE16E6">
        <w:rPr>
          <w:rFonts w:eastAsia="Times New Roman"/>
          <w:szCs w:val="24"/>
          <w:lang w:val="en-IN" w:eastAsia="en-IN"/>
        </w:rPr>
        <w:t>: Individuals new to the stock market who can use StockGuard to understand market anomalies and learn about suspicious patterns.</w:t>
      </w:r>
    </w:p>
    <w:p w14:paraId="7FB7E37C" w14:textId="77777777" w:rsidR="00EE16E6" w:rsidRPr="00EE16E6" w:rsidRDefault="00EE16E6" w:rsidP="00DF0844">
      <w:pPr>
        <w:numPr>
          <w:ilvl w:val="1"/>
          <w:numId w:val="17"/>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Experienced Investors</w:t>
      </w:r>
      <w:r w:rsidRPr="00EE16E6">
        <w:rPr>
          <w:rFonts w:eastAsia="Times New Roman"/>
          <w:szCs w:val="24"/>
          <w:lang w:val="en-IN" w:eastAsia="en-IN"/>
        </w:rPr>
        <w:t>: Analysts or seasoned traders who seek deeper, model-driven insights into unusual market activity.</w:t>
      </w:r>
    </w:p>
    <w:p w14:paraId="4C9EFC5D" w14:textId="77777777" w:rsidR="00EE16E6" w:rsidRPr="00EE16E6" w:rsidRDefault="00EE16E6" w:rsidP="00DF0844">
      <w:pPr>
        <w:numPr>
          <w:ilvl w:val="0"/>
          <w:numId w:val="17"/>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Responsibility</w:t>
      </w:r>
      <w:r w:rsidRPr="00EE16E6">
        <w:rPr>
          <w:rFonts w:eastAsia="Times New Roman"/>
          <w:szCs w:val="24"/>
          <w:lang w:val="en-IN" w:eastAsia="en-IN"/>
        </w:rPr>
        <w:t>: Interact with the platform for market analysis and provide feedback for improvements.</w:t>
      </w:r>
    </w:p>
    <w:p w14:paraId="0A44606B" w14:textId="77777777" w:rsidR="00EE16E6" w:rsidRPr="00EE16E6" w:rsidRDefault="00EE16E6" w:rsidP="00DF0844">
      <w:pPr>
        <w:spacing w:before="100" w:beforeAutospacing="1" w:after="100" w:afterAutospacing="1" w:line="360" w:lineRule="auto"/>
        <w:outlineLvl w:val="3"/>
        <w:rPr>
          <w:rFonts w:eastAsia="Times New Roman"/>
          <w:b/>
          <w:bCs/>
          <w:szCs w:val="24"/>
          <w:lang w:val="en-IN" w:eastAsia="en-IN"/>
        </w:rPr>
      </w:pPr>
      <w:r w:rsidRPr="00EE16E6">
        <w:rPr>
          <w:rFonts w:eastAsia="Times New Roman"/>
          <w:b/>
          <w:bCs/>
          <w:szCs w:val="24"/>
          <w:lang w:val="en-IN" w:eastAsia="en-IN"/>
        </w:rPr>
        <w:t>4. Testers</w:t>
      </w:r>
    </w:p>
    <w:p w14:paraId="7C339A2C" w14:textId="77777777" w:rsidR="00EE16E6" w:rsidRPr="00EE16E6" w:rsidRDefault="00EE16E6" w:rsidP="00DF0844">
      <w:pPr>
        <w:numPr>
          <w:ilvl w:val="0"/>
          <w:numId w:val="18"/>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Role</w:t>
      </w:r>
      <w:r w:rsidRPr="00EE16E6">
        <w:rPr>
          <w:rFonts w:eastAsia="Times New Roman"/>
          <w:szCs w:val="24"/>
          <w:lang w:val="en-IN" w:eastAsia="en-IN"/>
        </w:rPr>
        <w:t>: Team members or external individuals assigned to test the tool across various use cases and datasets.</w:t>
      </w:r>
    </w:p>
    <w:p w14:paraId="62AE77C1" w14:textId="77777777" w:rsidR="00EE16E6" w:rsidRPr="00EE16E6" w:rsidRDefault="00EE16E6" w:rsidP="00DF0844">
      <w:pPr>
        <w:numPr>
          <w:ilvl w:val="0"/>
          <w:numId w:val="18"/>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Responsibility</w:t>
      </w:r>
      <w:r w:rsidRPr="00EE16E6">
        <w:rPr>
          <w:rFonts w:eastAsia="Times New Roman"/>
          <w:szCs w:val="24"/>
          <w:lang w:val="en-IN" w:eastAsia="en-IN"/>
        </w:rPr>
        <w:t>: Identify bugs, usability issues, and performance bottlenecks.</w:t>
      </w:r>
    </w:p>
    <w:p w14:paraId="5A3504FF" w14:textId="77777777" w:rsidR="00EE16E6" w:rsidRPr="00EE16E6" w:rsidRDefault="00EE16E6" w:rsidP="00DF0844">
      <w:pPr>
        <w:spacing w:before="100" w:beforeAutospacing="1" w:after="100" w:afterAutospacing="1" w:line="360" w:lineRule="auto"/>
        <w:outlineLvl w:val="3"/>
        <w:rPr>
          <w:rFonts w:eastAsia="Times New Roman"/>
          <w:b/>
          <w:bCs/>
          <w:szCs w:val="24"/>
          <w:lang w:val="en-IN" w:eastAsia="en-IN"/>
        </w:rPr>
      </w:pPr>
      <w:r w:rsidRPr="00EE16E6">
        <w:rPr>
          <w:rFonts w:eastAsia="Times New Roman"/>
          <w:b/>
          <w:bCs/>
          <w:szCs w:val="24"/>
          <w:lang w:val="en-IN" w:eastAsia="en-IN"/>
        </w:rPr>
        <w:t>5. Technical Support (Internal)</w:t>
      </w:r>
    </w:p>
    <w:p w14:paraId="3F0D9B54" w14:textId="77777777" w:rsidR="00EE16E6" w:rsidRPr="00EE16E6" w:rsidRDefault="00EE16E6" w:rsidP="00DF0844">
      <w:pPr>
        <w:numPr>
          <w:ilvl w:val="0"/>
          <w:numId w:val="19"/>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Role</w:t>
      </w:r>
      <w:r w:rsidRPr="00EE16E6">
        <w:rPr>
          <w:rFonts w:eastAsia="Times New Roman"/>
          <w:szCs w:val="24"/>
          <w:lang w:val="en-IN" w:eastAsia="en-IN"/>
        </w:rPr>
        <w:t>: Ensure smooth functioning during demos, presentations, and evaluations.</w:t>
      </w:r>
    </w:p>
    <w:p w14:paraId="080CC68D" w14:textId="77777777" w:rsidR="00EE16E6" w:rsidRPr="00EE16E6" w:rsidRDefault="00EE16E6" w:rsidP="00DF0844">
      <w:pPr>
        <w:numPr>
          <w:ilvl w:val="0"/>
          <w:numId w:val="19"/>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Responsibility</w:t>
      </w:r>
      <w:r w:rsidRPr="00EE16E6">
        <w:rPr>
          <w:rFonts w:eastAsia="Times New Roman"/>
          <w:szCs w:val="24"/>
          <w:lang w:val="en-IN" w:eastAsia="en-IN"/>
        </w:rPr>
        <w:t>: Address runtime errors, maintain local deployment setup, and troubleshoot backend/frontend issues.</w:t>
      </w:r>
    </w:p>
    <w:p w14:paraId="6D29CB50" w14:textId="77777777" w:rsidR="00EE16E6" w:rsidRPr="00EE16E6" w:rsidRDefault="00EE16E6" w:rsidP="00DF0844">
      <w:pPr>
        <w:spacing w:before="100" w:beforeAutospacing="1" w:after="100" w:afterAutospacing="1" w:line="360" w:lineRule="auto"/>
        <w:outlineLvl w:val="3"/>
        <w:rPr>
          <w:rFonts w:eastAsia="Times New Roman"/>
          <w:b/>
          <w:bCs/>
          <w:szCs w:val="24"/>
          <w:lang w:val="en-IN" w:eastAsia="en-IN"/>
        </w:rPr>
      </w:pPr>
      <w:r w:rsidRPr="00EE16E6">
        <w:rPr>
          <w:rFonts w:eastAsia="Times New Roman"/>
          <w:b/>
          <w:bCs/>
          <w:szCs w:val="24"/>
          <w:lang w:val="en-IN" w:eastAsia="en-IN"/>
        </w:rPr>
        <w:lastRenderedPageBreak/>
        <w:t>6. Future Developers / Maintainers</w:t>
      </w:r>
    </w:p>
    <w:p w14:paraId="7769AFD3" w14:textId="77777777" w:rsidR="00EE16E6" w:rsidRPr="00EE16E6" w:rsidRDefault="00EE16E6" w:rsidP="00DF0844">
      <w:pPr>
        <w:numPr>
          <w:ilvl w:val="0"/>
          <w:numId w:val="20"/>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Role</w:t>
      </w:r>
      <w:r w:rsidRPr="00EE16E6">
        <w:rPr>
          <w:rFonts w:eastAsia="Times New Roman"/>
          <w:szCs w:val="24"/>
          <w:lang w:val="en-IN" w:eastAsia="en-IN"/>
        </w:rPr>
        <w:t>: Individuals who may expand, scale, or refactor the project post-submission.</w:t>
      </w:r>
    </w:p>
    <w:p w14:paraId="2C8B23EB" w14:textId="77777777" w:rsidR="00EE16E6" w:rsidRPr="00EE16E6" w:rsidRDefault="00EE16E6" w:rsidP="00DF0844">
      <w:pPr>
        <w:numPr>
          <w:ilvl w:val="0"/>
          <w:numId w:val="20"/>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Responsibility</w:t>
      </w:r>
      <w:r w:rsidRPr="00EE16E6">
        <w:rPr>
          <w:rFonts w:eastAsia="Times New Roman"/>
          <w:szCs w:val="24"/>
          <w:lang w:val="en-IN" w:eastAsia="en-IN"/>
        </w:rPr>
        <w:t>: Understand existing architecture and improve the tool for broader deployment or real-time usage.</w:t>
      </w:r>
    </w:p>
    <w:p w14:paraId="70EDC85B" w14:textId="77777777" w:rsidR="00EE16E6" w:rsidRPr="00EE16E6" w:rsidRDefault="00EE16E6" w:rsidP="00DF0844">
      <w:pPr>
        <w:spacing w:before="100" w:beforeAutospacing="1" w:after="100" w:afterAutospacing="1" w:line="360" w:lineRule="auto"/>
        <w:outlineLvl w:val="3"/>
        <w:rPr>
          <w:rFonts w:eastAsia="Times New Roman"/>
          <w:b/>
          <w:bCs/>
          <w:szCs w:val="24"/>
          <w:lang w:val="en-IN" w:eastAsia="en-IN"/>
        </w:rPr>
      </w:pPr>
      <w:r w:rsidRPr="00EE16E6">
        <w:rPr>
          <w:rFonts w:eastAsia="Times New Roman"/>
          <w:b/>
          <w:bCs/>
          <w:szCs w:val="24"/>
          <w:lang w:val="en-IN" w:eastAsia="en-IN"/>
        </w:rPr>
        <w:t>7. Evaluators / Jury Panel</w:t>
      </w:r>
    </w:p>
    <w:p w14:paraId="6D2C5107" w14:textId="77777777" w:rsidR="00EE16E6" w:rsidRPr="00EE16E6" w:rsidRDefault="00EE16E6" w:rsidP="00DF0844">
      <w:pPr>
        <w:numPr>
          <w:ilvl w:val="0"/>
          <w:numId w:val="21"/>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Role</w:t>
      </w:r>
      <w:r w:rsidRPr="00EE16E6">
        <w:rPr>
          <w:rFonts w:eastAsia="Times New Roman"/>
          <w:szCs w:val="24"/>
          <w:lang w:val="en-IN" w:eastAsia="en-IN"/>
        </w:rPr>
        <w:t>: Academic or professional panel reviewing the final submission.</w:t>
      </w:r>
    </w:p>
    <w:p w14:paraId="582D710D" w14:textId="77777777" w:rsidR="00EE16E6" w:rsidRPr="00EE16E6" w:rsidRDefault="00EE16E6" w:rsidP="00DF0844">
      <w:pPr>
        <w:numPr>
          <w:ilvl w:val="0"/>
          <w:numId w:val="21"/>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Responsibility</w:t>
      </w:r>
      <w:r w:rsidRPr="00EE16E6">
        <w:rPr>
          <w:rFonts w:eastAsia="Times New Roman"/>
          <w:szCs w:val="24"/>
          <w:lang w:val="en-IN" w:eastAsia="en-IN"/>
        </w:rPr>
        <w:t>: Assess project outcomes based on innovation, correctness, relevance, and presentation quality.</w:t>
      </w:r>
    </w:p>
    <w:p w14:paraId="0C339091" w14:textId="77777777" w:rsidR="00A901A7" w:rsidRDefault="00A901A7" w:rsidP="00283690">
      <w:pPr>
        <w:pStyle w:val="GS2"/>
        <w:spacing w:line="360" w:lineRule="auto"/>
        <w:jc w:val="left"/>
      </w:pPr>
      <w:bookmarkStart w:id="25" w:name="_Toc85881132"/>
      <w:bookmarkStart w:id="26" w:name="_Toc85881420"/>
      <w:r>
        <w:t>Project Resources</w:t>
      </w:r>
      <w:bookmarkEnd w:id="25"/>
      <w:bookmarkEnd w:id="26"/>
    </w:p>
    <w:p w14:paraId="42963E3F" w14:textId="77777777" w:rsidR="00EE16E6" w:rsidRPr="00EE16E6" w:rsidRDefault="00EE16E6" w:rsidP="00DF0844">
      <w:pPr>
        <w:spacing w:before="100" w:beforeAutospacing="1" w:after="100" w:afterAutospacing="1" w:line="360" w:lineRule="auto"/>
        <w:rPr>
          <w:rFonts w:eastAsia="Times New Roman"/>
          <w:szCs w:val="24"/>
          <w:lang w:val="en-IN" w:eastAsia="en-IN"/>
        </w:rPr>
      </w:pPr>
      <w:r w:rsidRPr="00EE16E6">
        <w:rPr>
          <w:rFonts w:eastAsia="Times New Roman"/>
          <w:szCs w:val="24"/>
          <w:lang w:val="en-IN" w:eastAsia="en-IN"/>
        </w:rPr>
        <w:t xml:space="preserve">The successful development and execution of the </w:t>
      </w:r>
      <w:r w:rsidRPr="00EE16E6">
        <w:rPr>
          <w:rFonts w:eastAsia="Times New Roman"/>
          <w:b/>
          <w:bCs/>
          <w:szCs w:val="24"/>
          <w:lang w:val="en-IN" w:eastAsia="en-IN"/>
        </w:rPr>
        <w:t>StockGuard</w:t>
      </w:r>
      <w:r w:rsidRPr="00EE16E6">
        <w:rPr>
          <w:rFonts w:eastAsia="Times New Roman"/>
          <w:szCs w:val="24"/>
          <w:lang w:val="en-IN" w:eastAsia="en-IN"/>
        </w:rPr>
        <w:t xml:space="preserve"> system relies on a combination of human, technological, and software resources. The following resources were identified as essential for the project:</w:t>
      </w:r>
    </w:p>
    <w:p w14:paraId="18DEBEBF" w14:textId="77777777" w:rsidR="00EE16E6" w:rsidRPr="00EE16E6" w:rsidRDefault="00EE16E6" w:rsidP="00DF0844">
      <w:pPr>
        <w:spacing w:before="100" w:beforeAutospacing="1" w:after="100" w:afterAutospacing="1" w:line="360" w:lineRule="auto"/>
        <w:outlineLvl w:val="3"/>
        <w:rPr>
          <w:rFonts w:eastAsia="Times New Roman"/>
          <w:b/>
          <w:bCs/>
          <w:szCs w:val="24"/>
          <w:lang w:val="en-IN" w:eastAsia="en-IN"/>
        </w:rPr>
      </w:pPr>
      <w:r w:rsidRPr="00EE16E6">
        <w:rPr>
          <w:rFonts w:eastAsia="Times New Roman"/>
          <w:b/>
          <w:bCs/>
          <w:szCs w:val="24"/>
          <w:lang w:val="en-IN" w:eastAsia="en-IN"/>
        </w:rPr>
        <w:t>1. Human Resources</w:t>
      </w:r>
    </w:p>
    <w:p w14:paraId="34486048" w14:textId="77777777" w:rsidR="00EE16E6" w:rsidRPr="00EE16E6" w:rsidRDefault="00EE16E6" w:rsidP="00DF0844">
      <w:pPr>
        <w:numPr>
          <w:ilvl w:val="0"/>
          <w:numId w:val="22"/>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Project Team Members</w:t>
      </w:r>
      <w:r w:rsidRPr="00EE16E6">
        <w:rPr>
          <w:rFonts w:eastAsia="Times New Roman"/>
          <w:szCs w:val="24"/>
          <w:lang w:val="en-IN" w:eastAsia="en-IN"/>
        </w:rPr>
        <w:t>:</w:t>
      </w:r>
    </w:p>
    <w:p w14:paraId="57A27B27" w14:textId="77777777" w:rsidR="00EE16E6" w:rsidRPr="00EE16E6" w:rsidRDefault="00EE16E6" w:rsidP="00DF0844">
      <w:pPr>
        <w:numPr>
          <w:ilvl w:val="1"/>
          <w:numId w:val="22"/>
        </w:numPr>
        <w:spacing w:before="100" w:beforeAutospacing="1" w:after="100" w:afterAutospacing="1" w:line="360" w:lineRule="auto"/>
        <w:rPr>
          <w:rFonts w:eastAsia="Times New Roman"/>
          <w:szCs w:val="24"/>
          <w:lang w:val="en-IN" w:eastAsia="en-IN"/>
        </w:rPr>
      </w:pPr>
      <w:r w:rsidRPr="00EE16E6">
        <w:rPr>
          <w:rFonts w:eastAsia="Times New Roman"/>
          <w:szCs w:val="24"/>
          <w:lang w:val="en-IN" w:eastAsia="en-IN"/>
        </w:rPr>
        <w:t>3–4 undergraduate students with experience in full-stack development, machine learning, and data visualization.</w:t>
      </w:r>
    </w:p>
    <w:p w14:paraId="0F5B6E93" w14:textId="77777777" w:rsidR="00EE16E6" w:rsidRPr="00EE16E6" w:rsidRDefault="00EE16E6" w:rsidP="00DF0844">
      <w:pPr>
        <w:numPr>
          <w:ilvl w:val="0"/>
          <w:numId w:val="22"/>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Faculty Supervisor / Guide</w:t>
      </w:r>
      <w:r w:rsidRPr="00EE16E6">
        <w:rPr>
          <w:rFonts w:eastAsia="Times New Roman"/>
          <w:szCs w:val="24"/>
          <w:lang w:val="en-IN" w:eastAsia="en-IN"/>
        </w:rPr>
        <w:t>:</w:t>
      </w:r>
    </w:p>
    <w:p w14:paraId="41ADA3FE" w14:textId="77777777" w:rsidR="00EE16E6" w:rsidRPr="00EE16E6" w:rsidRDefault="00EE16E6" w:rsidP="00DF0844">
      <w:pPr>
        <w:numPr>
          <w:ilvl w:val="1"/>
          <w:numId w:val="22"/>
        </w:numPr>
        <w:spacing w:before="100" w:beforeAutospacing="1" w:after="100" w:afterAutospacing="1" w:line="360" w:lineRule="auto"/>
        <w:rPr>
          <w:rFonts w:eastAsia="Times New Roman"/>
          <w:szCs w:val="24"/>
          <w:lang w:val="en-IN" w:eastAsia="en-IN"/>
        </w:rPr>
      </w:pPr>
      <w:r w:rsidRPr="00EE16E6">
        <w:rPr>
          <w:rFonts w:eastAsia="Times New Roman"/>
          <w:szCs w:val="24"/>
          <w:lang w:val="en-IN" w:eastAsia="en-IN"/>
        </w:rPr>
        <w:t>Provides technical and academic guidance, approves milestones, and oversees overall progress.</w:t>
      </w:r>
    </w:p>
    <w:p w14:paraId="3D790FA8" w14:textId="77777777" w:rsidR="00EE16E6" w:rsidRPr="00EE16E6" w:rsidRDefault="00EE16E6" w:rsidP="00DF0844">
      <w:pPr>
        <w:numPr>
          <w:ilvl w:val="0"/>
          <w:numId w:val="22"/>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Peer Testers / Volunteers</w:t>
      </w:r>
      <w:r w:rsidRPr="00EE16E6">
        <w:rPr>
          <w:rFonts w:eastAsia="Times New Roman"/>
          <w:szCs w:val="24"/>
          <w:lang w:val="en-IN" w:eastAsia="en-IN"/>
        </w:rPr>
        <w:t>:</w:t>
      </w:r>
    </w:p>
    <w:p w14:paraId="685A6556" w14:textId="77777777" w:rsidR="00EE16E6" w:rsidRPr="00EE16E6" w:rsidRDefault="00EE16E6" w:rsidP="00DF0844">
      <w:pPr>
        <w:numPr>
          <w:ilvl w:val="1"/>
          <w:numId w:val="22"/>
        </w:numPr>
        <w:spacing w:before="100" w:beforeAutospacing="1" w:after="100" w:afterAutospacing="1" w:line="360" w:lineRule="auto"/>
        <w:rPr>
          <w:rFonts w:eastAsia="Times New Roman"/>
          <w:szCs w:val="24"/>
          <w:lang w:val="en-IN" w:eastAsia="en-IN"/>
        </w:rPr>
      </w:pPr>
      <w:r w:rsidRPr="00EE16E6">
        <w:rPr>
          <w:rFonts w:eastAsia="Times New Roman"/>
          <w:szCs w:val="24"/>
          <w:lang w:val="en-IN" w:eastAsia="en-IN"/>
        </w:rPr>
        <w:t>Assist in usability testing, feedback collection, and simulated user sessions.</w:t>
      </w:r>
    </w:p>
    <w:p w14:paraId="6EEE951E" w14:textId="77777777" w:rsidR="00EE16E6" w:rsidRPr="00EE16E6" w:rsidRDefault="00EE16E6" w:rsidP="00DF0844">
      <w:pPr>
        <w:spacing w:before="100" w:beforeAutospacing="1" w:after="100" w:afterAutospacing="1" w:line="360" w:lineRule="auto"/>
        <w:outlineLvl w:val="3"/>
        <w:rPr>
          <w:rFonts w:eastAsia="Times New Roman"/>
          <w:b/>
          <w:bCs/>
          <w:szCs w:val="24"/>
          <w:lang w:val="en-IN" w:eastAsia="en-IN"/>
        </w:rPr>
      </w:pPr>
      <w:r w:rsidRPr="00EE16E6">
        <w:rPr>
          <w:rFonts w:eastAsia="Times New Roman"/>
          <w:b/>
          <w:bCs/>
          <w:szCs w:val="24"/>
          <w:lang w:val="en-IN" w:eastAsia="en-IN"/>
        </w:rPr>
        <w:t>2. Hardware Resources</w:t>
      </w:r>
    </w:p>
    <w:p w14:paraId="51DB89EC" w14:textId="77777777" w:rsidR="00EE16E6" w:rsidRPr="00EE16E6" w:rsidRDefault="00EE16E6" w:rsidP="00DF0844">
      <w:pPr>
        <w:numPr>
          <w:ilvl w:val="0"/>
          <w:numId w:val="23"/>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Personal Laptops</w:t>
      </w:r>
      <w:r w:rsidRPr="00EE16E6">
        <w:rPr>
          <w:rFonts w:eastAsia="Times New Roman"/>
          <w:szCs w:val="24"/>
          <w:lang w:val="en-IN" w:eastAsia="en-IN"/>
        </w:rPr>
        <w:t xml:space="preserve"> (4 units):</w:t>
      </w:r>
    </w:p>
    <w:p w14:paraId="6E46FD78" w14:textId="77777777" w:rsidR="00EE16E6" w:rsidRPr="00EE16E6" w:rsidRDefault="00EE16E6" w:rsidP="00DF0844">
      <w:pPr>
        <w:numPr>
          <w:ilvl w:val="1"/>
          <w:numId w:val="23"/>
        </w:numPr>
        <w:spacing w:before="100" w:beforeAutospacing="1" w:after="100" w:afterAutospacing="1" w:line="360" w:lineRule="auto"/>
        <w:rPr>
          <w:rFonts w:eastAsia="Times New Roman"/>
          <w:szCs w:val="24"/>
          <w:lang w:val="en-IN" w:eastAsia="en-IN"/>
        </w:rPr>
      </w:pPr>
      <w:r w:rsidRPr="00EE16E6">
        <w:rPr>
          <w:rFonts w:eastAsia="Times New Roman"/>
          <w:szCs w:val="24"/>
          <w:lang w:val="en-IN" w:eastAsia="en-IN"/>
        </w:rPr>
        <w:t>Minimum 8 GB RAM, multi-core processor, with support for local model training and testing.</w:t>
      </w:r>
    </w:p>
    <w:p w14:paraId="3476E386" w14:textId="77777777" w:rsidR="00EE16E6" w:rsidRPr="00EE16E6" w:rsidRDefault="00EE16E6" w:rsidP="00DF0844">
      <w:pPr>
        <w:numPr>
          <w:ilvl w:val="0"/>
          <w:numId w:val="23"/>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lastRenderedPageBreak/>
        <w:t>Cloud or Lab Systems (Optional)</w:t>
      </w:r>
      <w:r w:rsidRPr="00EE16E6">
        <w:rPr>
          <w:rFonts w:eastAsia="Times New Roman"/>
          <w:szCs w:val="24"/>
          <w:lang w:val="en-IN" w:eastAsia="en-IN"/>
        </w:rPr>
        <w:t>:</w:t>
      </w:r>
    </w:p>
    <w:p w14:paraId="50035A21" w14:textId="77777777" w:rsidR="00EE16E6" w:rsidRPr="00EE16E6" w:rsidRDefault="00EE16E6" w:rsidP="00DF0844">
      <w:pPr>
        <w:numPr>
          <w:ilvl w:val="1"/>
          <w:numId w:val="23"/>
        </w:numPr>
        <w:spacing w:before="100" w:beforeAutospacing="1" w:after="100" w:afterAutospacing="1" w:line="360" w:lineRule="auto"/>
        <w:rPr>
          <w:rFonts w:eastAsia="Times New Roman"/>
          <w:szCs w:val="24"/>
          <w:lang w:val="en-IN" w:eastAsia="en-IN"/>
        </w:rPr>
      </w:pPr>
      <w:r w:rsidRPr="00EE16E6">
        <w:rPr>
          <w:rFonts w:eastAsia="Times New Roman"/>
          <w:szCs w:val="24"/>
          <w:lang w:val="en-IN" w:eastAsia="en-IN"/>
        </w:rPr>
        <w:t>In case of resource-intensive training tasks, cloud-based virtual machines or college lab systems may be used temporarily.</w:t>
      </w:r>
    </w:p>
    <w:p w14:paraId="2BA584A6" w14:textId="77777777" w:rsidR="00EE16E6" w:rsidRPr="00EE16E6" w:rsidRDefault="00EE16E6" w:rsidP="00DF0844">
      <w:pPr>
        <w:spacing w:before="100" w:beforeAutospacing="1" w:after="100" w:afterAutospacing="1" w:line="360" w:lineRule="auto"/>
        <w:outlineLvl w:val="3"/>
        <w:rPr>
          <w:rFonts w:eastAsia="Times New Roman"/>
          <w:b/>
          <w:bCs/>
          <w:szCs w:val="24"/>
          <w:lang w:val="en-IN" w:eastAsia="en-IN"/>
        </w:rPr>
      </w:pPr>
      <w:r w:rsidRPr="00EE16E6">
        <w:rPr>
          <w:rFonts w:eastAsia="Times New Roman"/>
          <w:b/>
          <w:bCs/>
          <w:szCs w:val="24"/>
          <w:lang w:val="en-IN" w:eastAsia="en-IN"/>
        </w:rPr>
        <w:t>3. Software Resources</w:t>
      </w:r>
    </w:p>
    <w:p w14:paraId="07DE93EC" w14:textId="77777777" w:rsidR="00EE16E6" w:rsidRPr="00EE16E6" w:rsidRDefault="00EE16E6" w:rsidP="00DF0844">
      <w:pPr>
        <w:numPr>
          <w:ilvl w:val="0"/>
          <w:numId w:val="24"/>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Programming Languages</w:t>
      </w:r>
      <w:r w:rsidRPr="00EE16E6">
        <w:rPr>
          <w:rFonts w:eastAsia="Times New Roman"/>
          <w:szCs w:val="24"/>
          <w:lang w:val="en-IN" w:eastAsia="en-IN"/>
        </w:rPr>
        <w:t>:</w:t>
      </w:r>
    </w:p>
    <w:p w14:paraId="00DD8062" w14:textId="77777777" w:rsidR="00EE16E6" w:rsidRPr="00EE16E6" w:rsidRDefault="00EE16E6" w:rsidP="00DF0844">
      <w:pPr>
        <w:numPr>
          <w:ilvl w:val="1"/>
          <w:numId w:val="24"/>
        </w:numPr>
        <w:spacing w:before="100" w:beforeAutospacing="1" w:after="100" w:afterAutospacing="1" w:line="360" w:lineRule="auto"/>
        <w:rPr>
          <w:rFonts w:eastAsia="Times New Roman"/>
          <w:szCs w:val="24"/>
          <w:lang w:val="en-IN" w:eastAsia="en-IN"/>
        </w:rPr>
      </w:pPr>
      <w:r w:rsidRPr="00EE16E6">
        <w:rPr>
          <w:rFonts w:eastAsia="Times New Roman"/>
          <w:szCs w:val="24"/>
          <w:lang w:val="en-IN" w:eastAsia="en-IN"/>
        </w:rPr>
        <w:t>Python (for model training and backend API with Flask)</w:t>
      </w:r>
    </w:p>
    <w:p w14:paraId="4C92D331" w14:textId="77777777" w:rsidR="00EE16E6" w:rsidRPr="00EE16E6" w:rsidRDefault="00EE16E6" w:rsidP="00DF0844">
      <w:pPr>
        <w:numPr>
          <w:ilvl w:val="1"/>
          <w:numId w:val="24"/>
        </w:numPr>
        <w:spacing w:before="100" w:beforeAutospacing="1" w:after="100" w:afterAutospacing="1" w:line="360" w:lineRule="auto"/>
        <w:rPr>
          <w:rFonts w:eastAsia="Times New Roman"/>
          <w:szCs w:val="24"/>
          <w:lang w:val="en-IN" w:eastAsia="en-IN"/>
        </w:rPr>
      </w:pPr>
      <w:r w:rsidRPr="00EE16E6">
        <w:rPr>
          <w:rFonts w:eastAsia="Times New Roman"/>
          <w:szCs w:val="24"/>
          <w:lang w:val="en-IN" w:eastAsia="en-IN"/>
        </w:rPr>
        <w:t>JavaScript (React.js frontend with Vite and Tailwind CSS)</w:t>
      </w:r>
    </w:p>
    <w:p w14:paraId="37BCE35B" w14:textId="77777777" w:rsidR="00EE16E6" w:rsidRPr="00EE16E6" w:rsidRDefault="00EE16E6" w:rsidP="00DF0844">
      <w:pPr>
        <w:numPr>
          <w:ilvl w:val="0"/>
          <w:numId w:val="24"/>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Libraries &amp; Frameworks</w:t>
      </w:r>
      <w:r w:rsidRPr="00EE16E6">
        <w:rPr>
          <w:rFonts w:eastAsia="Times New Roman"/>
          <w:szCs w:val="24"/>
          <w:lang w:val="en-IN" w:eastAsia="en-IN"/>
        </w:rPr>
        <w:t>:</w:t>
      </w:r>
    </w:p>
    <w:p w14:paraId="646AF638" w14:textId="77777777" w:rsidR="00EE16E6" w:rsidRPr="00EE16E6" w:rsidRDefault="00EE16E6" w:rsidP="00DF0844">
      <w:pPr>
        <w:numPr>
          <w:ilvl w:val="1"/>
          <w:numId w:val="24"/>
        </w:numPr>
        <w:spacing w:before="100" w:beforeAutospacing="1" w:after="100" w:afterAutospacing="1" w:line="360" w:lineRule="auto"/>
        <w:rPr>
          <w:rFonts w:eastAsia="Times New Roman"/>
          <w:szCs w:val="24"/>
          <w:lang w:val="en-IN" w:eastAsia="en-IN"/>
        </w:rPr>
      </w:pPr>
      <w:r w:rsidRPr="00EE16E6">
        <w:rPr>
          <w:rFonts w:eastAsia="Times New Roman"/>
          <w:szCs w:val="24"/>
          <w:lang w:val="en-IN" w:eastAsia="en-IN"/>
        </w:rPr>
        <w:t xml:space="preserve">TensorFlow / </w:t>
      </w:r>
      <w:proofErr w:type="spellStart"/>
      <w:r w:rsidRPr="00EE16E6">
        <w:rPr>
          <w:rFonts w:eastAsia="Times New Roman"/>
          <w:szCs w:val="24"/>
          <w:lang w:val="en-IN" w:eastAsia="en-IN"/>
        </w:rPr>
        <w:t>Keras</w:t>
      </w:r>
      <w:proofErr w:type="spellEnd"/>
      <w:r w:rsidRPr="00EE16E6">
        <w:rPr>
          <w:rFonts w:eastAsia="Times New Roman"/>
          <w:szCs w:val="24"/>
          <w:lang w:val="en-IN" w:eastAsia="en-IN"/>
        </w:rPr>
        <w:t>: Deep learning model implementation</w:t>
      </w:r>
    </w:p>
    <w:p w14:paraId="7674AC37" w14:textId="77777777" w:rsidR="00EE16E6" w:rsidRPr="00EE16E6" w:rsidRDefault="00EE16E6" w:rsidP="00DF0844">
      <w:pPr>
        <w:numPr>
          <w:ilvl w:val="1"/>
          <w:numId w:val="24"/>
        </w:numPr>
        <w:spacing w:before="100" w:beforeAutospacing="1" w:after="100" w:afterAutospacing="1" w:line="360" w:lineRule="auto"/>
        <w:rPr>
          <w:rFonts w:eastAsia="Times New Roman"/>
          <w:szCs w:val="24"/>
          <w:lang w:val="en-IN" w:eastAsia="en-IN"/>
        </w:rPr>
      </w:pPr>
      <w:r w:rsidRPr="00EE16E6">
        <w:rPr>
          <w:rFonts w:eastAsia="Times New Roman"/>
          <w:szCs w:val="24"/>
          <w:lang w:val="en-IN" w:eastAsia="en-IN"/>
        </w:rPr>
        <w:t>Flask: Backend API</w:t>
      </w:r>
    </w:p>
    <w:p w14:paraId="74FFAD11" w14:textId="77777777" w:rsidR="00EE16E6" w:rsidRPr="00EE16E6" w:rsidRDefault="00EE16E6" w:rsidP="00DF0844">
      <w:pPr>
        <w:numPr>
          <w:ilvl w:val="1"/>
          <w:numId w:val="24"/>
        </w:numPr>
        <w:spacing w:before="100" w:beforeAutospacing="1" w:after="100" w:afterAutospacing="1" w:line="360" w:lineRule="auto"/>
        <w:rPr>
          <w:rFonts w:eastAsia="Times New Roman"/>
          <w:szCs w:val="24"/>
          <w:lang w:val="en-IN" w:eastAsia="en-IN"/>
        </w:rPr>
      </w:pPr>
      <w:proofErr w:type="spellStart"/>
      <w:r w:rsidRPr="00EE16E6">
        <w:rPr>
          <w:rFonts w:eastAsia="Times New Roman"/>
          <w:szCs w:val="24"/>
          <w:lang w:val="en-IN" w:eastAsia="en-IN"/>
        </w:rPr>
        <w:t>yFinance</w:t>
      </w:r>
      <w:proofErr w:type="spellEnd"/>
      <w:r w:rsidRPr="00EE16E6">
        <w:rPr>
          <w:rFonts w:eastAsia="Times New Roman"/>
          <w:szCs w:val="24"/>
          <w:lang w:val="en-IN" w:eastAsia="en-IN"/>
        </w:rPr>
        <w:t>: Stock data extraction</w:t>
      </w:r>
    </w:p>
    <w:p w14:paraId="0F9F6562" w14:textId="77777777" w:rsidR="00EE16E6" w:rsidRPr="00EE16E6" w:rsidRDefault="00EE16E6" w:rsidP="00DF0844">
      <w:pPr>
        <w:numPr>
          <w:ilvl w:val="1"/>
          <w:numId w:val="24"/>
        </w:numPr>
        <w:spacing w:before="100" w:beforeAutospacing="1" w:after="100" w:afterAutospacing="1" w:line="360" w:lineRule="auto"/>
        <w:rPr>
          <w:rFonts w:eastAsia="Times New Roman"/>
          <w:szCs w:val="24"/>
          <w:lang w:val="en-IN" w:eastAsia="en-IN"/>
        </w:rPr>
      </w:pPr>
      <w:r w:rsidRPr="00EE16E6">
        <w:rPr>
          <w:rFonts w:eastAsia="Times New Roman"/>
          <w:szCs w:val="24"/>
          <w:lang w:val="en-IN" w:eastAsia="en-IN"/>
        </w:rPr>
        <w:t xml:space="preserve">Matplotlib / </w:t>
      </w:r>
      <w:proofErr w:type="spellStart"/>
      <w:r w:rsidRPr="00EE16E6">
        <w:rPr>
          <w:rFonts w:eastAsia="Times New Roman"/>
          <w:szCs w:val="24"/>
          <w:lang w:val="en-IN" w:eastAsia="en-IN"/>
        </w:rPr>
        <w:t>Plotly</w:t>
      </w:r>
      <w:proofErr w:type="spellEnd"/>
      <w:r w:rsidRPr="00EE16E6">
        <w:rPr>
          <w:rFonts w:eastAsia="Times New Roman"/>
          <w:szCs w:val="24"/>
          <w:lang w:val="en-IN" w:eastAsia="en-IN"/>
        </w:rPr>
        <w:t>: Data visualization</w:t>
      </w:r>
    </w:p>
    <w:p w14:paraId="71010BFB" w14:textId="77777777" w:rsidR="00EE16E6" w:rsidRPr="00EE16E6" w:rsidRDefault="00EE16E6" w:rsidP="00DF0844">
      <w:pPr>
        <w:numPr>
          <w:ilvl w:val="1"/>
          <w:numId w:val="24"/>
        </w:numPr>
        <w:spacing w:before="100" w:beforeAutospacing="1" w:after="100" w:afterAutospacing="1" w:line="360" w:lineRule="auto"/>
        <w:rPr>
          <w:rFonts w:eastAsia="Times New Roman"/>
          <w:szCs w:val="24"/>
          <w:lang w:val="en-IN" w:eastAsia="en-IN"/>
        </w:rPr>
      </w:pPr>
      <w:r w:rsidRPr="00EE16E6">
        <w:rPr>
          <w:rFonts w:eastAsia="Times New Roman"/>
          <w:szCs w:val="24"/>
          <w:lang w:val="en-IN" w:eastAsia="en-IN"/>
        </w:rPr>
        <w:t>Scikit-learn / NumPy / Pandas: Data preprocessing and analysis</w:t>
      </w:r>
    </w:p>
    <w:p w14:paraId="5035A2E7" w14:textId="77777777" w:rsidR="00EE16E6" w:rsidRPr="00EE16E6" w:rsidRDefault="00EE16E6" w:rsidP="00DF0844">
      <w:pPr>
        <w:numPr>
          <w:ilvl w:val="0"/>
          <w:numId w:val="24"/>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Development Tools</w:t>
      </w:r>
      <w:r w:rsidRPr="00EE16E6">
        <w:rPr>
          <w:rFonts w:eastAsia="Times New Roman"/>
          <w:szCs w:val="24"/>
          <w:lang w:val="en-IN" w:eastAsia="en-IN"/>
        </w:rPr>
        <w:t>:</w:t>
      </w:r>
    </w:p>
    <w:p w14:paraId="34B76889" w14:textId="77777777" w:rsidR="00EE16E6" w:rsidRPr="00EE16E6" w:rsidRDefault="00EE16E6" w:rsidP="00DF0844">
      <w:pPr>
        <w:numPr>
          <w:ilvl w:val="1"/>
          <w:numId w:val="24"/>
        </w:numPr>
        <w:spacing w:before="100" w:beforeAutospacing="1" w:after="100" w:afterAutospacing="1" w:line="360" w:lineRule="auto"/>
        <w:rPr>
          <w:rFonts w:eastAsia="Times New Roman"/>
          <w:szCs w:val="24"/>
          <w:lang w:val="en-IN" w:eastAsia="en-IN"/>
        </w:rPr>
      </w:pPr>
      <w:r w:rsidRPr="00EE16E6">
        <w:rPr>
          <w:rFonts w:eastAsia="Times New Roman"/>
          <w:szCs w:val="24"/>
          <w:lang w:val="en-IN" w:eastAsia="en-IN"/>
        </w:rPr>
        <w:t>Visual Studio Code (</w:t>
      </w:r>
      <w:proofErr w:type="spellStart"/>
      <w:r w:rsidRPr="00EE16E6">
        <w:rPr>
          <w:rFonts w:eastAsia="Times New Roman"/>
          <w:szCs w:val="24"/>
          <w:lang w:val="en-IN" w:eastAsia="en-IN"/>
        </w:rPr>
        <w:t>VSCode</w:t>
      </w:r>
      <w:proofErr w:type="spellEnd"/>
      <w:r w:rsidRPr="00EE16E6">
        <w:rPr>
          <w:rFonts w:eastAsia="Times New Roman"/>
          <w:szCs w:val="24"/>
          <w:lang w:val="en-IN" w:eastAsia="en-IN"/>
        </w:rPr>
        <w:t>)</w:t>
      </w:r>
    </w:p>
    <w:p w14:paraId="7B3229D4" w14:textId="77777777" w:rsidR="00EE16E6" w:rsidRPr="00EE16E6" w:rsidRDefault="00EE16E6" w:rsidP="00DF0844">
      <w:pPr>
        <w:numPr>
          <w:ilvl w:val="1"/>
          <w:numId w:val="24"/>
        </w:numPr>
        <w:spacing w:before="100" w:beforeAutospacing="1" w:after="100" w:afterAutospacing="1" w:line="360" w:lineRule="auto"/>
        <w:rPr>
          <w:rFonts w:eastAsia="Times New Roman"/>
          <w:szCs w:val="24"/>
          <w:lang w:val="en-IN" w:eastAsia="en-IN"/>
        </w:rPr>
      </w:pPr>
      <w:proofErr w:type="spellStart"/>
      <w:r w:rsidRPr="00EE16E6">
        <w:rPr>
          <w:rFonts w:eastAsia="Times New Roman"/>
          <w:szCs w:val="24"/>
          <w:lang w:val="en-IN" w:eastAsia="en-IN"/>
        </w:rPr>
        <w:t>Jupyter</w:t>
      </w:r>
      <w:proofErr w:type="spellEnd"/>
      <w:r w:rsidRPr="00EE16E6">
        <w:rPr>
          <w:rFonts w:eastAsia="Times New Roman"/>
          <w:szCs w:val="24"/>
          <w:lang w:val="en-IN" w:eastAsia="en-IN"/>
        </w:rPr>
        <w:t xml:space="preserve"> Notebook (for model exploration and testing)</w:t>
      </w:r>
    </w:p>
    <w:p w14:paraId="4E7BB6F5" w14:textId="77777777" w:rsidR="00EE16E6" w:rsidRPr="00EE16E6" w:rsidRDefault="00EE16E6" w:rsidP="00DF0844">
      <w:pPr>
        <w:numPr>
          <w:ilvl w:val="1"/>
          <w:numId w:val="24"/>
        </w:numPr>
        <w:spacing w:before="100" w:beforeAutospacing="1" w:after="100" w:afterAutospacing="1" w:line="360" w:lineRule="auto"/>
        <w:rPr>
          <w:rFonts w:eastAsia="Times New Roman"/>
          <w:szCs w:val="24"/>
          <w:lang w:val="en-IN" w:eastAsia="en-IN"/>
        </w:rPr>
      </w:pPr>
      <w:r w:rsidRPr="00EE16E6">
        <w:rPr>
          <w:rFonts w:eastAsia="Times New Roman"/>
          <w:szCs w:val="24"/>
          <w:lang w:val="en-IN" w:eastAsia="en-IN"/>
        </w:rPr>
        <w:t>GitHub (version control and collaboration)</w:t>
      </w:r>
    </w:p>
    <w:p w14:paraId="7B26A21A" w14:textId="77777777" w:rsidR="00EE16E6" w:rsidRPr="00EE16E6" w:rsidRDefault="00EE16E6" w:rsidP="00DF0844">
      <w:pPr>
        <w:numPr>
          <w:ilvl w:val="1"/>
          <w:numId w:val="24"/>
        </w:numPr>
        <w:spacing w:before="100" w:beforeAutospacing="1" w:after="100" w:afterAutospacing="1" w:line="360" w:lineRule="auto"/>
        <w:rPr>
          <w:rFonts w:eastAsia="Times New Roman"/>
          <w:szCs w:val="24"/>
          <w:lang w:val="en-IN" w:eastAsia="en-IN"/>
        </w:rPr>
      </w:pPr>
      <w:r w:rsidRPr="00EE16E6">
        <w:rPr>
          <w:rFonts w:eastAsia="Times New Roman"/>
          <w:szCs w:val="24"/>
          <w:lang w:val="en-IN" w:eastAsia="en-IN"/>
        </w:rPr>
        <w:t>Postman (API testing)</w:t>
      </w:r>
    </w:p>
    <w:p w14:paraId="1425BC21" w14:textId="77777777" w:rsidR="00EE16E6" w:rsidRPr="00EE16E6" w:rsidRDefault="00EE16E6" w:rsidP="00DF0844">
      <w:pPr>
        <w:numPr>
          <w:ilvl w:val="0"/>
          <w:numId w:val="24"/>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Frontend Build Tools</w:t>
      </w:r>
      <w:r w:rsidRPr="00EE16E6">
        <w:rPr>
          <w:rFonts w:eastAsia="Times New Roman"/>
          <w:szCs w:val="24"/>
          <w:lang w:val="en-IN" w:eastAsia="en-IN"/>
        </w:rPr>
        <w:t>:</w:t>
      </w:r>
    </w:p>
    <w:p w14:paraId="06AEFB0F" w14:textId="77777777" w:rsidR="00EE16E6" w:rsidRPr="00EE16E6" w:rsidRDefault="00EE16E6" w:rsidP="00DF0844">
      <w:pPr>
        <w:numPr>
          <w:ilvl w:val="1"/>
          <w:numId w:val="24"/>
        </w:numPr>
        <w:spacing w:before="100" w:beforeAutospacing="1" w:after="100" w:afterAutospacing="1" w:line="360" w:lineRule="auto"/>
        <w:rPr>
          <w:rFonts w:eastAsia="Times New Roman"/>
          <w:szCs w:val="24"/>
          <w:lang w:val="en-IN" w:eastAsia="en-IN"/>
        </w:rPr>
      </w:pPr>
      <w:r w:rsidRPr="00EE16E6">
        <w:rPr>
          <w:rFonts w:eastAsia="Times New Roman"/>
          <w:szCs w:val="24"/>
          <w:lang w:val="en-IN" w:eastAsia="en-IN"/>
        </w:rPr>
        <w:t>Vite (for fast React builds and bundling)</w:t>
      </w:r>
    </w:p>
    <w:p w14:paraId="01E2235A" w14:textId="77777777" w:rsidR="00EE16E6" w:rsidRPr="00EE16E6" w:rsidRDefault="00EE16E6" w:rsidP="00DF0844">
      <w:pPr>
        <w:numPr>
          <w:ilvl w:val="1"/>
          <w:numId w:val="24"/>
        </w:numPr>
        <w:spacing w:before="100" w:beforeAutospacing="1" w:after="100" w:afterAutospacing="1" w:line="360" w:lineRule="auto"/>
        <w:rPr>
          <w:rFonts w:eastAsia="Times New Roman"/>
          <w:szCs w:val="24"/>
          <w:lang w:val="en-IN" w:eastAsia="en-IN"/>
        </w:rPr>
      </w:pPr>
      <w:r w:rsidRPr="00EE16E6">
        <w:rPr>
          <w:rFonts w:eastAsia="Times New Roman"/>
          <w:szCs w:val="24"/>
          <w:lang w:val="en-IN" w:eastAsia="en-IN"/>
        </w:rPr>
        <w:t>Tailwind CSS (for UI styling and responsiveness)</w:t>
      </w:r>
    </w:p>
    <w:p w14:paraId="5B72F050" w14:textId="77777777" w:rsidR="00EE16E6" w:rsidRPr="00EE16E6" w:rsidRDefault="00EE16E6" w:rsidP="00DF0844">
      <w:pPr>
        <w:spacing w:before="100" w:beforeAutospacing="1" w:after="100" w:afterAutospacing="1" w:line="360" w:lineRule="auto"/>
        <w:outlineLvl w:val="3"/>
        <w:rPr>
          <w:rFonts w:eastAsia="Times New Roman"/>
          <w:b/>
          <w:bCs/>
          <w:szCs w:val="24"/>
          <w:lang w:val="en-IN" w:eastAsia="en-IN"/>
        </w:rPr>
      </w:pPr>
      <w:r w:rsidRPr="00EE16E6">
        <w:rPr>
          <w:rFonts w:eastAsia="Times New Roman"/>
          <w:b/>
          <w:bCs/>
          <w:szCs w:val="24"/>
          <w:lang w:val="en-IN" w:eastAsia="en-IN"/>
        </w:rPr>
        <w:t>4. Data Resources</w:t>
      </w:r>
    </w:p>
    <w:p w14:paraId="637A04E1" w14:textId="77777777" w:rsidR="00EE16E6" w:rsidRPr="00EE16E6" w:rsidRDefault="00EE16E6" w:rsidP="00DF0844">
      <w:pPr>
        <w:numPr>
          <w:ilvl w:val="0"/>
          <w:numId w:val="25"/>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Stock Market Data Source</w:t>
      </w:r>
      <w:r w:rsidRPr="00EE16E6">
        <w:rPr>
          <w:rFonts w:eastAsia="Times New Roman"/>
          <w:szCs w:val="24"/>
          <w:lang w:val="en-IN" w:eastAsia="en-IN"/>
        </w:rPr>
        <w:t>:</w:t>
      </w:r>
    </w:p>
    <w:p w14:paraId="5B1A1815" w14:textId="77777777" w:rsidR="00EE16E6" w:rsidRPr="00EE16E6" w:rsidRDefault="00EE16E6" w:rsidP="00DF0844">
      <w:pPr>
        <w:numPr>
          <w:ilvl w:val="1"/>
          <w:numId w:val="25"/>
        </w:numPr>
        <w:spacing w:before="100" w:beforeAutospacing="1" w:after="100" w:afterAutospacing="1" w:line="360" w:lineRule="auto"/>
        <w:rPr>
          <w:rFonts w:eastAsia="Times New Roman"/>
          <w:szCs w:val="24"/>
          <w:lang w:val="en-IN" w:eastAsia="en-IN"/>
        </w:rPr>
      </w:pPr>
      <w:r w:rsidRPr="00EE16E6">
        <w:rPr>
          <w:rFonts w:eastAsia="Times New Roman"/>
          <w:szCs w:val="24"/>
          <w:lang w:val="en-IN" w:eastAsia="en-IN"/>
        </w:rPr>
        <w:t xml:space="preserve">Yahoo Finance via </w:t>
      </w:r>
      <w:proofErr w:type="spellStart"/>
      <w:r w:rsidRPr="00EE16E6">
        <w:rPr>
          <w:rFonts w:ascii="Courier New" w:eastAsia="Times New Roman" w:hAnsi="Courier New" w:cs="Courier New"/>
          <w:sz w:val="20"/>
          <w:szCs w:val="20"/>
          <w:lang w:val="en-IN" w:eastAsia="en-IN"/>
        </w:rPr>
        <w:t>yfinance</w:t>
      </w:r>
      <w:proofErr w:type="spellEnd"/>
      <w:r w:rsidRPr="00EE16E6">
        <w:rPr>
          <w:rFonts w:eastAsia="Times New Roman"/>
          <w:szCs w:val="24"/>
          <w:lang w:val="en-IN" w:eastAsia="en-IN"/>
        </w:rPr>
        <w:t xml:space="preserve"> API, offering OHLC and volume data for selected Indian stocks.</w:t>
      </w:r>
    </w:p>
    <w:p w14:paraId="131AD07F" w14:textId="77777777" w:rsidR="00EE16E6" w:rsidRPr="00EE16E6" w:rsidRDefault="00EE16E6" w:rsidP="00DF0844">
      <w:pPr>
        <w:spacing w:before="100" w:beforeAutospacing="1" w:after="100" w:afterAutospacing="1" w:line="360" w:lineRule="auto"/>
        <w:outlineLvl w:val="3"/>
        <w:rPr>
          <w:rFonts w:eastAsia="Times New Roman"/>
          <w:b/>
          <w:bCs/>
          <w:szCs w:val="24"/>
          <w:lang w:val="en-IN" w:eastAsia="en-IN"/>
        </w:rPr>
      </w:pPr>
      <w:r w:rsidRPr="00EE16E6">
        <w:rPr>
          <w:rFonts w:eastAsia="Times New Roman"/>
          <w:b/>
          <w:bCs/>
          <w:szCs w:val="24"/>
          <w:lang w:val="en-IN" w:eastAsia="en-IN"/>
        </w:rPr>
        <w:t>5. Other Resources</w:t>
      </w:r>
    </w:p>
    <w:p w14:paraId="06BD5D13" w14:textId="77777777" w:rsidR="00EE16E6" w:rsidRPr="00EE16E6" w:rsidRDefault="00EE16E6" w:rsidP="00DF0844">
      <w:pPr>
        <w:numPr>
          <w:ilvl w:val="0"/>
          <w:numId w:val="26"/>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Internet Connectivity</w:t>
      </w:r>
      <w:r w:rsidRPr="00EE16E6">
        <w:rPr>
          <w:rFonts w:eastAsia="Times New Roman"/>
          <w:szCs w:val="24"/>
          <w:lang w:val="en-IN" w:eastAsia="en-IN"/>
        </w:rPr>
        <w:t>:</w:t>
      </w:r>
    </w:p>
    <w:p w14:paraId="29A85993" w14:textId="77777777" w:rsidR="00EE16E6" w:rsidRPr="00EE16E6" w:rsidRDefault="00EE16E6" w:rsidP="00DF0844">
      <w:pPr>
        <w:numPr>
          <w:ilvl w:val="1"/>
          <w:numId w:val="26"/>
        </w:numPr>
        <w:spacing w:before="100" w:beforeAutospacing="1" w:after="100" w:afterAutospacing="1" w:line="360" w:lineRule="auto"/>
        <w:rPr>
          <w:rFonts w:eastAsia="Times New Roman"/>
          <w:szCs w:val="24"/>
          <w:lang w:val="en-IN" w:eastAsia="en-IN"/>
        </w:rPr>
      </w:pPr>
      <w:r w:rsidRPr="00EE16E6">
        <w:rPr>
          <w:rFonts w:eastAsia="Times New Roman"/>
          <w:szCs w:val="24"/>
          <w:lang w:val="en-IN" w:eastAsia="en-IN"/>
        </w:rPr>
        <w:lastRenderedPageBreak/>
        <w:t>Stable access for data fetching, version control sync (Git), and collaboration tools.</w:t>
      </w:r>
    </w:p>
    <w:p w14:paraId="3A8134AB" w14:textId="77777777" w:rsidR="00EE16E6" w:rsidRPr="00EE16E6" w:rsidRDefault="00EE16E6" w:rsidP="00DF0844">
      <w:pPr>
        <w:numPr>
          <w:ilvl w:val="0"/>
          <w:numId w:val="26"/>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Presentation Tools</w:t>
      </w:r>
      <w:r w:rsidRPr="00EE16E6">
        <w:rPr>
          <w:rFonts w:eastAsia="Times New Roman"/>
          <w:szCs w:val="24"/>
          <w:lang w:val="en-IN" w:eastAsia="en-IN"/>
        </w:rPr>
        <w:t>:</w:t>
      </w:r>
    </w:p>
    <w:p w14:paraId="09CE5CEA" w14:textId="77777777" w:rsidR="00EE16E6" w:rsidRPr="00EE16E6" w:rsidRDefault="00EE16E6" w:rsidP="00DF0844">
      <w:pPr>
        <w:numPr>
          <w:ilvl w:val="1"/>
          <w:numId w:val="26"/>
        </w:numPr>
        <w:spacing w:before="100" w:beforeAutospacing="1" w:after="100" w:afterAutospacing="1" w:line="360" w:lineRule="auto"/>
        <w:rPr>
          <w:rFonts w:eastAsia="Times New Roman"/>
          <w:szCs w:val="24"/>
          <w:lang w:val="en-IN" w:eastAsia="en-IN"/>
        </w:rPr>
      </w:pPr>
      <w:r w:rsidRPr="00EE16E6">
        <w:rPr>
          <w:rFonts w:eastAsia="Times New Roman"/>
          <w:szCs w:val="24"/>
          <w:lang w:val="en-IN" w:eastAsia="en-IN"/>
        </w:rPr>
        <w:t>Microsoft PowerPoint / Google Slides</w:t>
      </w:r>
    </w:p>
    <w:p w14:paraId="4CCF39D9" w14:textId="77777777" w:rsidR="00EE16E6" w:rsidRPr="00EE16E6" w:rsidRDefault="00EE16E6" w:rsidP="00DF0844">
      <w:pPr>
        <w:numPr>
          <w:ilvl w:val="1"/>
          <w:numId w:val="26"/>
        </w:numPr>
        <w:spacing w:before="100" w:beforeAutospacing="1" w:after="100" w:afterAutospacing="1" w:line="360" w:lineRule="auto"/>
        <w:rPr>
          <w:rFonts w:eastAsia="Times New Roman"/>
          <w:szCs w:val="24"/>
          <w:lang w:val="en-IN" w:eastAsia="en-IN"/>
        </w:rPr>
      </w:pPr>
      <w:r w:rsidRPr="00EE16E6">
        <w:rPr>
          <w:rFonts w:eastAsia="Times New Roman"/>
          <w:szCs w:val="24"/>
          <w:lang w:val="en-IN" w:eastAsia="en-IN"/>
        </w:rPr>
        <w:t>Screen recording and video editing tools for demo preparation</w:t>
      </w:r>
    </w:p>
    <w:p w14:paraId="150708F8" w14:textId="2F349F13" w:rsidR="00E46AFB" w:rsidRDefault="00E46AFB" w:rsidP="00DF0844">
      <w:pPr>
        <w:pStyle w:val="Caption"/>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7"/>
        <w:gridCol w:w="6946"/>
        <w:gridCol w:w="1193"/>
      </w:tblGrid>
      <w:tr w:rsidR="002A67CB" w:rsidRPr="00F97F94" w14:paraId="77521F3A" w14:textId="77777777" w:rsidTr="0B6CB142">
        <w:trPr>
          <w:trHeight w:val="300"/>
        </w:trPr>
        <w:tc>
          <w:tcPr>
            <w:tcW w:w="750" w:type="pct"/>
            <w:shd w:val="clear" w:color="auto" w:fill="FBE4D5" w:themeFill="accent2" w:themeFillTint="33"/>
            <w:vAlign w:val="center"/>
          </w:tcPr>
          <w:p w14:paraId="4E987E92" w14:textId="77777777" w:rsidR="002A67CB" w:rsidRPr="00F97F94" w:rsidRDefault="002A67CB" w:rsidP="00DF0844">
            <w:pPr>
              <w:pStyle w:val="text"/>
              <w:spacing w:before="0" w:after="0" w:line="360" w:lineRule="auto"/>
              <w:jc w:val="center"/>
              <w:rPr>
                <w:rFonts w:ascii="Times New Roman" w:hAnsi="Times New Roman"/>
                <w:b/>
                <w:color w:val="833C0B" w:themeColor="accent2" w:themeShade="80"/>
                <w:sz w:val="24"/>
              </w:rPr>
            </w:pPr>
            <w:r w:rsidRPr="00F97F94">
              <w:rPr>
                <w:rFonts w:ascii="Times New Roman" w:hAnsi="Times New Roman"/>
                <w:b/>
                <w:color w:val="833C0B" w:themeColor="accent2" w:themeShade="80"/>
                <w:sz w:val="24"/>
              </w:rPr>
              <w:t>Resource</w:t>
            </w:r>
          </w:p>
        </w:tc>
        <w:tc>
          <w:tcPr>
            <w:tcW w:w="3627" w:type="pct"/>
            <w:shd w:val="clear" w:color="auto" w:fill="FBE4D5" w:themeFill="accent2" w:themeFillTint="33"/>
            <w:vAlign w:val="center"/>
          </w:tcPr>
          <w:p w14:paraId="4B3C7411" w14:textId="77777777" w:rsidR="002A67CB" w:rsidRPr="00F97F94" w:rsidRDefault="002A67CB" w:rsidP="00DF0844">
            <w:pPr>
              <w:pStyle w:val="text"/>
              <w:spacing w:before="0" w:after="0" w:line="360" w:lineRule="auto"/>
              <w:jc w:val="center"/>
              <w:rPr>
                <w:rFonts w:ascii="Times New Roman" w:hAnsi="Times New Roman"/>
                <w:b/>
                <w:color w:val="833C0B" w:themeColor="accent2" w:themeShade="80"/>
                <w:sz w:val="24"/>
              </w:rPr>
            </w:pPr>
            <w:r w:rsidRPr="00F97F94">
              <w:rPr>
                <w:rFonts w:ascii="Times New Roman" w:hAnsi="Times New Roman"/>
                <w:b/>
                <w:color w:val="833C0B" w:themeColor="accent2" w:themeShade="80"/>
                <w:sz w:val="24"/>
              </w:rPr>
              <w:t>Resource Description</w:t>
            </w:r>
          </w:p>
        </w:tc>
        <w:tc>
          <w:tcPr>
            <w:tcW w:w="623" w:type="pct"/>
            <w:shd w:val="clear" w:color="auto" w:fill="FBE4D5" w:themeFill="accent2" w:themeFillTint="33"/>
            <w:vAlign w:val="center"/>
          </w:tcPr>
          <w:p w14:paraId="693D7F86" w14:textId="77777777" w:rsidR="002A67CB" w:rsidRPr="00F97F94" w:rsidRDefault="002A67CB" w:rsidP="00DF0844">
            <w:pPr>
              <w:pStyle w:val="text"/>
              <w:spacing w:before="0" w:after="0" w:line="360" w:lineRule="auto"/>
              <w:jc w:val="center"/>
              <w:rPr>
                <w:rFonts w:ascii="Times New Roman" w:hAnsi="Times New Roman"/>
                <w:b/>
                <w:color w:val="833C0B" w:themeColor="accent2" w:themeShade="80"/>
                <w:sz w:val="24"/>
              </w:rPr>
            </w:pPr>
            <w:r w:rsidRPr="00F97F94">
              <w:rPr>
                <w:rFonts w:ascii="Times New Roman" w:hAnsi="Times New Roman"/>
                <w:b/>
                <w:color w:val="833C0B" w:themeColor="accent2" w:themeShade="80"/>
                <w:sz w:val="24"/>
              </w:rPr>
              <w:t>Quantity</w:t>
            </w:r>
          </w:p>
        </w:tc>
      </w:tr>
      <w:tr w:rsidR="002A67CB" w:rsidRPr="00F97F94" w14:paraId="25C17DB3" w14:textId="77777777" w:rsidTr="0B6CB142">
        <w:trPr>
          <w:trHeight w:val="300"/>
        </w:trPr>
        <w:tc>
          <w:tcPr>
            <w:tcW w:w="750" w:type="pct"/>
            <w:vAlign w:val="center"/>
          </w:tcPr>
          <w:p w14:paraId="2484F553" w14:textId="77777777" w:rsidR="002A67CB" w:rsidRPr="00F97F94" w:rsidRDefault="002A67CB" w:rsidP="00DF0844">
            <w:pPr>
              <w:pStyle w:val="text"/>
              <w:spacing w:before="0" w:after="0" w:line="360" w:lineRule="auto"/>
              <w:rPr>
                <w:rFonts w:ascii="Times New Roman" w:hAnsi="Times New Roman"/>
                <w:color w:val="833C0B" w:themeColor="accent2" w:themeShade="80"/>
                <w:sz w:val="24"/>
              </w:rPr>
            </w:pPr>
            <w:r w:rsidRPr="00F97F94">
              <w:rPr>
                <w:rFonts w:ascii="Times New Roman" w:hAnsi="Times New Roman"/>
                <w:color w:val="833C0B" w:themeColor="accent2" w:themeShade="80"/>
                <w:sz w:val="24"/>
              </w:rPr>
              <w:t>Database Server</w:t>
            </w:r>
          </w:p>
        </w:tc>
        <w:tc>
          <w:tcPr>
            <w:tcW w:w="3627" w:type="pct"/>
            <w:vAlign w:val="center"/>
          </w:tcPr>
          <w:p w14:paraId="1BC4315E" w14:textId="77777777" w:rsidR="002A67CB" w:rsidRPr="00F97F94" w:rsidRDefault="002A67CB" w:rsidP="00DF0844">
            <w:pPr>
              <w:pStyle w:val="text"/>
              <w:spacing w:before="0" w:after="0" w:line="360" w:lineRule="auto"/>
              <w:rPr>
                <w:rFonts w:ascii="Times New Roman" w:hAnsi="Times New Roman"/>
                <w:color w:val="833C0B" w:themeColor="accent2" w:themeShade="80"/>
                <w:sz w:val="24"/>
              </w:rPr>
            </w:pPr>
            <w:r w:rsidRPr="00F97F94">
              <w:rPr>
                <w:rFonts w:ascii="Times New Roman" w:hAnsi="Times New Roman"/>
                <w:color w:val="833C0B" w:themeColor="accent2" w:themeShade="80"/>
                <w:sz w:val="24"/>
              </w:rPr>
              <w:t xml:space="preserve">A database server provided by the sponsoring company. </w:t>
            </w:r>
          </w:p>
        </w:tc>
        <w:tc>
          <w:tcPr>
            <w:tcW w:w="623" w:type="pct"/>
            <w:vAlign w:val="center"/>
          </w:tcPr>
          <w:p w14:paraId="50A6B02D" w14:textId="77777777" w:rsidR="002A67CB" w:rsidRPr="00F97F94" w:rsidRDefault="002A67CB" w:rsidP="00DF0844">
            <w:pPr>
              <w:pStyle w:val="text"/>
              <w:spacing w:before="0" w:after="0" w:line="360" w:lineRule="auto"/>
              <w:rPr>
                <w:rFonts w:ascii="Times New Roman" w:hAnsi="Times New Roman"/>
                <w:color w:val="833C0B" w:themeColor="accent2" w:themeShade="80"/>
                <w:sz w:val="24"/>
              </w:rPr>
            </w:pPr>
            <w:r w:rsidRPr="00F97F94">
              <w:rPr>
                <w:rFonts w:ascii="Times New Roman" w:hAnsi="Times New Roman"/>
                <w:color w:val="833C0B" w:themeColor="accent2" w:themeShade="80"/>
                <w:sz w:val="24"/>
              </w:rPr>
              <w:t>1</w:t>
            </w:r>
          </w:p>
        </w:tc>
      </w:tr>
      <w:tr w:rsidR="002A67CB" w:rsidRPr="00F97F94" w14:paraId="4F2A063A" w14:textId="77777777" w:rsidTr="0B6CB142">
        <w:trPr>
          <w:trHeight w:val="300"/>
        </w:trPr>
        <w:tc>
          <w:tcPr>
            <w:tcW w:w="750" w:type="pct"/>
            <w:vAlign w:val="center"/>
          </w:tcPr>
          <w:p w14:paraId="0AFFFD38" w14:textId="77777777" w:rsidR="002A67CB" w:rsidRPr="00F97F94" w:rsidRDefault="002A67CB" w:rsidP="00DF0844">
            <w:pPr>
              <w:pStyle w:val="text"/>
              <w:spacing w:before="0" w:after="0" w:line="360" w:lineRule="auto"/>
              <w:rPr>
                <w:rFonts w:ascii="Times New Roman" w:hAnsi="Times New Roman"/>
                <w:color w:val="833C0B" w:themeColor="accent2" w:themeShade="80"/>
                <w:sz w:val="24"/>
              </w:rPr>
            </w:pPr>
            <w:r w:rsidRPr="00F97F94">
              <w:rPr>
                <w:rFonts w:ascii="Times New Roman" w:hAnsi="Times New Roman"/>
                <w:color w:val="833C0B" w:themeColor="accent2" w:themeShade="80"/>
                <w:sz w:val="24"/>
              </w:rPr>
              <w:t>Capstone Team</w:t>
            </w:r>
          </w:p>
        </w:tc>
        <w:tc>
          <w:tcPr>
            <w:tcW w:w="3627" w:type="pct"/>
            <w:vAlign w:val="center"/>
          </w:tcPr>
          <w:p w14:paraId="19A201DF" w14:textId="77777777" w:rsidR="002A67CB" w:rsidRPr="00F97F94" w:rsidRDefault="002A67CB" w:rsidP="00DF0844">
            <w:pPr>
              <w:pStyle w:val="text"/>
              <w:spacing w:before="0" w:after="0" w:line="360" w:lineRule="auto"/>
              <w:rPr>
                <w:rFonts w:ascii="Times New Roman" w:hAnsi="Times New Roman"/>
                <w:color w:val="833C0B" w:themeColor="accent2" w:themeShade="80"/>
                <w:sz w:val="24"/>
              </w:rPr>
            </w:pPr>
            <w:r w:rsidRPr="00F97F94">
              <w:rPr>
                <w:rFonts w:ascii="Times New Roman" w:hAnsi="Times New Roman"/>
                <w:color w:val="833C0B" w:themeColor="accent2" w:themeShade="80"/>
                <w:sz w:val="24"/>
              </w:rPr>
              <w:t xml:space="preserve">Our team of </w:t>
            </w:r>
            <w:proofErr w:type="gramStart"/>
            <w:r w:rsidRPr="00F97F94">
              <w:rPr>
                <w:rFonts w:ascii="Times New Roman" w:hAnsi="Times New Roman"/>
                <w:color w:val="833C0B" w:themeColor="accent2" w:themeShade="80"/>
                <w:sz w:val="24"/>
              </w:rPr>
              <w:t>students who</w:t>
            </w:r>
            <w:proofErr w:type="gramEnd"/>
            <w:r w:rsidRPr="00F97F94">
              <w:rPr>
                <w:rFonts w:ascii="Times New Roman" w:hAnsi="Times New Roman"/>
                <w:color w:val="833C0B" w:themeColor="accent2" w:themeShade="80"/>
                <w:sz w:val="24"/>
              </w:rPr>
              <w:t xml:space="preserve"> will be the primary developers of the project.</w:t>
            </w:r>
          </w:p>
        </w:tc>
        <w:tc>
          <w:tcPr>
            <w:tcW w:w="623" w:type="pct"/>
            <w:vAlign w:val="center"/>
          </w:tcPr>
          <w:p w14:paraId="772E8826" w14:textId="77777777" w:rsidR="002A67CB" w:rsidRPr="00F97F94" w:rsidRDefault="002A67CB" w:rsidP="00DF0844">
            <w:pPr>
              <w:pStyle w:val="text"/>
              <w:spacing w:before="0" w:after="0" w:line="360" w:lineRule="auto"/>
              <w:rPr>
                <w:rFonts w:ascii="Times New Roman" w:hAnsi="Times New Roman"/>
                <w:color w:val="833C0B" w:themeColor="accent2" w:themeShade="80"/>
                <w:sz w:val="24"/>
              </w:rPr>
            </w:pPr>
            <w:r w:rsidRPr="00F97F94">
              <w:rPr>
                <w:rFonts w:ascii="Times New Roman" w:hAnsi="Times New Roman"/>
                <w:color w:val="833C0B" w:themeColor="accent2" w:themeShade="80"/>
                <w:sz w:val="24"/>
              </w:rPr>
              <w:t>4</w:t>
            </w:r>
          </w:p>
        </w:tc>
      </w:tr>
      <w:tr w:rsidR="002A67CB" w:rsidRPr="00F97F94" w14:paraId="50D88F1E" w14:textId="77777777" w:rsidTr="0B6CB142">
        <w:trPr>
          <w:trHeight w:val="300"/>
        </w:trPr>
        <w:tc>
          <w:tcPr>
            <w:tcW w:w="750" w:type="pct"/>
            <w:vAlign w:val="center"/>
          </w:tcPr>
          <w:p w14:paraId="1A3DB29E" w14:textId="77777777" w:rsidR="002A67CB" w:rsidRPr="00F97F94" w:rsidRDefault="002A67CB" w:rsidP="00DF0844">
            <w:pPr>
              <w:pStyle w:val="text"/>
              <w:spacing w:before="0" w:after="0" w:line="360" w:lineRule="auto"/>
              <w:rPr>
                <w:rFonts w:ascii="Times New Roman" w:hAnsi="Times New Roman"/>
                <w:color w:val="833C0B" w:themeColor="accent2" w:themeShade="80"/>
                <w:sz w:val="24"/>
              </w:rPr>
            </w:pPr>
            <w:r w:rsidRPr="00F97F94">
              <w:rPr>
                <w:rFonts w:ascii="Times New Roman" w:hAnsi="Times New Roman"/>
                <w:color w:val="833C0B" w:themeColor="accent2" w:themeShade="80"/>
                <w:sz w:val="24"/>
              </w:rPr>
              <w:t>Jim Somebody</w:t>
            </w:r>
          </w:p>
        </w:tc>
        <w:tc>
          <w:tcPr>
            <w:tcW w:w="3627" w:type="pct"/>
            <w:vAlign w:val="center"/>
          </w:tcPr>
          <w:p w14:paraId="4BFA1F2E" w14:textId="77777777" w:rsidR="002A67CB" w:rsidRPr="00F97F94" w:rsidRDefault="002A67CB" w:rsidP="00DF0844">
            <w:pPr>
              <w:pStyle w:val="text"/>
              <w:spacing w:before="0" w:after="0" w:line="360" w:lineRule="auto"/>
              <w:rPr>
                <w:rFonts w:ascii="Times New Roman" w:hAnsi="Times New Roman"/>
                <w:color w:val="833C0B" w:themeColor="accent2" w:themeShade="80"/>
                <w:sz w:val="24"/>
              </w:rPr>
            </w:pPr>
            <w:r w:rsidRPr="00F97F94">
              <w:rPr>
                <w:rFonts w:ascii="Times New Roman" w:hAnsi="Times New Roman"/>
                <w:color w:val="833C0B" w:themeColor="accent2" w:themeShade="80"/>
                <w:sz w:val="24"/>
              </w:rPr>
              <w:t xml:space="preserve">The </w:t>
            </w:r>
            <w:proofErr w:type="gramStart"/>
            <w:r w:rsidRPr="00F97F94">
              <w:rPr>
                <w:rFonts w:ascii="Times New Roman" w:hAnsi="Times New Roman"/>
                <w:color w:val="833C0B" w:themeColor="accent2" w:themeShade="80"/>
                <w:sz w:val="24"/>
              </w:rPr>
              <w:t>mentor who</w:t>
            </w:r>
            <w:proofErr w:type="gramEnd"/>
            <w:r w:rsidRPr="00F97F94">
              <w:rPr>
                <w:rFonts w:ascii="Times New Roman" w:hAnsi="Times New Roman"/>
                <w:color w:val="833C0B" w:themeColor="accent2" w:themeShade="80"/>
                <w:sz w:val="24"/>
              </w:rPr>
              <w:t xml:space="preserve"> will be able to provide us with technical assistance. </w:t>
            </w:r>
          </w:p>
        </w:tc>
        <w:tc>
          <w:tcPr>
            <w:tcW w:w="623" w:type="pct"/>
            <w:vAlign w:val="center"/>
          </w:tcPr>
          <w:p w14:paraId="558B0200" w14:textId="77777777" w:rsidR="002A67CB" w:rsidRPr="00F97F94" w:rsidRDefault="002A67CB" w:rsidP="00DF0844">
            <w:pPr>
              <w:pStyle w:val="text"/>
              <w:spacing w:before="0" w:after="0" w:line="360" w:lineRule="auto"/>
              <w:rPr>
                <w:rFonts w:ascii="Times New Roman" w:hAnsi="Times New Roman"/>
                <w:color w:val="833C0B" w:themeColor="accent2" w:themeShade="80"/>
                <w:sz w:val="24"/>
              </w:rPr>
            </w:pPr>
            <w:r w:rsidRPr="00F97F94">
              <w:rPr>
                <w:rFonts w:ascii="Times New Roman" w:hAnsi="Times New Roman"/>
                <w:color w:val="833C0B" w:themeColor="accent2" w:themeShade="80"/>
                <w:sz w:val="24"/>
              </w:rPr>
              <w:t>1</w:t>
            </w:r>
          </w:p>
        </w:tc>
      </w:tr>
      <w:tr w:rsidR="002A67CB" w:rsidRPr="00F97F94" w14:paraId="316B81FB" w14:textId="77777777" w:rsidTr="0B6CB142">
        <w:trPr>
          <w:trHeight w:val="300"/>
        </w:trPr>
        <w:tc>
          <w:tcPr>
            <w:tcW w:w="750" w:type="pct"/>
            <w:vAlign w:val="center"/>
          </w:tcPr>
          <w:p w14:paraId="1EF758ED" w14:textId="77777777" w:rsidR="002A67CB" w:rsidRPr="00F97F94" w:rsidRDefault="002A67CB" w:rsidP="00DF0844">
            <w:pPr>
              <w:pStyle w:val="text"/>
              <w:spacing w:before="0" w:after="0" w:line="360" w:lineRule="auto"/>
              <w:rPr>
                <w:rFonts w:ascii="Times New Roman" w:hAnsi="Times New Roman"/>
                <w:color w:val="833C0B" w:themeColor="accent2" w:themeShade="80"/>
                <w:sz w:val="24"/>
              </w:rPr>
            </w:pPr>
            <w:r w:rsidRPr="00F97F94">
              <w:rPr>
                <w:rFonts w:ascii="Times New Roman" w:hAnsi="Times New Roman"/>
                <w:color w:val="833C0B" w:themeColor="accent2" w:themeShade="80"/>
                <w:sz w:val="24"/>
              </w:rPr>
              <w:t>Mac Workstation</w:t>
            </w:r>
          </w:p>
        </w:tc>
        <w:tc>
          <w:tcPr>
            <w:tcW w:w="3627" w:type="pct"/>
            <w:vAlign w:val="center"/>
          </w:tcPr>
          <w:p w14:paraId="121B4C93" w14:textId="77777777" w:rsidR="002A67CB" w:rsidRPr="00F97F94" w:rsidRDefault="002A67CB" w:rsidP="00DF0844">
            <w:pPr>
              <w:pStyle w:val="text"/>
              <w:spacing w:before="0" w:after="0" w:line="360" w:lineRule="auto"/>
              <w:rPr>
                <w:rFonts w:ascii="Times New Roman" w:hAnsi="Times New Roman"/>
                <w:color w:val="833C0B" w:themeColor="accent2" w:themeShade="80"/>
                <w:sz w:val="24"/>
              </w:rPr>
            </w:pPr>
            <w:r w:rsidRPr="00F97F94">
              <w:rPr>
                <w:rFonts w:ascii="Times New Roman" w:hAnsi="Times New Roman"/>
                <w:color w:val="833C0B" w:themeColor="accent2" w:themeShade="80"/>
                <w:sz w:val="24"/>
              </w:rPr>
              <w:t xml:space="preserve">An OS X workstation with X Code for developing the OS X version of the software. </w:t>
            </w:r>
          </w:p>
        </w:tc>
        <w:tc>
          <w:tcPr>
            <w:tcW w:w="623" w:type="pct"/>
            <w:vAlign w:val="center"/>
          </w:tcPr>
          <w:p w14:paraId="3C555A07" w14:textId="77777777" w:rsidR="002A67CB" w:rsidRPr="00F97F94" w:rsidRDefault="002A67CB" w:rsidP="00DF0844">
            <w:pPr>
              <w:pStyle w:val="text"/>
              <w:spacing w:before="0" w:after="0" w:line="360" w:lineRule="auto"/>
              <w:rPr>
                <w:rFonts w:ascii="Times New Roman" w:hAnsi="Times New Roman"/>
                <w:color w:val="833C0B" w:themeColor="accent2" w:themeShade="80"/>
                <w:sz w:val="24"/>
              </w:rPr>
            </w:pPr>
            <w:r w:rsidRPr="00F97F94">
              <w:rPr>
                <w:rFonts w:ascii="Times New Roman" w:hAnsi="Times New Roman"/>
                <w:color w:val="833C0B" w:themeColor="accent2" w:themeShade="80"/>
                <w:sz w:val="24"/>
              </w:rPr>
              <w:t>1</w:t>
            </w:r>
          </w:p>
        </w:tc>
      </w:tr>
      <w:tr w:rsidR="002A67CB" w:rsidRPr="00F97F94" w14:paraId="72DF9960" w14:textId="77777777" w:rsidTr="0B6CB142">
        <w:trPr>
          <w:trHeight w:val="300"/>
        </w:trPr>
        <w:tc>
          <w:tcPr>
            <w:tcW w:w="750" w:type="pct"/>
            <w:vAlign w:val="center"/>
          </w:tcPr>
          <w:p w14:paraId="04663FF2" w14:textId="77777777" w:rsidR="002A67CB" w:rsidRPr="00F97F94" w:rsidRDefault="002A67CB" w:rsidP="00DF0844">
            <w:pPr>
              <w:pStyle w:val="text"/>
              <w:spacing w:before="0" w:after="0" w:line="360" w:lineRule="auto"/>
              <w:rPr>
                <w:rFonts w:ascii="Times New Roman" w:hAnsi="Times New Roman"/>
                <w:color w:val="833C0B" w:themeColor="accent2" w:themeShade="80"/>
                <w:sz w:val="24"/>
              </w:rPr>
            </w:pPr>
            <w:r w:rsidRPr="00F97F94">
              <w:rPr>
                <w:rFonts w:ascii="Times New Roman" w:hAnsi="Times New Roman"/>
                <w:color w:val="833C0B" w:themeColor="accent2" w:themeShade="80"/>
                <w:sz w:val="24"/>
              </w:rPr>
              <w:t>Android Phone</w:t>
            </w:r>
          </w:p>
        </w:tc>
        <w:tc>
          <w:tcPr>
            <w:tcW w:w="3627" w:type="pct"/>
            <w:vAlign w:val="center"/>
          </w:tcPr>
          <w:p w14:paraId="61AFDE82" w14:textId="77777777" w:rsidR="002A67CB" w:rsidRPr="00F97F94" w:rsidRDefault="002A67CB" w:rsidP="00DF0844">
            <w:pPr>
              <w:pStyle w:val="text"/>
              <w:spacing w:before="0" w:after="0" w:line="360" w:lineRule="auto"/>
              <w:rPr>
                <w:rFonts w:ascii="Times New Roman" w:hAnsi="Times New Roman"/>
                <w:color w:val="833C0B" w:themeColor="accent2" w:themeShade="80"/>
                <w:sz w:val="24"/>
              </w:rPr>
            </w:pPr>
            <w:r w:rsidRPr="00F97F94">
              <w:rPr>
                <w:rFonts w:ascii="Times New Roman" w:hAnsi="Times New Roman"/>
                <w:color w:val="833C0B" w:themeColor="accent2" w:themeShade="80"/>
                <w:sz w:val="24"/>
              </w:rPr>
              <w:t xml:space="preserve">An Android phone </w:t>
            </w:r>
            <w:proofErr w:type="gramStart"/>
            <w:r w:rsidRPr="00F97F94">
              <w:rPr>
                <w:rFonts w:ascii="Times New Roman" w:hAnsi="Times New Roman"/>
                <w:color w:val="833C0B" w:themeColor="accent2" w:themeShade="80"/>
                <w:sz w:val="24"/>
              </w:rPr>
              <w:t>to</w:t>
            </w:r>
            <w:proofErr w:type="gramEnd"/>
            <w:r w:rsidRPr="00F97F94">
              <w:rPr>
                <w:rFonts w:ascii="Times New Roman" w:hAnsi="Times New Roman"/>
                <w:color w:val="833C0B" w:themeColor="accent2" w:themeShade="80"/>
                <w:sz w:val="24"/>
              </w:rPr>
              <w:t xml:space="preserve"> be used as test hardware for the mobile version of the software. </w:t>
            </w:r>
          </w:p>
        </w:tc>
        <w:tc>
          <w:tcPr>
            <w:tcW w:w="623" w:type="pct"/>
            <w:vAlign w:val="center"/>
          </w:tcPr>
          <w:p w14:paraId="32F818E3" w14:textId="77777777" w:rsidR="002A67CB" w:rsidRPr="00F97F94" w:rsidRDefault="002A67CB" w:rsidP="00DF0844">
            <w:pPr>
              <w:pStyle w:val="text"/>
              <w:spacing w:before="0" w:after="0" w:line="360" w:lineRule="auto"/>
              <w:rPr>
                <w:rFonts w:ascii="Times New Roman" w:hAnsi="Times New Roman"/>
                <w:color w:val="833C0B" w:themeColor="accent2" w:themeShade="80"/>
                <w:sz w:val="24"/>
              </w:rPr>
            </w:pPr>
            <w:r w:rsidRPr="00F97F94">
              <w:rPr>
                <w:rFonts w:ascii="Times New Roman" w:hAnsi="Times New Roman"/>
                <w:color w:val="833C0B" w:themeColor="accent2" w:themeShade="80"/>
                <w:sz w:val="24"/>
              </w:rPr>
              <w:t>2</w:t>
            </w:r>
          </w:p>
        </w:tc>
      </w:tr>
    </w:tbl>
    <w:p w14:paraId="0AF2AFA2" w14:textId="1B487DBF" w:rsidR="002A67CB" w:rsidRDefault="002A67CB" w:rsidP="00DF0844">
      <w:pPr>
        <w:spacing w:line="360" w:lineRule="auto"/>
      </w:pPr>
    </w:p>
    <w:p w14:paraId="470CBC16" w14:textId="77777777" w:rsidR="002A67CB" w:rsidRPr="002A67CB" w:rsidRDefault="002A67CB" w:rsidP="00DF0844">
      <w:pPr>
        <w:spacing w:line="360" w:lineRule="auto"/>
      </w:pPr>
    </w:p>
    <w:p w14:paraId="526D7B57" w14:textId="77777777" w:rsidR="00842F91" w:rsidRDefault="00842F91" w:rsidP="00283690">
      <w:pPr>
        <w:pStyle w:val="GS2"/>
        <w:spacing w:line="360" w:lineRule="auto"/>
        <w:jc w:val="left"/>
      </w:pPr>
      <w:bookmarkStart w:id="27" w:name="_Toc85881133"/>
      <w:bookmarkStart w:id="28" w:name="_Toc85881421"/>
      <w:r>
        <w:t>Assumptions</w:t>
      </w:r>
      <w:bookmarkEnd w:id="27"/>
      <w:bookmarkEnd w:id="28"/>
    </w:p>
    <w:p w14:paraId="6993F5D2" w14:textId="77777777" w:rsidR="00EE16E6" w:rsidRPr="00EE16E6" w:rsidRDefault="00EE16E6" w:rsidP="00DF0844">
      <w:pPr>
        <w:spacing w:before="100" w:beforeAutospacing="1" w:after="100" w:afterAutospacing="1" w:line="360" w:lineRule="auto"/>
        <w:rPr>
          <w:rFonts w:eastAsia="Times New Roman"/>
          <w:szCs w:val="24"/>
          <w:lang w:val="en-IN" w:eastAsia="en-IN"/>
        </w:rPr>
      </w:pPr>
      <w:r w:rsidRPr="00EE16E6">
        <w:rPr>
          <w:rFonts w:eastAsia="Times New Roman"/>
          <w:szCs w:val="24"/>
          <w:lang w:val="en-IN" w:eastAsia="en-IN"/>
        </w:rPr>
        <w:t xml:space="preserve">The development and deployment of the </w:t>
      </w:r>
      <w:r w:rsidRPr="00EE16E6">
        <w:rPr>
          <w:rFonts w:eastAsia="Times New Roman"/>
          <w:b/>
          <w:bCs/>
          <w:szCs w:val="24"/>
          <w:lang w:val="en-IN" w:eastAsia="en-IN"/>
        </w:rPr>
        <w:t>StockGuard</w:t>
      </w:r>
      <w:r w:rsidRPr="00EE16E6">
        <w:rPr>
          <w:rFonts w:eastAsia="Times New Roman"/>
          <w:szCs w:val="24"/>
          <w:lang w:val="en-IN" w:eastAsia="en-IN"/>
        </w:rPr>
        <w:t xml:space="preserve"> project are based on the following key assumptions:</w:t>
      </w:r>
    </w:p>
    <w:p w14:paraId="6C4A5646" w14:textId="77777777" w:rsidR="00EE16E6" w:rsidRPr="00EE16E6" w:rsidRDefault="00EE16E6" w:rsidP="00DF0844">
      <w:pPr>
        <w:numPr>
          <w:ilvl w:val="0"/>
          <w:numId w:val="27"/>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Data Availability</w:t>
      </w:r>
      <w:r w:rsidRPr="00EE16E6">
        <w:rPr>
          <w:rFonts w:eastAsia="Times New Roman"/>
          <w:szCs w:val="24"/>
          <w:lang w:val="en-IN" w:eastAsia="en-IN"/>
        </w:rPr>
        <w:br/>
        <w:t>It is assumed that stock market data (historical OHLC and volume) will remain accessible via the Yahoo Finance API (</w:t>
      </w:r>
      <w:proofErr w:type="spellStart"/>
      <w:r w:rsidRPr="00EE16E6">
        <w:rPr>
          <w:rFonts w:ascii="Courier New" w:eastAsia="Times New Roman" w:hAnsi="Courier New" w:cs="Courier New"/>
          <w:sz w:val="20"/>
          <w:szCs w:val="20"/>
          <w:lang w:val="en-IN" w:eastAsia="en-IN"/>
        </w:rPr>
        <w:t>yfinance</w:t>
      </w:r>
      <w:proofErr w:type="spellEnd"/>
      <w:r w:rsidRPr="00EE16E6">
        <w:rPr>
          <w:rFonts w:eastAsia="Times New Roman"/>
          <w:szCs w:val="24"/>
          <w:lang w:val="en-IN" w:eastAsia="en-IN"/>
        </w:rPr>
        <w:t>) throughout the development period.</w:t>
      </w:r>
    </w:p>
    <w:p w14:paraId="7ADCB0B0" w14:textId="77777777" w:rsidR="00EE16E6" w:rsidRPr="00EE16E6" w:rsidRDefault="00EE16E6" w:rsidP="00DF0844">
      <w:pPr>
        <w:numPr>
          <w:ilvl w:val="0"/>
          <w:numId w:val="27"/>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Stable Internet Access</w:t>
      </w:r>
      <w:r w:rsidRPr="00EE16E6">
        <w:rPr>
          <w:rFonts w:eastAsia="Times New Roman"/>
          <w:szCs w:val="24"/>
          <w:lang w:val="en-IN" w:eastAsia="en-IN"/>
        </w:rPr>
        <w:br/>
        <w:t>Team members will have consistent access to the internet to facilitate collaboration, data fetching, API calls, version control (GitHub), and cloud services (if needed).</w:t>
      </w:r>
    </w:p>
    <w:p w14:paraId="7F735A7A" w14:textId="77777777" w:rsidR="00EE16E6" w:rsidRPr="00EE16E6" w:rsidRDefault="00EE16E6" w:rsidP="00DF0844">
      <w:pPr>
        <w:numPr>
          <w:ilvl w:val="0"/>
          <w:numId w:val="27"/>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lastRenderedPageBreak/>
        <w:t>Tool and Library Support</w:t>
      </w:r>
      <w:r w:rsidRPr="00EE16E6">
        <w:rPr>
          <w:rFonts w:eastAsia="Times New Roman"/>
          <w:szCs w:val="24"/>
          <w:lang w:val="en-IN" w:eastAsia="en-IN"/>
        </w:rPr>
        <w:br/>
        <w:t xml:space="preserve">All chosen software libraries (e.g., TensorFlow, Flask, React, </w:t>
      </w:r>
      <w:proofErr w:type="spellStart"/>
      <w:r w:rsidRPr="00EE16E6">
        <w:rPr>
          <w:rFonts w:eastAsia="Times New Roman"/>
          <w:szCs w:val="24"/>
          <w:lang w:val="en-IN" w:eastAsia="en-IN"/>
        </w:rPr>
        <w:t>yFinance</w:t>
      </w:r>
      <w:proofErr w:type="spellEnd"/>
      <w:r w:rsidRPr="00EE16E6">
        <w:rPr>
          <w:rFonts w:eastAsia="Times New Roman"/>
          <w:szCs w:val="24"/>
          <w:lang w:val="en-IN" w:eastAsia="en-IN"/>
        </w:rPr>
        <w:t xml:space="preserve">) and development tools (e.g., </w:t>
      </w:r>
      <w:proofErr w:type="spellStart"/>
      <w:r w:rsidRPr="00EE16E6">
        <w:rPr>
          <w:rFonts w:eastAsia="Times New Roman"/>
          <w:szCs w:val="24"/>
          <w:lang w:val="en-IN" w:eastAsia="en-IN"/>
        </w:rPr>
        <w:t>VSCode</w:t>
      </w:r>
      <w:proofErr w:type="spellEnd"/>
      <w:r w:rsidRPr="00EE16E6">
        <w:rPr>
          <w:rFonts w:eastAsia="Times New Roman"/>
          <w:szCs w:val="24"/>
          <w:lang w:val="en-IN" w:eastAsia="en-IN"/>
        </w:rPr>
        <w:t xml:space="preserve">, Postman, </w:t>
      </w:r>
      <w:proofErr w:type="spellStart"/>
      <w:r w:rsidRPr="00EE16E6">
        <w:rPr>
          <w:rFonts w:eastAsia="Times New Roman"/>
          <w:szCs w:val="24"/>
          <w:lang w:val="en-IN" w:eastAsia="en-IN"/>
        </w:rPr>
        <w:t>Jupyter</w:t>
      </w:r>
      <w:proofErr w:type="spellEnd"/>
      <w:r w:rsidRPr="00EE16E6">
        <w:rPr>
          <w:rFonts w:eastAsia="Times New Roman"/>
          <w:szCs w:val="24"/>
          <w:lang w:val="en-IN" w:eastAsia="en-IN"/>
        </w:rPr>
        <w:t xml:space="preserve"> Notebook) will continue to be supported and free for academic use during the project duration.</w:t>
      </w:r>
    </w:p>
    <w:p w14:paraId="0762F4FB" w14:textId="77777777" w:rsidR="00EE16E6" w:rsidRPr="00EE16E6" w:rsidRDefault="00EE16E6" w:rsidP="00DF0844">
      <w:pPr>
        <w:numPr>
          <w:ilvl w:val="0"/>
          <w:numId w:val="27"/>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Team Availability</w:t>
      </w:r>
      <w:r w:rsidRPr="00EE16E6">
        <w:rPr>
          <w:rFonts w:eastAsia="Times New Roman"/>
          <w:szCs w:val="24"/>
          <w:lang w:val="en-IN" w:eastAsia="en-IN"/>
        </w:rPr>
        <w:br/>
        <w:t>All team members are expected to remain actively involved throughout the project timeline, including development, testing, documentation, and presentation phases.</w:t>
      </w:r>
    </w:p>
    <w:p w14:paraId="7A5D01FE" w14:textId="77777777" w:rsidR="00EE16E6" w:rsidRPr="00EE16E6" w:rsidRDefault="00EE16E6" w:rsidP="00DF0844">
      <w:pPr>
        <w:numPr>
          <w:ilvl w:val="0"/>
          <w:numId w:val="27"/>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Hardware Sufficiency</w:t>
      </w:r>
      <w:r w:rsidRPr="00EE16E6">
        <w:rPr>
          <w:rFonts w:eastAsia="Times New Roman"/>
          <w:szCs w:val="24"/>
          <w:lang w:val="en-IN" w:eastAsia="en-IN"/>
        </w:rPr>
        <w:br/>
        <w:t>The personal computing devices used by team members are assumed to be capable of handling all model training, testing, and frontend/backend development workloads locally.</w:t>
      </w:r>
    </w:p>
    <w:p w14:paraId="5D22720B" w14:textId="77777777" w:rsidR="00EE16E6" w:rsidRPr="00EE16E6" w:rsidRDefault="00EE16E6" w:rsidP="00DF0844">
      <w:pPr>
        <w:numPr>
          <w:ilvl w:val="0"/>
          <w:numId w:val="27"/>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Faculty Support</w:t>
      </w:r>
      <w:r w:rsidRPr="00EE16E6">
        <w:rPr>
          <w:rFonts w:eastAsia="Times New Roman"/>
          <w:szCs w:val="24"/>
          <w:lang w:val="en-IN" w:eastAsia="en-IN"/>
        </w:rPr>
        <w:br/>
        <w:t>It is assumed that the assigned faculty mentor will be available for periodic reviews, approvals, and feedback sessions as outlined in the academic schedule.</w:t>
      </w:r>
    </w:p>
    <w:p w14:paraId="0D7E0B1B" w14:textId="77777777" w:rsidR="00EE16E6" w:rsidRPr="00EE16E6" w:rsidRDefault="00EE16E6" w:rsidP="00DF0844">
      <w:pPr>
        <w:numPr>
          <w:ilvl w:val="0"/>
          <w:numId w:val="27"/>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Timeframe Adherence</w:t>
      </w:r>
      <w:r w:rsidRPr="00EE16E6">
        <w:rPr>
          <w:rFonts w:eastAsia="Times New Roman"/>
          <w:szCs w:val="24"/>
          <w:lang w:val="en-IN" w:eastAsia="en-IN"/>
        </w:rPr>
        <w:br/>
        <w:t>The academic calendar will remain unchanged, and no unexpected delays (e.g., exam rescheduling, institutional holidays) will interfere with the project schedule.</w:t>
      </w:r>
    </w:p>
    <w:p w14:paraId="377CCEFF" w14:textId="77777777" w:rsidR="00EE16E6" w:rsidRPr="00EE16E6" w:rsidRDefault="00EE16E6" w:rsidP="00DF0844">
      <w:pPr>
        <w:numPr>
          <w:ilvl w:val="0"/>
          <w:numId w:val="27"/>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User Environment Compatibility</w:t>
      </w:r>
      <w:r w:rsidRPr="00EE16E6">
        <w:rPr>
          <w:rFonts w:eastAsia="Times New Roman"/>
          <w:szCs w:val="24"/>
          <w:lang w:val="en-IN" w:eastAsia="en-IN"/>
        </w:rPr>
        <w:br/>
        <w:t>The final product is assumed to be accessed by users with modern web browsers that support JavaScript, React, and interactive chart visualizations without compatibility issues.</w:t>
      </w:r>
    </w:p>
    <w:p w14:paraId="5C05F10E" w14:textId="77777777" w:rsidR="00EE16E6" w:rsidRDefault="00EE16E6" w:rsidP="00DF0844">
      <w:pPr>
        <w:pStyle w:val="DocumentText"/>
        <w:spacing w:after="0" w:line="360" w:lineRule="auto"/>
        <w:rPr>
          <w:rFonts w:eastAsiaTheme="minorEastAsia"/>
          <w:b/>
          <w:color w:val="C45911" w:themeColor="accent2" w:themeShade="BF"/>
          <w:u w:val="single"/>
        </w:rPr>
      </w:pPr>
    </w:p>
    <w:p w14:paraId="6F34B636" w14:textId="10C7712D" w:rsidR="00E46AFB" w:rsidRDefault="00E46AFB" w:rsidP="00DF0844">
      <w:pPr>
        <w:pStyle w:val="Caption"/>
      </w:pPr>
    </w:p>
    <w:tbl>
      <w:tblPr>
        <w:tblW w:w="9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20"/>
        <w:gridCol w:w="8435"/>
      </w:tblGrid>
      <w:tr w:rsidR="002A67CB" w:rsidRPr="00F97F94" w14:paraId="51DCACE8" w14:textId="77777777" w:rsidTr="0B6CB142">
        <w:trPr>
          <w:trHeight w:val="300"/>
        </w:trPr>
        <w:tc>
          <w:tcPr>
            <w:tcW w:w="920" w:type="dxa"/>
            <w:shd w:val="clear" w:color="auto" w:fill="FBE4D5" w:themeFill="accent2" w:themeFillTint="33"/>
            <w:vAlign w:val="center"/>
          </w:tcPr>
          <w:p w14:paraId="7F9F9C01" w14:textId="77777777" w:rsidR="002A67CB" w:rsidRPr="00F97F94" w:rsidRDefault="002A67CB" w:rsidP="00DF0844">
            <w:pPr>
              <w:spacing w:after="0" w:line="360" w:lineRule="auto"/>
              <w:jc w:val="center"/>
              <w:rPr>
                <w:b/>
                <w:color w:val="833C0B" w:themeColor="accent2" w:themeShade="80"/>
              </w:rPr>
            </w:pPr>
            <w:r w:rsidRPr="00F97F94">
              <w:rPr>
                <w:b/>
                <w:color w:val="833C0B" w:themeColor="accent2" w:themeShade="80"/>
              </w:rPr>
              <w:t>#</w:t>
            </w:r>
          </w:p>
        </w:tc>
        <w:tc>
          <w:tcPr>
            <w:tcW w:w="8435" w:type="dxa"/>
            <w:shd w:val="clear" w:color="auto" w:fill="FBE4D5" w:themeFill="accent2" w:themeFillTint="33"/>
            <w:vAlign w:val="center"/>
          </w:tcPr>
          <w:p w14:paraId="2930D809" w14:textId="77777777" w:rsidR="002A67CB" w:rsidRPr="00F97F94" w:rsidRDefault="002A67CB" w:rsidP="00DF0844">
            <w:pPr>
              <w:spacing w:after="0" w:line="360" w:lineRule="auto"/>
              <w:jc w:val="center"/>
              <w:rPr>
                <w:b/>
                <w:color w:val="833C0B" w:themeColor="accent2" w:themeShade="80"/>
              </w:rPr>
            </w:pPr>
            <w:r w:rsidRPr="00F97F94">
              <w:rPr>
                <w:b/>
                <w:color w:val="833C0B" w:themeColor="accent2" w:themeShade="80"/>
              </w:rPr>
              <w:t>Assumption</w:t>
            </w:r>
          </w:p>
        </w:tc>
      </w:tr>
      <w:tr w:rsidR="002A67CB" w:rsidRPr="00F97F94" w14:paraId="7C65F803" w14:textId="77777777" w:rsidTr="0B6CB142">
        <w:trPr>
          <w:trHeight w:val="300"/>
        </w:trPr>
        <w:tc>
          <w:tcPr>
            <w:tcW w:w="920" w:type="dxa"/>
            <w:vAlign w:val="center"/>
          </w:tcPr>
          <w:p w14:paraId="19E21FBE" w14:textId="77777777" w:rsidR="002A67CB" w:rsidRPr="00F97F94" w:rsidRDefault="002A67CB" w:rsidP="00DF0844">
            <w:pPr>
              <w:spacing w:after="0" w:line="360" w:lineRule="auto"/>
              <w:rPr>
                <w:color w:val="833C0B" w:themeColor="accent2" w:themeShade="80"/>
              </w:rPr>
            </w:pPr>
            <w:r w:rsidRPr="00F97F94">
              <w:rPr>
                <w:color w:val="833C0B" w:themeColor="accent2" w:themeShade="80"/>
              </w:rPr>
              <w:t>A1</w:t>
            </w:r>
          </w:p>
        </w:tc>
        <w:tc>
          <w:tcPr>
            <w:tcW w:w="8435" w:type="dxa"/>
            <w:vAlign w:val="center"/>
          </w:tcPr>
          <w:p w14:paraId="12E87F3D" w14:textId="1C117087" w:rsidR="002A67CB" w:rsidRPr="00F97F94" w:rsidRDefault="003436FC" w:rsidP="00DF0844">
            <w:pPr>
              <w:spacing w:after="0" w:line="360" w:lineRule="auto"/>
              <w:rPr>
                <w:color w:val="833C0B" w:themeColor="accent2" w:themeShade="80"/>
              </w:rPr>
            </w:pPr>
            <w:r w:rsidRPr="00EE16E6">
              <w:rPr>
                <w:rFonts w:eastAsia="Times New Roman"/>
                <w:szCs w:val="24"/>
                <w:lang w:val="en-IN" w:eastAsia="en-IN"/>
              </w:rPr>
              <w:t>It is assumed that stock market data (historical OHLC and volume) will remain accessible via the Yahoo Finance API (</w:t>
            </w:r>
            <w:proofErr w:type="spellStart"/>
            <w:r w:rsidRPr="00EE16E6">
              <w:rPr>
                <w:rFonts w:ascii="Courier New" w:eastAsia="Times New Roman" w:hAnsi="Courier New" w:cs="Courier New"/>
                <w:sz w:val="20"/>
                <w:szCs w:val="20"/>
                <w:lang w:val="en-IN" w:eastAsia="en-IN"/>
              </w:rPr>
              <w:t>yfinance</w:t>
            </w:r>
            <w:proofErr w:type="spellEnd"/>
            <w:r w:rsidRPr="00EE16E6">
              <w:rPr>
                <w:rFonts w:eastAsia="Times New Roman"/>
                <w:szCs w:val="24"/>
                <w:lang w:val="en-IN" w:eastAsia="en-IN"/>
              </w:rPr>
              <w:t>) throughout the development period.</w:t>
            </w:r>
          </w:p>
        </w:tc>
      </w:tr>
      <w:tr w:rsidR="002A67CB" w:rsidRPr="00F97F94" w14:paraId="34E761A2" w14:textId="77777777" w:rsidTr="0B6CB142">
        <w:trPr>
          <w:trHeight w:val="300"/>
        </w:trPr>
        <w:tc>
          <w:tcPr>
            <w:tcW w:w="920" w:type="dxa"/>
            <w:vAlign w:val="center"/>
          </w:tcPr>
          <w:p w14:paraId="6EE87569" w14:textId="77777777" w:rsidR="002A67CB" w:rsidRPr="00F97F94" w:rsidRDefault="002A67CB" w:rsidP="00DF0844">
            <w:pPr>
              <w:spacing w:after="0" w:line="360" w:lineRule="auto"/>
              <w:rPr>
                <w:color w:val="833C0B" w:themeColor="accent2" w:themeShade="80"/>
              </w:rPr>
            </w:pPr>
            <w:r w:rsidRPr="00F97F94">
              <w:rPr>
                <w:color w:val="833C0B" w:themeColor="accent2" w:themeShade="80"/>
              </w:rPr>
              <w:t>A2</w:t>
            </w:r>
          </w:p>
        </w:tc>
        <w:tc>
          <w:tcPr>
            <w:tcW w:w="8435" w:type="dxa"/>
            <w:vAlign w:val="center"/>
          </w:tcPr>
          <w:p w14:paraId="3C0FF90C" w14:textId="77777777" w:rsidR="003436FC" w:rsidRPr="00EE16E6" w:rsidRDefault="003436FC" w:rsidP="00DF0844">
            <w:pPr>
              <w:spacing w:before="100" w:beforeAutospacing="1" w:after="100" w:afterAutospacing="1" w:line="360" w:lineRule="auto"/>
              <w:rPr>
                <w:rFonts w:eastAsia="Times New Roman"/>
                <w:szCs w:val="24"/>
                <w:lang w:val="en-IN" w:eastAsia="en-IN"/>
              </w:rPr>
            </w:pPr>
            <w:r w:rsidRPr="00EE16E6">
              <w:rPr>
                <w:rFonts w:eastAsia="Times New Roman"/>
                <w:szCs w:val="24"/>
                <w:lang w:val="en-IN" w:eastAsia="en-IN"/>
              </w:rPr>
              <w:t>All team members are expected to remain actively involved throughout the project timeline, including development, testing, documentation, and presentation phases.</w:t>
            </w:r>
          </w:p>
          <w:p w14:paraId="66ED33C1" w14:textId="3F18F8DC" w:rsidR="002A67CB" w:rsidRPr="00F97F94" w:rsidRDefault="002A67CB" w:rsidP="00DF0844">
            <w:pPr>
              <w:spacing w:after="0" w:line="360" w:lineRule="auto"/>
              <w:rPr>
                <w:color w:val="833C0B" w:themeColor="accent2" w:themeShade="80"/>
              </w:rPr>
            </w:pPr>
          </w:p>
        </w:tc>
      </w:tr>
      <w:tr w:rsidR="002A67CB" w:rsidRPr="00F97F94" w14:paraId="7E32D453" w14:textId="77777777" w:rsidTr="0B6CB142">
        <w:trPr>
          <w:trHeight w:val="300"/>
        </w:trPr>
        <w:tc>
          <w:tcPr>
            <w:tcW w:w="920" w:type="dxa"/>
            <w:vAlign w:val="center"/>
          </w:tcPr>
          <w:p w14:paraId="2B995A9F" w14:textId="77777777" w:rsidR="002A67CB" w:rsidRPr="00F97F94" w:rsidRDefault="002A67CB" w:rsidP="00DF0844">
            <w:pPr>
              <w:spacing w:after="0" w:line="360" w:lineRule="auto"/>
              <w:rPr>
                <w:color w:val="833C0B" w:themeColor="accent2" w:themeShade="80"/>
              </w:rPr>
            </w:pPr>
            <w:r w:rsidRPr="00F97F94">
              <w:rPr>
                <w:color w:val="833C0B" w:themeColor="accent2" w:themeShade="80"/>
              </w:rPr>
              <w:lastRenderedPageBreak/>
              <w:t>A3</w:t>
            </w:r>
          </w:p>
        </w:tc>
        <w:tc>
          <w:tcPr>
            <w:tcW w:w="8435" w:type="dxa"/>
            <w:vAlign w:val="center"/>
          </w:tcPr>
          <w:p w14:paraId="35364647" w14:textId="1D5F53B8" w:rsidR="002A67CB" w:rsidRPr="00F97F94" w:rsidRDefault="003436FC" w:rsidP="00DF0844">
            <w:pPr>
              <w:spacing w:after="0" w:line="360" w:lineRule="auto"/>
              <w:rPr>
                <w:color w:val="833C0B" w:themeColor="accent2" w:themeShade="80"/>
              </w:rPr>
            </w:pPr>
            <w:r w:rsidRPr="00EE16E6">
              <w:rPr>
                <w:rFonts w:eastAsia="Times New Roman"/>
                <w:szCs w:val="24"/>
                <w:lang w:val="en-IN" w:eastAsia="en-IN"/>
              </w:rPr>
              <w:t>The academic calendar will remain unchanged, and no unexpected delays (e.g., exam rescheduling, institutional holidays) will interfere with the project schedule.</w:t>
            </w:r>
          </w:p>
        </w:tc>
      </w:tr>
      <w:tr w:rsidR="002A67CB" w:rsidRPr="00F97F94" w14:paraId="6215D6A6" w14:textId="77777777" w:rsidTr="0B6CB142">
        <w:trPr>
          <w:trHeight w:val="300"/>
        </w:trPr>
        <w:tc>
          <w:tcPr>
            <w:tcW w:w="0" w:type="auto"/>
          </w:tcPr>
          <w:p w14:paraId="7F087FBD" w14:textId="77777777" w:rsidR="002A67CB" w:rsidRPr="00F97F94" w:rsidRDefault="002A67CB" w:rsidP="00DF0844">
            <w:pPr>
              <w:spacing w:after="0" w:line="360" w:lineRule="auto"/>
              <w:rPr>
                <w:color w:val="833C0B" w:themeColor="accent2" w:themeShade="80"/>
              </w:rPr>
            </w:pPr>
            <w:r w:rsidRPr="00F97F94">
              <w:rPr>
                <w:color w:val="833C0B" w:themeColor="accent2" w:themeShade="80"/>
              </w:rPr>
              <w:t>A4</w:t>
            </w:r>
          </w:p>
        </w:tc>
        <w:tc>
          <w:tcPr>
            <w:tcW w:w="8435" w:type="dxa"/>
          </w:tcPr>
          <w:p w14:paraId="04198527" w14:textId="19B07200" w:rsidR="002A67CB" w:rsidRPr="00F97F94" w:rsidRDefault="003436FC" w:rsidP="00DF0844">
            <w:pPr>
              <w:spacing w:after="0" w:line="360" w:lineRule="auto"/>
              <w:rPr>
                <w:color w:val="833C0B" w:themeColor="accent2" w:themeShade="80"/>
              </w:rPr>
            </w:pPr>
            <w:r w:rsidRPr="00EE16E6">
              <w:rPr>
                <w:rFonts w:eastAsia="Times New Roman"/>
                <w:szCs w:val="24"/>
                <w:lang w:val="en-IN" w:eastAsia="en-IN"/>
              </w:rPr>
              <w:t>The final product is assumed to be accessed by users with modern web browsers that support JavaScript, React, and interactive chart visualizations without compatibility issues.</w:t>
            </w:r>
          </w:p>
        </w:tc>
      </w:tr>
    </w:tbl>
    <w:p w14:paraId="176223FB" w14:textId="703AC48C" w:rsidR="005E47C9" w:rsidRDefault="005E47C9" w:rsidP="00DF0844">
      <w:pPr>
        <w:pStyle w:val="GS1"/>
        <w:spacing w:line="360" w:lineRule="auto"/>
      </w:pPr>
      <w:bookmarkStart w:id="29" w:name="_Toc85881134"/>
      <w:bookmarkStart w:id="30" w:name="_Toc85881422"/>
      <w:r>
        <w:t>Project Tracking</w:t>
      </w:r>
      <w:bookmarkEnd w:id="29"/>
      <w:bookmarkEnd w:id="30"/>
    </w:p>
    <w:p w14:paraId="2B0B11B4" w14:textId="15EBC7C5" w:rsidR="005E47C9" w:rsidRDefault="005E47C9" w:rsidP="00283690">
      <w:pPr>
        <w:pStyle w:val="GS2"/>
        <w:spacing w:line="360" w:lineRule="auto"/>
        <w:jc w:val="left"/>
      </w:pPr>
      <w:bookmarkStart w:id="31" w:name="_Toc85881135"/>
      <w:bookmarkStart w:id="32" w:name="_Toc85881423"/>
      <w:r>
        <w:t>Tracking</w:t>
      </w:r>
      <w:bookmarkEnd w:id="31"/>
      <w:bookmarkEnd w:id="32"/>
    </w:p>
    <w:p w14:paraId="71E3C736" w14:textId="77777777" w:rsidR="00EE16E6" w:rsidRPr="00EE16E6" w:rsidRDefault="00EE16E6" w:rsidP="00DF0844">
      <w:pPr>
        <w:spacing w:before="100" w:beforeAutospacing="1" w:after="100" w:afterAutospacing="1" w:line="360" w:lineRule="auto"/>
        <w:rPr>
          <w:rFonts w:eastAsia="Times New Roman"/>
          <w:szCs w:val="24"/>
          <w:lang w:val="en-IN" w:eastAsia="en-IN"/>
        </w:rPr>
      </w:pPr>
      <w:r w:rsidRPr="00EE16E6">
        <w:rPr>
          <w:rFonts w:eastAsia="Times New Roman"/>
          <w:szCs w:val="24"/>
          <w:lang w:val="en-IN" w:eastAsia="en-IN"/>
        </w:rPr>
        <w:t xml:space="preserve">The </w:t>
      </w:r>
      <w:r w:rsidRPr="00EE16E6">
        <w:rPr>
          <w:rFonts w:eastAsia="Times New Roman"/>
          <w:b/>
          <w:bCs/>
          <w:szCs w:val="24"/>
          <w:lang w:val="en-IN" w:eastAsia="en-IN"/>
        </w:rPr>
        <w:t>StockGuard</w:t>
      </w:r>
      <w:r w:rsidRPr="00EE16E6">
        <w:rPr>
          <w:rFonts w:eastAsia="Times New Roman"/>
          <w:szCs w:val="24"/>
          <w:lang w:val="en-IN" w:eastAsia="en-IN"/>
        </w:rPr>
        <w:t xml:space="preserve"> project was tracked and managed using a combination of modern development tools and collaborative platforms to ensure transparency, version control, and efficient progress monitoring. Below are the key components of our tracking system:</w:t>
      </w:r>
    </w:p>
    <w:p w14:paraId="4A5E5ED9" w14:textId="77777777" w:rsidR="00EE16E6" w:rsidRPr="00EE16E6" w:rsidRDefault="00EE16E6" w:rsidP="00DF0844">
      <w:pPr>
        <w:numPr>
          <w:ilvl w:val="0"/>
          <w:numId w:val="28"/>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Source Control and Version Management</w:t>
      </w:r>
    </w:p>
    <w:p w14:paraId="21698AF8" w14:textId="77777777" w:rsidR="00EE16E6" w:rsidRPr="00EE16E6" w:rsidRDefault="00EE16E6" w:rsidP="00DF0844">
      <w:pPr>
        <w:numPr>
          <w:ilvl w:val="1"/>
          <w:numId w:val="28"/>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Platform Used</w:t>
      </w:r>
      <w:r w:rsidRPr="00EE16E6">
        <w:rPr>
          <w:rFonts w:eastAsia="Times New Roman"/>
          <w:szCs w:val="24"/>
          <w:lang w:val="en-IN" w:eastAsia="en-IN"/>
        </w:rPr>
        <w:t>: Git and GitHub</w:t>
      </w:r>
    </w:p>
    <w:p w14:paraId="6905014A" w14:textId="77777777" w:rsidR="00EE16E6" w:rsidRPr="00EE16E6" w:rsidRDefault="00EE16E6" w:rsidP="00DF0844">
      <w:pPr>
        <w:numPr>
          <w:ilvl w:val="1"/>
          <w:numId w:val="28"/>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Repository Access</w:t>
      </w:r>
      <w:r w:rsidRPr="00EE16E6">
        <w:rPr>
          <w:rFonts w:eastAsia="Times New Roman"/>
          <w:szCs w:val="24"/>
          <w:lang w:val="en-IN" w:eastAsia="en-IN"/>
        </w:rPr>
        <w:t>: The entire project, including frontend, backend, and model scripts, was version-controlled through a private GitHub repository.</w:t>
      </w:r>
    </w:p>
    <w:p w14:paraId="000F72BE" w14:textId="77777777" w:rsidR="00EE16E6" w:rsidRPr="00EE16E6" w:rsidRDefault="00EE16E6" w:rsidP="00DF0844">
      <w:pPr>
        <w:numPr>
          <w:ilvl w:val="1"/>
          <w:numId w:val="28"/>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Usage</w:t>
      </w:r>
      <w:r w:rsidRPr="00EE16E6">
        <w:rPr>
          <w:rFonts w:eastAsia="Times New Roman"/>
          <w:szCs w:val="24"/>
          <w:lang w:val="en-IN" w:eastAsia="en-IN"/>
        </w:rPr>
        <w:t>: Branching strategies were employed to separate development, feature additions, and bug fixes. Pull requests were reviewed and merged systematically to maintain code quality and avoid conflicts.</w:t>
      </w:r>
    </w:p>
    <w:p w14:paraId="6BB183FD" w14:textId="77777777" w:rsidR="00EE16E6" w:rsidRPr="00EE16E6" w:rsidRDefault="00EE16E6" w:rsidP="00DF0844">
      <w:pPr>
        <w:numPr>
          <w:ilvl w:val="0"/>
          <w:numId w:val="28"/>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Project Management and Task Tracking</w:t>
      </w:r>
    </w:p>
    <w:p w14:paraId="14217E1F" w14:textId="77777777" w:rsidR="00EE16E6" w:rsidRPr="00EE16E6" w:rsidRDefault="00EE16E6" w:rsidP="00DF0844">
      <w:pPr>
        <w:numPr>
          <w:ilvl w:val="1"/>
          <w:numId w:val="28"/>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Platform Used</w:t>
      </w:r>
      <w:r w:rsidRPr="00EE16E6">
        <w:rPr>
          <w:rFonts w:eastAsia="Times New Roman"/>
          <w:szCs w:val="24"/>
          <w:lang w:val="en-IN" w:eastAsia="en-IN"/>
        </w:rPr>
        <w:t>: GitHub Projects</w:t>
      </w:r>
    </w:p>
    <w:p w14:paraId="63F01A17" w14:textId="77777777" w:rsidR="00EE16E6" w:rsidRPr="00EE16E6" w:rsidRDefault="00EE16E6" w:rsidP="00DF0844">
      <w:pPr>
        <w:numPr>
          <w:ilvl w:val="1"/>
          <w:numId w:val="28"/>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Usage</w:t>
      </w:r>
      <w:r w:rsidRPr="00EE16E6">
        <w:rPr>
          <w:rFonts w:eastAsia="Times New Roman"/>
          <w:szCs w:val="24"/>
          <w:lang w:val="en-IN" w:eastAsia="en-IN"/>
        </w:rPr>
        <w:t>: A Kanban-style board was created within GitHub to assign and track tasks across different phases such as Research, Data Preprocessing, Model Development, Frontend/Backend Integration, Testing, and Documentation.</w:t>
      </w:r>
    </w:p>
    <w:p w14:paraId="0D25D25B" w14:textId="77777777" w:rsidR="00EE16E6" w:rsidRPr="00EE16E6" w:rsidRDefault="00EE16E6" w:rsidP="00DF0844">
      <w:pPr>
        <w:numPr>
          <w:ilvl w:val="1"/>
          <w:numId w:val="28"/>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Status Updates</w:t>
      </w:r>
      <w:r w:rsidRPr="00EE16E6">
        <w:rPr>
          <w:rFonts w:eastAsia="Times New Roman"/>
          <w:szCs w:val="24"/>
          <w:lang w:val="en-IN" w:eastAsia="en-IN"/>
        </w:rPr>
        <w:t>: Issues were regularly created, updated, and closed to reflect real-time progress.</w:t>
      </w:r>
    </w:p>
    <w:p w14:paraId="7F03930B" w14:textId="77777777" w:rsidR="00EE16E6" w:rsidRPr="00EE16E6" w:rsidRDefault="00EE16E6" w:rsidP="00DF0844">
      <w:pPr>
        <w:numPr>
          <w:ilvl w:val="0"/>
          <w:numId w:val="28"/>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Bug Tracking and Issue Logging</w:t>
      </w:r>
    </w:p>
    <w:p w14:paraId="472D10B8" w14:textId="77777777" w:rsidR="00EE16E6" w:rsidRPr="00EE16E6" w:rsidRDefault="00EE16E6" w:rsidP="00DF0844">
      <w:pPr>
        <w:numPr>
          <w:ilvl w:val="1"/>
          <w:numId w:val="28"/>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Platform Used</w:t>
      </w:r>
      <w:r w:rsidRPr="00EE16E6">
        <w:rPr>
          <w:rFonts w:eastAsia="Times New Roman"/>
          <w:szCs w:val="24"/>
          <w:lang w:val="en-IN" w:eastAsia="en-IN"/>
        </w:rPr>
        <w:t>: GitHub Issues</w:t>
      </w:r>
    </w:p>
    <w:p w14:paraId="26E74946" w14:textId="77777777" w:rsidR="00EE16E6" w:rsidRPr="00EE16E6" w:rsidRDefault="00EE16E6" w:rsidP="00DF0844">
      <w:pPr>
        <w:numPr>
          <w:ilvl w:val="1"/>
          <w:numId w:val="28"/>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lastRenderedPageBreak/>
        <w:t>Usage</w:t>
      </w:r>
      <w:r w:rsidRPr="00EE16E6">
        <w:rPr>
          <w:rFonts w:eastAsia="Times New Roman"/>
          <w:szCs w:val="24"/>
          <w:lang w:val="en-IN" w:eastAsia="en-IN"/>
        </w:rPr>
        <w:t>: Bugs encountered during development and testing were logged using GitHub’s Issues feature, categorized by severity and assigned to relevant team members. Fixes were linked to commits and pull requests for traceability.</w:t>
      </w:r>
    </w:p>
    <w:p w14:paraId="11F2C186" w14:textId="77777777" w:rsidR="00EE16E6" w:rsidRPr="00EE16E6" w:rsidRDefault="00EE16E6" w:rsidP="00DF0844">
      <w:pPr>
        <w:numPr>
          <w:ilvl w:val="0"/>
          <w:numId w:val="28"/>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Testing and Regression Management</w:t>
      </w:r>
    </w:p>
    <w:p w14:paraId="28F6E2E9" w14:textId="77777777" w:rsidR="00EE16E6" w:rsidRPr="00EE16E6" w:rsidRDefault="00EE16E6" w:rsidP="00DF0844">
      <w:pPr>
        <w:numPr>
          <w:ilvl w:val="1"/>
          <w:numId w:val="28"/>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Tools Used</w:t>
      </w:r>
      <w:r w:rsidRPr="00EE16E6">
        <w:rPr>
          <w:rFonts w:eastAsia="Times New Roman"/>
          <w:szCs w:val="24"/>
          <w:lang w:val="en-IN" w:eastAsia="en-IN"/>
        </w:rPr>
        <w:t xml:space="preserve">: Custom Python scripts and </w:t>
      </w:r>
      <w:proofErr w:type="spellStart"/>
      <w:r w:rsidRPr="00EE16E6">
        <w:rPr>
          <w:rFonts w:eastAsia="Times New Roman"/>
          <w:szCs w:val="24"/>
          <w:lang w:val="en-IN" w:eastAsia="en-IN"/>
        </w:rPr>
        <w:t>Jupyter</w:t>
      </w:r>
      <w:proofErr w:type="spellEnd"/>
      <w:r w:rsidRPr="00EE16E6">
        <w:rPr>
          <w:rFonts w:eastAsia="Times New Roman"/>
          <w:szCs w:val="24"/>
          <w:lang w:val="en-IN" w:eastAsia="en-IN"/>
        </w:rPr>
        <w:t xml:space="preserve"> Notebooks</w:t>
      </w:r>
    </w:p>
    <w:p w14:paraId="226BC516" w14:textId="77777777" w:rsidR="00EE16E6" w:rsidRPr="00EE16E6" w:rsidRDefault="00EE16E6" w:rsidP="00DF0844">
      <w:pPr>
        <w:numPr>
          <w:ilvl w:val="1"/>
          <w:numId w:val="28"/>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Regression Testing</w:t>
      </w:r>
      <w:r w:rsidRPr="00EE16E6">
        <w:rPr>
          <w:rFonts w:eastAsia="Times New Roman"/>
          <w:szCs w:val="24"/>
          <w:lang w:val="en-IN" w:eastAsia="en-IN"/>
        </w:rPr>
        <w:t>: Key modules—such as the LSTM autoencoder, normalization pipeline, and data visualization components—were tested iteratively.</w:t>
      </w:r>
    </w:p>
    <w:p w14:paraId="1B749890" w14:textId="77777777" w:rsidR="00EE16E6" w:rsidRPr="00EE16E6" w:rsidRDefault="00EE16E6" w:rsidP="00DF0844">
      <w:pPr>
        <w:numPr>
          <w:ilvl w:val="1"/>
          <w:numId w:val="28"/>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Storage</w:t>
      </w:r>
      <w:r w:rsidRPr="00EE16E6">
        <w:rPr>
          <w:rFonts w:eastAsia="Times New Roman"/>
          <w:szCs w:val="24"/>
          <w:lang w:val="en-IN" w:eastAsia="en-IN"/>
        </w:rPr>
        <w:t>: Testing scripts and logs were stored in dedicated subdirectories within the GitHub repository.</w:t>
      </w:r>
    </w:p>
    <w:p w14:paraId="630D8F4C" w14:textId="77777777" w:rsidR="00EE16E6" w:rsidRPr="00EE16E6" w:rsidRDefault="00EE16E6" w:rsidP="00DF0844">
      <w:pPr>
        <w:numPr>
          <w:ilvl w:val="0"/>
          <w:numId w:val="28"/>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Documentation and Communication</w:t>
      </w:r>
    </w:p>
    <w:p w14:paraId="1A3F3F49" w14:textId="77777777" w:rsidR="00EE16E6" w:rsidRPr="00EE16E6" w:rsidRDefault="00EE16E6" w:rsidP="00DF0844">
      <w:pPr>
        <w:numPr>
          <w:ilvl w:val="1"/>
          <w:numId w:val="28"/>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Collaboration Platform</w:t>
      </w:r>
      <w:r w:rsidRPr="00EE16E6">
        <w:rPr>
          <w:rFonts w:eastAsia="Times New Roman"/>
          <w:szCs w:val="24"/>
          <w:lang w:val="en-IN" w:eastAsia="en-IN"/>
        </w:rPr>
        <w:t>: Google Docs and WhatsApp</w:t>
      </w:r>
    </w:p>
    <w:p w14:paraId="076BA3D9" w14:textId="77777777" w:rsidR="00EE16E6" w:rsidRPr="00EE16E6" w:rsidRDefault="00EE16E6" w:rsidP="00DF0844">
      <w:pPr>
        <w:numPr>
          <w:ilvl w:val="1"/>
          <w:numId w:val="28"/>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Usage</w:t>
      </w:r>
      <w:r w:rsidRPr="00EE16E6">
        <w:rPr>
          <w:rFonts w:eastAsia="Times New Roman"/>
          <w:szCs w:val="24"/>
          <w:lang w:val="en-IN" w:eastAsia="en-IN"/>
        </w:rPr>
        <w:t>: Design discussions, progress updates, meeting notes, and formal documentation drafts were maintained on Google Docs. Regular team syncs and quick decisions were made via WhatsApp.</w:t>
      </w:r>
    </w:p>
    <w:p w14:paraId="01EAD83F" w14:textId="77777777" w:rsidR="00EE16E6" w:rsidRDefault="00EE16E6" w:rsidP="00DF0844">
      <w:pPr>
        <w:pStyle w:val="DocumentText"/>
        <w:spacing w:after="0" w:line="360" w:lineRule="auto"/>
        <w:jc w:val="both"/>
        <w:rPr>
          <w:b/>
          <w:color w:val="C45911" w:themeColor="accent2" w:themeShade="BF"/>
          <w:u w:val="single"/>
        </w:rPr>
      </w:pPr>
    </w:p>
    <w:p w14:paraId="7D3B6058" w14:textId="4E4D7395" w:rsidR="00E46AFB" w:rsidRDefault="00E46AFB" w:rsidP="00DF0844">
      <w:pPr>
        <w:pStyle w:val="Caption"/>
        <w:rPr>
          <w:b w:val="0"/>
          <w:color w:val="C45911" w:themeColor="accent2" w:themeShade="BF"/>
          <w:u w:val="single"/>
        </w:rPr>
      </w:pPr>
    </w:p>
    <w:p w14:paraId="0C5809BA" w14:textId="77777777" w:rsidR="00D37D9F" w:rsidRPr="00D37D9F" w:rsidRDefault="00D37D9F" w:rsidP="00DF0844">
      <w:pPr>
        <w:spacing w:line="360" w:lineRule="auto"/>
      </w:pP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6030"/>
        <w:gridCol w:w="1327"/>
      </w:tblGrid>
      <w:tr w:rsidR="000E77FF" w:rsidRPr="000E77FF" w14:paraId="187B9BBA" w14:textId="77777777" w:rsidTr="0B6CB142">
        <w:trPr>
          <w:trHeight w:val="300"/>
        </w:trPr>
        <w:tc>
          <w:tcPr>
            <w:tcW w:w="1998" w:type="dxa"/>
            <w:shd w:val="clear" w:color="auto" w:fill="E2EFD9" w:themeFill="accent6" w:themeFillTint="33"/>
            <w:vAlign w:val="center"/>
          </w:tcPr>
          <w:p w14:paraId="688F40A0" w14:textId="77777777" w:rsidR="000E77FF" w:rsidRPr="000E77FF" w:rsidRDefault="000E77FF" w:rsidP="00DF0844">
            <w:pPr>
              <w:spacing w:after="0" w:line="360" w:lineRule="auto"/>
              <w:jc w:val="center"/>
              <w:rPr>
                <w:b/>
                <w:color w:val="C45911" w:themeColor="accent2" w:themeShade="BF"/>
              </w:rPr>
            </w:pPr>
            <w:r w:rsidRPr="000E77FF">
              <w:rPr>
                <w:b/>
                <w:color w:val="C45911" w:themeColor="accent2" w:themeShade="BF"/>
              </w:rPr>
              <w:t>Information</w:t>
            </w:r>
          </w:p>
        </w:tc>
        <w:tc>
          <w:tcPr>
            <w:tcW w:w="6030" w:type="dxa"/>
            <w:shd w:val="clear" w:color="auto" w:fill="E2EFD9" w:themeFill="accent6" w:themeFillTint="33"/>
          </w:tcPr>
          <w:p w14:paraId="5AAF27E5" w14:textId="77777777" w:rsidR="000E77FF" w:rsidRPr="000E77FF" w:rsidRDefault="000E77FF" w:rsidP="00DF0844">
            <w:pPr>
              <w:spacing w:after="0" w:line="360" w:lineRule="auto"/>
              <w:jc w:val="center"/>
              <w:rPr>
                <w:b/>
                <w:color w:val="C45911" w:themeColor="accent2" w:themeShade="BF"/>
              </w:rPr>
            </w:pPr>
            <w:r w:rsidRPr="000E77FF">
              <w:rPr>
                <w:b/>
                <w:color w:val="C45911" w:themeColor="accent2" w:themeShade="BF"/>
              </w:rPr>
              <w:t>Description</w:t>
            </w:r>
          </w:p>
        </w:tc>
        <w:tc>
          <w:tcPr>
            <w:tcW w:w="1327" w:type="dxa"/>
            <w:shd w:val="clear" w:color="auto" w:fill="E2EFD9" w:themeFill="accent6" w:themeFillTint="33"/>
            <w:vAlign w:val="center"/>
          </w:tcPr>
          <w:p w14:paraId="0C9A5A01" w14:textId="77777777" w:rsidR="000E77FF" w:rsidRPr="000E77FF" w:rsidRDefault="000E77FF" w:rsidP="00DF0844">
            <w:pPr>
              <w:spacing w:after="0" w:line="360" w:lineRule="auto"/>
              <w:jc w:val="center"/>
              <w:rPr>
                <w:b/>
                <w:color w:val="C45911" w:themeColor="accent2" w:themeShade="BF"/>
              </w:rPr>
            </w:pPr>
            <w:r w:rsidRPr="000E77FF">
              <w:rPr>
                <w:b/>
                <w:color w:val="C45911" w:themeColor="accent2" w:themeShade="BF"/>
              </w:rPr>
              <w:t>Link</w:t>
            </w:r>
          </w:p>
        </w:tc>
      </w:tr>
      <w:tr w:rsidR="000E77FF" w:rsidRPr="000E77FF" w14:paraId="5E075473" w14:textId="77777777" w:rsidTr="0B6CB142">
        <w:trPr>
          <w:trHeight w:val="300"/>
        </w:trPr>
        <w:tc>
          <w:tcPr>
            <w:tcW w:w="1998" w:type="dxa"/>
            <w:vAlign w:val="center"/>
          </w:tcPr>
          <w:p w14:paraId="5911ED5C" w14:textId="77777777" w:rsidR="000E77FF" w:rsidRPr="000E77FF" w:rsidRDefault="000E77FF" w:rsidP="00DF0844">
            <w:pPr>
              <w:spacing w:after="0" w:line="360" w:lineRule="auto"/>
              <w:rPr>
                <w:color w:val="C45911" w:themeColor="accent2" w:themeShade="BF"/>
              </w:rPr>
            </w:pPr>
            <w:r w:rsidRPr="000E77FF">
              <w:rPr>
                <w:color w:val="C45911" w:themeColor="accent2" w:themeShade="BF"/>
              </w:rPr>
              <w:t>Code Storage</w:t>
            </w:r>
          </w:p>
        </w:tc>
        <w:tc>
          <w:tcPr>
            <w:tcW w:w="6030" w:type="dxa"/>
          </w:tcPr>
          <w:p w14:paraId="1FCBC481" w14:textId="77777777" w:rsidR="000E77FF" w:rsidRPr="000E77FF" w:rsidRDefault="000E77FF" w:rsidP="00DF0844">
            <w:pPr>
              <w:spacing w:after="0" w:line="360" w:lineRule="auto"/>
              <w:rPr>
                <w:color w:val="C45911" w:themeColor="accent2" w:themeShade="BF"/>
              </w:rPr>
            </w:pPr>
            <w:r w:rsidRPr="000E77FF">
              <w:rPr>
                <w:color w:val="C45911" w:themeColor="accent2" w:themeShade="BF"/>
              </w:rPr>
              <w:t>Project code will be stored in SVN repository.</w:t>
            </w:r>
          </w:p>
        </w:tc>
        <w:tc>
          <w:tcPr>
            <w:tcW w:w="1327" w:type="dxa"/>
            <w:vAlign w:val="center"/>
          </w:tcPr>
          <w:p w14:paraId="673E59C9" w14:textId="77777777" w:rsidR="000E77FF" w:rsidRPr="000E77FF" w:rsidRDefault="000E77FF" w:rsidP="00DF0844">
            <w:pPr>
              <w:spacing w:after="0" w:line="360" w:lineRule="auto"/>
              <w:rPr>
                <w:color w:val="C45911" w:themeColor="accent2" w:themeShade="BF"/>
              </w:rPr>
            </w:pPr>
            <w:r w:rsidRPr="000E77FF">
              <w:rPr>
                <w:color w:val="C45911" w:themeColor="accent2" w:themeShade="BF"/>
              </w:rPr>
              <w:t>Link</w:t>
            </w:r>
          </w:p>
        </w:tc>
      </w:tr>
      <w:tr w:rsidR="000E77FF" w:rsidRPr="000E77FF" w14:paraId="65686BC7" w14:textId="77777777" w:rsidTr="0B6CB142">
        <w:trPr>
          <w:trHeight w:val="300"/>
        </w:trPr>
        <w:tc>
          <w:tcPr>
            <w:tcW w:w="1998" w:type="dxa"/>
            <w:vAlign w:val="center"/>
          </w:tcPr>
          <w:p w14:paraId="5A3FB736" w14:textId="77777777" w:rsidR="000E77FF" w:rsidRPr="000E77FF" w:rsidRDefault="000E77FF" w:rsidP="00DF0844">
            <w:pPr>
              <w:spacing w:after="0" w:line="360" w:lineRule="auto"/>
              <w:rPr>
                <w:color w:val="C45911" w:themeColor="accent2" w:themeShade="BF"/>
              </w:rPr>
            </w:pPr>
            <w:r w:rsidRPr="000E77FF">
              <w:rPr>
                <w:color w:val="C45911" w:themeColor="accent2" w:themeShade="BF"/>
              </w:rPr>
              <w:t>Bug Tracking</w:t>
            </w:r>
          </w:p>
        </w:tc>
        <w:tc>
          <w:tcPr>
            <w:tcW w:w="6030" w:type="dxa"/>
          </w:tcPr>
          <w:p w14:paraId="596480FC" w14:textId="77777777" w:rsidR="000E77FF" w:rsidRPr="000E77FF" w:rsidRDefault="000E77FF" w:rsidP="00DF0844">
            <w:pPr>
              <w:spacing w:after="0" w:line="360" w:lineRule="auto"/>
              <w:rPr>
                <w:color w:val="C45911" w:themeColor="accent2" w:themeShade="BF"/>
              </w:rPr>
            </w:pPr>
            <w:r w:rsidRPr="000E77FF">
              <w:rPr>
                <w:color w:val="C45911" w:themeColor="accent2" w:themeShade="BF"/>
              </w:rPr>
              <w:t>Bug tracking will be done with Trac.</w:t>
            </w:r>
          </w:p>
        </w:tc>
        <w:tc>
          <w:tcPr>
            <w:tcW w:w="1327" w:type="dxa"/>
            <w:vAlign w:val="center"/>
          </w:tcPr>
          <w:p w14:paraId="7FB532BD" w14:textId="77777777" w:rsidR="000E77FF" w:rsidRPr="000E77FF" w:rsidRDefault="000E77FF" w:rsidP="00DF0844">
            <w:pPr>
              <w:spacing w:after="0" w:line="360" w:lineRule="auto"/>
              <w:rPr>
                <w:color w:val="C45911" w:themeColor="accent2" w:themeShade="BF"/>
                <w:u w:val="single"/>
              </w:rPr>
            </w:pPr>
            <w:r w:rsidRPr="000E77FF">
              <w:rPr>
                <w:color w:val="C45911" w:themeColor="accent2" w:themeShade="BF"/>
                <w:u w:val="single"/>
              </w:rPr>
              <w:t>Link</w:t>
            </w:r>
          </w:p>
        </w:tc>
      </w:tr>
      <w:tr w:rsidR="000E77FF" w:rsidRPr="000E77FF" w14:paraId="531169F0" w14:textId="77777777" w:rsidTr="0B6CB142">
        <w:trPr>
          <w:trHeight w:val="300"/>
        </w:trPr>
        <w:tc>
          <w:tcPr>
            <w:tcW w:w="1998" w:type="dxa"/>
            <w:vAlign w:val="center"/>
          </w:tcPr>
          <w:p w14:paraId="71FB9984" w14:textId="77777777" w:rsidR="000E77FF" w:rsidRPr="000E77FF" w:rsidRDefault="000E77FF" w:rsidP="00DF0844">
            <w:pPr>
              <w:spacing w:after="0" w:line="360" w:lineRule="auto"/>
              <w:rPr>
                <w:color w:val="C45911" w:themeColor="accent2" w:themeShade="BF"/>
              </w:rPr>
            </w:pPr>
            <w:r w:rsidRPr="000E77FF">
              <w:rPr>
                <w:color w:val="C45911" w:themeColor="accent2" w:themeShade="BF"/>
              </w:rPr>
              <w:t>Project Documents and Assignments</w:t>
            </w:r>
          </w:p>
        </w:tc>
        <w:tc>
          <w:tcPr>
            <w:tcW w:w="6030" w:type="dxa"/>
          </w:tcPr>
          <w:p w14:paraId="5C3D5031" w14:textId="77777777" w:rsidR="000E77FF" w:rsidRPr="000E77FF" w:rsidRDefault="000E77FF" w:rsidP="00DF0844">
            <w:pPr>
              <w:spacing w:after="0" w:line="360" w:lineRule="auto"/>
              <w:rPr>
                <w:color w:val="C45911" w:themeColor="accent2" w:themeShade="BF"/>
              </w:rPr>
            </w:pPr>
            <w:r w:rsidRPr="000E77FF">
              <w:rPr>
                <w:color w:val="C45911" w:themeColor="accent2" w:themeShade="BF"/>
              </w:rPr>
              <w:t>Weekly reports, specification and design documents, etc. will be stored in our SVN repository.</w:t>
            </w:r>
          </w:p>
        </w:tc>
        <w:tc>
          <w:tcPr>
            <w:tcW w:w="1327" w:type="dxa"/>
            <w:vAlign w:val="center"/>
          </w:tcPr>
          <w:p w14:paraId="373A4FBA" w14:textId="77777777" w:rsidR="000E77FF" w:rsidRPr="000E77FF" w:rsidRDefault="000E77FF" w:rsidP="00DF0844">
            <w:pPr>
              <w:spacing w:after="0" w:line="360" w:lineRule="auto"/>
              <w:rPr>
                <w:color w:val="C45911" w:themeColor="accent2" w:themeShade="BF"/>
                <w:u w:val="single"/>
              </w:rPr>
            </w:pPr>
            <w:r w:rsidRPr="000E77FF">
              <w:rPr>
                <w:color w:val="C45911" w:themeColor="accent2" w:themeShade="BF"/>
                <w:u w:val="single"/>
              </w:rPr>
              <w:t>Link</w:t>
            </w:r>
          </w:p>
        </w:tc>
      </w:tr>
      <w:tr w:rsidR="000E77FF" w:rsidRPr="000E77FF" w14:paraId="33104C3F" w14:textId="77777777" w:rsidTr="0B6CB142">
        <w:trPr>
          <w:trHeight w:val="300"/>
        </w:trPr>
        <w:tc>
          <w:tcPr>
            <w:tcW w:w="1998" w:type="dxa"/>
            <w:vAlign w:val="center"/>
          </w:tcPr>
          <w:p w14:paraId="5E19EE15" w14:textId="77777777" w:rsidR="000E77FF" w:rsidRPr="000E77FF" w:rsidRDefault="000E77FF" w:rsidP="00DF0844">
            <w:pPr>
              <w:spacing w:after="0" w:line="360" w:lineRule="auto"/>
              <w:rPr>
                <w:color w:val="C45911" w:themeColor="accent2" w:themeShade="BF"/>
              </w:rPr>
            </w:pPr>
            <w:r w:rsidRPr="000E77FF">
              <w:rPr>
                <w:color w:val="C45911" w:themeColor="accent2" w:themeShade="BF"/>
              </w:rPr>
              <w:t>Continuous Integration</w:t>
            </w:r>
          </w:p>
        </w:tc>
        <w:tc>
          <w:tcPr>
            <w:tcW w:w="6030" w:type="dxa"/>
          </w:tcPr>
          <w:p w14:paraId="23CF89ED" w14:textId="77777777" w:rsidR="000E77FF" w:rsidRPr="000E77FF" w:rsidRDefault="000E77FF" w:rsidP="00DF0844">
            <w:pPr>
              <w:spacing w:after="0" w:line="360" w:lineRule="auto"/>
              <w:rPr>
                <w:color w:val="C45911" w:themeColor="accent2" w:themeShade="BF"/>
              </w:rPr>
            </w:pPr>
            <w:r w:rsidRPr="000E77FF">
              <w:rPr>
                <w:color w:val="C45911" w:themeColor="accent2" w:themeShade="BF"/>
              </w:rPr>
              <w:t>Continuous integration will be done with Jenkins.</w:t>
            </w:r>
          </w:p>
        </w:tc>
        <w:tc>
          <w:tcPr>
            <w:tcW w:w="1327" w:type="dxa"/>
            <w:vAlign w:val="center"/>
          </w:tcPr>
          <w:p w14:paraId="6BEB0AF5" w14:textId="77777777" w:rsidR="000E77FF" w:rsidRPr="000E77FF" w:rsidRDefault="000E77FF" w:rsidP="00DF0844">
            <w:pPr>
              <w:spacing w:after="0" w:line="360" w:lineRule="auto"/>
              <w:rPr>
                <w:color w:val="C45911" w:themeColor="accent2" w:themeShade="BF"/>
                <w:u w:val="single"/>
              </w:rPr>
            </w:pPr>
            <w:r w:rsidRPr="000E77FF">
              <w:rPr>
                <w:color w:val="C45911" w:themeColor="accent2" w:themeShade="BF"/>
                <w:u w:val="single"/>
              </w:rPr>
              <w:t>Link</w:t>
            </w:r>
          </w:p>
        </w:tc>
      </w:tr>
      <w:tr w:rsidR="000E77FF" w:rsidRPr="000E77FF" w14:paraId="29988B8A" w14:textId="77777777" w:rsidTr="0B6CB142">
        <w:trPr>
          <w:trHeight w:val="300"/>
        </w:trPr>
        <w:tc>
          <w:tcPr>
            <w:tcW w:w="1998" w:type="dxa"/>
            <w:vAlign w:val="center"/>
          </w:tcPr>
          <w:p w14:paraId="1349CE74" w14:textId="77777777" w:rsidR="000E77FF" w:rsidRPr="000E77FF" w:rsidRDefault="000E77FF" w:rsidP="00DF0844">
            <w:pPr>
              <w:spacing w:after="0" w:line="360" w:lineRule="auto"/>
              <w:rPr>
                <w:color w:val="C45911" w:themeColor="accent2" w:themeShade="BF"/>
              </w:rPr>
            </w:pPr>
            <w:r w:rsidRPr="000E77FF">
              <w:rPr>
                <w:color w:val="C45911" w:themeColor="accent2" w:themeShade="BF"/>
              </w:rPr>
              <w:t>Regression Testing</w:t>
            </w:r>
          </w:p>
        </w:tc>
        <w:tc>
          <w:tcPr>
            <w:tcW w:w="6030" w:type="dxa"/>
          </w:tcPr>
          <w:p w14:paraId="1181E926" w14:textId="77777777" w:rsidR="000E77FF" w:rsidRPr="000E77FF" w:rsidRDefault="000E77FF" w:rsidP="00DF0844">
            <w:pPr>
              <w:spacing w:after="0" w:line="360" w:lineRule="auto"/>
              <w:rPr>
                <w:color w:val="C45911" w:themeColor="accent2" w:themeShade="BF"/>
              </w:rPr>
            </w:pPr>
            <w:r w:rsidRPr="000E77FF">
              <w:rPr>
                <w:color w:val="C45911" w:themeColor="accent2" w:themeShade="BF"/>
              </w:rPr>
              <w:t xml:space="preserve">Regression testing will use JUnit unit tests and Jenkins. </w:t>
            </w:r>
          </w:p>
        </w:tc>
        <w:tc>
          <w:tcPr>
            <w:tcW w:w="1327" w:type="dxa"/>
            <w:vAlign w:val="center"/>
          </w:tcPr>
          <w:p w14:paraId="3FDA0257" w14:textId="77777777" w:rsidR="000E77FF" w:rsidRPr="000E77FF" w:rsidRDefault="000E77FF" w:rsidP="00DF0844">
            <w:pPr>
              <w:spacing w:after="0" w:line="360" w:lineRule="auto"/>
              <w:rPr>
                <w:color w:val="C45911" w:themeColor="accent2" w:themeShade="BF"/>
                <w:u w:val="single"/>
              </w:rPr>
            </w:pPr>
            <w:r w:rsidRPr="000E77FF">
              <w:rPr>
                <w:color w:val="C45911" w:themeColor="accent2" w:themeShade="BF"/>
                <w:u w:val="single"/>
              </w:rPr>
              <w:t>Link</w:t>
            </w:r>
          </w:p>
        </w:tc>
      </w:tr>
    </w:tbl>
    <w:p w14:paraId="4184C4FB" w14:textId="77777777" w:rsidR="000E77FF" w:rsidRDefault="000E77FF" w:rsidP="00DF0844">
      <w:pPr>
        <w:pStyle w:val="BodyDoubleSpace05FirstLine"/>
        <w:spacing w:line="360" w:lineRule="auto"/>
      </w:pPr>
    </w:p>
    <w:p w14:paraId="59BA78EC" w14:textId="2DA82CD8" w:rsidR="000E77FF" w:rsidRDefault="000E77FF" w:rsidP="00283690">
      <w:pPr>
        <w:pStyle w:val="GS2"/>
        <w:spacing w:line="360" w:lineRule="auto"/>
        <w:jc w:val="left"/>
      </w:pPr>
      <w:bookmarkStart w:id="33" w:name="_Toc85881136"/>
      <w:bookmarkStart w:id="34" w:name="_Toc85881424"/>
      <w:r>
        <w:lastRenderedPageBreak/>
        <w:t>Communication Plan</w:t>
      </w:r>
      <w:bookmarkEnd w:id="33"/>
      <w:bookmarkEnd w:id="34"/>
    </w:p>
    <w:p w14:paraId="74681C50" w14:textId="07EDC49D" w:rsidR="37C5B38B" w:rsidRDefault="14518099" w:rsidP="00DF0844">
      <w:pPr>
        <w:pStyle w:val="BodyDoubleSpace05FirstLine"/>
        <w:spacing w:line="360" w:lineRule="auto"/>
      </w:pPr>
      <w:r>
        <w:t>Effective communication was critical throughout the StockGuard project development to ensure that all team members and stakeholders were kept informed and aligned. The communication plan outlined below describes the types of communications that will take place, how often they will occur, and who will be responsible for them, as well as the platforms used.</w:t>
      </w:r>
    </w:p>
    <w:p w14:paraId="4B99FB74" w14:textId="77777777" w:rsidR="00EE16E6" w:rsidRPr="00EE16E6" w:rsidRDefault="00EE16E6" w:rsidP="00DF0844">
      <w:pPr>
        <w:spacing w:before="100" w:beforeAutospacing="1" w:after="100" w:afterAutospacing="1" w:line="360" w:lineRule="auto"/>
        <w:outlineLvl w:val="3"/>
        <w:rPr>
          <w:rFonts w:eastAsia="Times New Roman"/>
          <w:b/>
          <w:lang w:val="en-IN" w:eastAsia="en-IN"/>
        </w:rPr>
      </w:pPr>
      <w:bookmarkStart w:id="35" w:name="_Toc20994047"/>
      <w:bookmarkStart w:id="36" w:name="_Toc372915305"/>
      <w:bookmarkStart w:id="37" w:name="_Toc409000269"/>
      <w:r w:rsidRPr="4C02BFDA">
        <w:rPr>
          <w:rFonts w:eastAsia="Times New Roman"/>
          <w:b/>
          <w:lang w:val="en-IN" w:eastAsia="en-IN"/>
        </w:rPr>
        <w:t>1. Internal Team Communication</w:t>
      </w:r>
    </w:p>
    <w:p w14:paraId="6D50626F" w14:textId="77777777" w:rsidR="00EE16E6" w:rsidRPr="00EE16E6" w:rsidRDefault="00EE16E6" w:rsidP="00DF0844">
      <w:pPr>
        <w:numPr>
          <w:ilvl w:val="0"/>
          <w:numId w:val="29"/>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Purpose</w:t>
      </w:r>
      <w:r w:rsidRPr="00EE16E6">
        <w:rPr>
          <w:rFonts w:eastAsia="Times New Roman"/>
          <w:szCs w:val="24"/>
          <w:lang w:val="en-IN" w:eastAsia="en-IN"/>
        </w:rPr>
        <w:t>: Day-to-day coordination, progress updates, technical discussions, and issue resolution.</w:t>
      </w:r>
    </w:p>
    <w:p w14:paraId="3FDD3F99" w14:textId="77777777" w:rsidR="00EE16E6" w:rsidRPr="00EE16E6" w:rsidRDefault="00EE16E6" w:rsidP="00DF0844">
      <w:pPr>
        <w:numPr>
          <w:ilvl w:val="0"/>
          <w:numId w:val="29"/>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Participants</w:t>
      </w:r>
      <w:r w:rsidRPr="00EE16E6">
        <w:rPr>
          <w:rFonts w:eastAsia="Times New Roman"/>
          <w:szCs w:val="24"/>
          <w:lang w:val="en-IN" w:eastAsia="en-IN"/>
        </w:rPr>
        <w:t>: All developers, data scientists, and UI/UX contributors.</w:t>
      </w:r>
    </w:p>
    <w:p w14:paraId="25DDB36A" w14:textId="77777777" w:rsidR="00EE16E6" w:rsidRPr="00EE16E6" w:rsidRDefault="00EE16E6" w:rsidP="00DF0844">
      <w:pPr>
        <w:numPr>
          <w:ilvl w:val="0"/>
          <w:numId w:val="29"/>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Medium</w:t>
      </w:r>
      <w:r w:rsidRPr="00EE16E6">
        <w:rPr>
          <w:rFonts w:eastAsia="Times New Roman"/>
          <w:szCs w:val="24"/>
          <w:lang w:val="en-IN" w:eastAsia="en-IN"/>
        </w:rPr>
        <w:t>: WhatsApp group for quick updates, Google Meet for virtual meetings, and GitHub for code-related communication.</w:t>
      </w:r>
    </w:p>
    <w:p w14:paraId="4538B363" w14:textId="77777777" w:rsidR="00EE16E6" w:rsidRPr="00EE16E6" w:rsidRDefault="00EE16E6" w:rsidP="00DF0844">
      <w:pPr>
        <w:numPr>
          <w:ilvl w:val="0"/>
          <w:numId w:val="29"/>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Frequency</w:t>
      </w:r>
      <w:r w:rsidRPr="00EE16E6">
        <w:rPr>
          <w:rFonts w:eastAsia="Times New Roman"/>
          <w:szCs w:val="24"/>
          <w:lang w:val="en-IN" w:eastAsia="en-IN"/>
        </w:rPr>
        <w:t>: Daily informal communication, with structured weekly review meetings.</w:t>
      </w:r>
    </w:p>
    <w:p w14:paraId="2B46BA8D" w14:textId="77777777" w:rsidR="00EE16E6" w:rsidRPr="00EE16E6" w:rsidRDefault="00EE16E6" w:rsidP="00DF0844">
      <w:pPr>
        <w:spacing w:before="100" w:beforeAutospacing="1" w:after="100" w:afterAutospacing="1" w:line="360" w:lineRule="auto"/>
        <w:outlineLvl w:val="3"/>
        <w:rPr>
          <w:rFonts w:eastAsia="Times New Roman"/>
          <w:b/>
          <w:bCs/>
          <w:szCs w:val="24"/>
          <w:lang w:val="en-IN" w:eastAsia="en-IN"/>
        </w:rPr>
      </w:pPr>
      <w:r w:rsidRPr="00EE16E6">
        <w:rPr>
          <w:rFonts w:eastAsia="Times New Roman"/>
          <w:b/>
          <w:bCs/>
          <w:szCs w:val="24"/>
          <w:lang w:val="en-IN" w:eastAsia="en-IN"/>
        </w:rPr>
        <w:t>2. Communication with Project Advisor / Instructor</w:t>
      </w:r>
    </w:p>
    <w:p w14:paraId="536F880A" w14:textId="77777777" w:rsidR="00EE16E6" w:rsidRPr="00EE16E6" w:rsidRDefault="00EE16E6" w:rsidP="00DF0844">
      <w:pPr>
        <w:numPr>
          <w:ilvl w:val="0"/>
          <w:numId w:val="30"/>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Purpose</w:t>
      </w:r>
      <w:r w:rsidRPr="00EE16E6">
        <w:rPr>
          <w:rFonts w:eastAsia="Times New Roman"/>
          <w:szCs w:val="24"/>
          <w:lang w:val="en-IN" w:eastAsia="en-IN"/>
        </w:rPr>
        <w:t>: Progress reporting, milestone approvals, and academic guidance.</w:t>
      </w:r>
    </w:p>
    <w:p w14:paraId="78C2D925" w14:textId="77777777" w:rsidR="00EE16E6" w:rsidRPr="00EE16E6" w:rsidRDefault="00EE16E6" w:rsidP="00DF0844">
      <w:pPr>
        <w:numPr>
          <w:ilvl w:val="0"/>
          <w:numId w:val="30"/>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Participants</w:t>
      </w:r>
      <w:r w:rsidRPr="00EE16E6">
        <w:rPr>
          <w:rFonts w:eastAsia="Times New Roman"/>
          <w:szCs w:val="24"/>
          <w:lang w:val="en-IN" w:eastAsia="en-IN"/>
        </w:rPr>
        <w:t>: Entire project team and assigned faculty advisor.</w:t>
      </w:r>
    </w:p>
    <w:p w14:paraId="661167C3" w14:textId="77777777" w:rsidR="00EE16E6" w:rsidRPr="00EE16E6" w:rsidRDefault="00EE16E6" w:rsidP="00DF0844">
      <w:pPr>
        <w:numPr>
          <w:ilvl w:val="0"/>
          <w:numId w:val="30"/>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Medium</w:t>
      </w:r>
      <w:r w:rsidRPr="00EE16E6">
        <w:rPr>
          <w:rFonts w:eastAsia="Times New Roman"/>
          <w:szCs w:val="24"/>
          <w:lang w:val="en-IN" w:eastAsia="en-IN"/>
        </w:rPr>
        <w:t>: Email for formal updates and meeting scheduling; in-person or virtual meetings for milestone reviews.</w:t>
      </w:r>
    </w:p>
    <w:p w14:paraId="44C67F7A" w14:textId="77777777" w:rsidR="00EE16E6" w:rsidRPr="00EE16E6" w:rsidRDefault="00EE16E6" w:rsidP="00DF0844">
      <w:pPr>
        <w:numPr>
          <w:ilvl w:val="0"/>
          <w:numId w:val="30"/>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Frequency</w:t>
      </w:r>
      <w:r w:rsidRPr="00EE16E6">
        <w:rPr>
          <w:rFonts w:eastAsia="Times New Roman"/>
          <w:szCs w:val="24"/>
          <w:lang w:val="en-IN" w:eastAsia="en-IN"/>
        </w:rPr>
        <w:t>: Biweekly formal updates, milestone-specific meetings.</w:t>
      </w:r>
    </w:p>
    <w:p w14:paraId="0E154AC8" w14:textId="77777777" w:rsidR="00EE16E6" w:rsidRPr="00EE16E6" w:rsidRDefault="00EE16E6" w:rsidP="00DF0844">
      <w:pPr>
        <w:spacing w:before="100" w:beforeAutospacing="1" w:after="100" w:afterAutospacing="1" w:line="360" w:lineRule="auto"/>
        <w:outlineLvl w:val="3"/>
        <w:rPr>
          <w:rFonts w:eastAsia="Times New Roman"/>
          <w:b/>
          <w:bCs/>
          <w:szCs w:val="24"/>
          <w:lang w:val="en-IN" w:eastAsia="en-IN"/>
        </w:rPr>
      </w:pPr>
      <w:r w:rsidRPr="00EE16E6">
        <w:rPr>
          <w:rFonts w:eastAsia="Times New Roman"/>
          <w:b/>
          <w:bCs/>
          <w:szCs w:val="24"/>
          <w:lang w:val="en-IN" w:eastAsia="en-IN"/>
        </w:rPr>
        <w:t>3. Documentation and Knowledge Sharing</w:t>
      </w:r>
    </w:p>
    <w:p w14:paraId="61E29DDD" w14:textId="77777777" w:rsidR="00EE16E6" w:rsidRPr="00EE16E6" w:rsidRDefault="00EE16E6" w:rsidP="00DF0844">
      <w:pPr>
        <w:numPr>
          <w:ilvl w:val="0"/>
          <w:numId w:val="31"/>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Purpose</w:t>
      </w:r>
      <w:r w:rsidRPr="00EE16E6">
        <w:rPr>
          <w:rFonts w:eastAsia="Times New Roman"/>
          <w:szCs w:val="24"/>
          <w:lang w:val="en-IN" w:eastAsia="en-IN"/>
        </w:rPr>
        <w:t>: Maintain shared understanding and archive decisions made during development.</w:t>
      </w:r>
    </w:p>
    <w:p w14:paraId="4DCF24DD" w14:textId="77777777" w:rsidR="00EE16E6" w:rsidRPr="00EE16E6" w:rsidRDefault="00EE16E6" w:rsidP="00DF0844">
      <w:pPr>
        <w:numPr>
          <w:ilvl w:val="0"/>
          <w:numId w:val="31"/>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Participants</w:t>
      </w:r>
      <w:r w:rsidRPr="00EE16E6">
        <w:rPr>
          <w:rFonts w:eastAsia="Times New Roman"/>
          <w:szCs w:val="24"/>
          <w:lang w:val="en-IN" w:eastAsia="en-IN"/>
        </w:rPr>
        <w:t>: All team members and instructors (for review).</w:t>
      </w:r>
    </w:p>
    <w:p w14:paraId="1EC61C9C" w14:textId="77777777" w:rsidR="00EE16E6" w:rsidRPr="00EE16E6" w:rsidRDefault="00EE16E6" w:rsidP="00DF0844">
      <w:pPr>
        <w:numPr>
          <w:ilvl w:val="0"/>
          <w:numId w:val="31"/>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Medium</w:t>
      </w:r>
      <w:r w:rsidRPr="00EE16E6">
        <w:rPr>
          <w:rFonts w:eastAsia="Times New Roman"/>
          <w:szCs w:val="24"/>
          <w:lang w:val="en-IN" w:eastAsia="en-IN"/>
        </w:rPr>
        <w:t>: Google Docs for collaborative editing; GitHub Wiki for technical documentation.</w:t>
      </w:r>
    </w:p>
    <w:p w14:paraId="31445CD9" w14:textId="77777777" w:rsidR="00EE16E6" w:rsidRPr="00EE16E6" w:rsidRDefault="00EE16E6" w:rsidP="00DF0844">
      <w:pPr>
        <w:numPr>
          <w:ilvl w:val="0"/>
          <w:numId w:val="31"/>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Frequency</w:t>
      </w:r>
      <w:r w:rsidRPr="00EE16E6">
        <w:rPr>
          <w:rFonts w:eastAsia="Times New Roman"/>
          <w:szCs w:val="24"/>
          <w:lang w:val="en-IN" w:eastAsia="en-IN"/>
        </w:rPr>
        <w:t>: Ongoing updates as tasks are completed or revised.</w:t>
      </w:r>
    </w:p>
    <w:p w14:paraId="26AAB1F2" w14:textId="77777777" w:rsidR="00EE16E6" w:rsidRPr="00EE16E6" w:rsidRDefault="00EE16E6" w:rsidP="00DF0844">
      <w:pPr>
        <w:spacing w:before="100" w:beforeAutospacing="1" w:after="100" w:afterAutospacing="1" w:line="360" w:lineRule="auto"/>
        <w:outlineLvl w:val="3"/>
        <w:rPr>
          <w:rFonts w:eastAsia="Times New Roman"/>
          <w:b/>
          <w:bCs/>
          <w:szCs w:val="24"/>
          <w:lang w:val="en-IN" w:eastAsia="en-IN"/>
        </w:rPr>
      </w:pPr>
      <w:r w:rsidRPr="00EE16E6">
        <w:rPr>
          <w:rFonts w:eastAsia="Times New Roman"/>
          <w:b/>
          <w:bCs/>
          <w:szCs w:val="24"/>
          <w:lang w:val="en-IN" w:eastAsia="en-IN"/>
        </w:rPr>
        <w:t>4. Presentation and Demonstrations</w:t>
      </w:r>
    </w:p>
    <w:p w14:paraId="7D7964D5" w14:textId="77777777" w:rsidR="00EE16E6" w:rsidRPr="00EE16E6" w:rsidRDefault="00EE16E6" w:rsidP="00DF0844">
      <w:pPr>
        <w:numPr>
          <w:ilvl w:val="0"/>
          <w:numId w:val="32"/>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lastRenderedPageBreak/>
        <w:t>Purpose</w:t>
      </w:r>
      <w:r w:rsidRPr="00EE16E6">
        <w:rPr>
          <w:rFonts w:eastAsia="Times New Roman"/>
          <w:szCs w:val="24"/>
          <w:lang w:val="en-IN" w:eastAsia="en-IN"/>
        </w:rPr>
        <w:t>: Showcase progress and obtain feedback at key development stages.</w:t>
      </w:r>
    </w:p>
    <w:p w14:paraId="351E2A01" w14:textId="77777777" w:rsidR="00EE16E6" w:rsidRPr="00EE16E6" w:rsidRDefault="00EE16E6" w:rsidP="00DF0844">
      <w:pPr>
        <w:numPr>
          <w:ilvl w:val="0"/>
          <w:numId w:val="32"/>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Participants</w:t>
      </w:r>
      <w:r w:rsidRPr="00EE16E6">
        <w:rPr>
          <w:rFonts w:eastAsia="Times New Roman"/>
          <w:szCs w:val="24"/>
          <w:lang w:val="en-IN" w:eastAsia="en-IN"/>
        </w:rPr>
        <w:t>: Project team, advisor, faculty panel, and peer audience.</w:t>
      </w:r>
    </w:p>
    <w:p w14:paraId="613E2E1F" w14:textId="77777777" w:rsidR="00EE16E6" w:rsidRPr="00EE16E6" w:rsidRDefault="00EE16E6" w:rsidP="00DF0844">
      <w:pPr>
        <w:numPr>
          <w:ilvl w:val="0"/>
          <w:numId w:val="32"/>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Medium</w:t>
      </w:r>
      <w:r w:rsidRPr="00EE16E6">
        <w:rPr>
          <w:rFonts w:eastAsia="Times New Roman"/>
          <w:szCs w:val="24"/>
          <w:lang w:val="en-IN" w:eastAsia="en-IN"/>
        </w:rPr>
        <w:t>: In-person demo sessions, recorded video walkthroughs, PowerPoint presentations.</w:t>
      </w:r>
    </w:p>
    <w:p w14:paraId="297C3939" w14:textId="77777777" w:rsidR="00EE16E6" w:rsidRPr="00EE16E6" w:rsidRDefault="00EE16E6" w:rsidP="00DF0844">
      <w:pPr>
        <w:numPr>
          <w:ilvl w:val="0"/>
          <w:numId w:val="32"/>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Frequency</w:t>
      </w:r>
      <w:r w:rsidRPr="00EE16E6">
        <w:rPr>
          <w:rFonts w:eastAsia="Times New Roman"/>
          <w:szCs w:val="24"/>
          <w:lang w:val="en-IN" w:eastAsia="en-IN"/>
        </w:rPr>
        <w:t>: At designated checkpoints—mid-semester review, final evaluation, and exhibition day.</w:t>
      </w:r>
    </w:p>
    <w:p w14:paraId="1DAC1102" w14:textId="77777777" w:rsidR="00EE16E6" w:rsidRPr="00EE16E6" w:rsidRDefault="00EE16E6" w:rsidP="00DF0844">
      <w:pPr>
        <w:spacing w:before="100" w:beforeAutospacing="1" w:after="100" w:afterAutospacing="1" w:line="360" w:lineRule="auto"/>
        <w:outlineLvl w:val="3"/>
        <w:rPr>
          <w:rFonts w:eastAsia="Times New Roman"/>
          <w:b/>
          <w:bCs/>
          <w:szCs w:val="24"/>
          <w:lang w:val="en-IN" w:eastAsia="en-IN"/>
        </w:rPr>
      </w:pPr>
      <w:r w:rsidRPr="00EE16E6">
        <w:rPr>
          <w:rFonts w:eastAsia="Times New Roman"/>
          <w:b/>
          <w:bCs/>
          <w:szCs w:val="24"/>
          <w:lang w:val="en-IN" w:eastAsia="en-IN"/>
        </w:rPr>
        <w:t>5. Feedback and Evaluation</w:t>
      </w:r>
    </w:p>
    <w:p w14:paraId="6D153046" w14:textId="77777777" w:rsidR="00EE16E6" w:rsidRPr="00EE16E6" w:rsidRDefault="00EE16E6" w:rsidP="00DF0844">
      <w:pPr>
        <w:numPr>
          <w:ilvl w:val="0"/>
          <w:numId w:val="33"/>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Purpose</w:t>
      </w:r>
      <w:r w:rsidRPr="00EE16E6">
        <w:rPr>
          <w:rFonts w:eastAsia="Times New Roman"/>
          <w:szCs w:val="24"/>
          <w:lang w:val="en-IN" w:eastAsia="en-IN"/>
        </w:rPr>
        <w:t>: Gather constructive feedback and assess project performance.</w:t>
      </w:r>
    </w:p>
    <w:p w14:paraId="60E9D042" w14:textId="77777777" w:rsidR="00EE16E6" w:rsidRPr="00EE16E6" w:rsidRDefault="00EE16E6" w:rsidP="00DF0844">
      <w:pPr>
        <w:numPr>
          <w:ilvl w:val="0"/>
          <w:numId w:val="33"/>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Participants</w:t>
      </w:r>
      <w:r w:rsidRPr="00EE16E6">
        <w:rPr>
          <w:rFonts w:eastAsia="Times New Roman"/>
          <w:szCs w:val="24"/>
          <w:lang w:val="en-IN" w:eastAsia="en-IN"/>
        </w:rPr>
        <w:t>: Faculty advisor, external evaluators, peers.</w:t>
      </w:r>
    </w:p>
    <w:p w14:paraId="04E7644C" w14:textId="77777777" w:rsidR="00EE16E6" w:rsidRPr="00EE16E6" w:rsidRDefault="00EE16E6" w:rsidP="00DF0844">
      <w:pPr>
        <w:numPr>
          <w:ilvl w:val="0"/>
          <w:numId w:val="33"/>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Medium</w:t>
      </w:r>
      <w:r w:rsidRPr="00EE16E6">
        <w:rPr>
          <w:rFonts w:eastAsia="Times New Roman"/>
          <w:szCs w:val="24"/>
          <w:lang w:val="en-IN" w:eastAsia="en-IN"/>
        </w:rPr>
        <w:t>: Google Forms (for surveys), verbal feedback during presentations.</w:t>
      </w:r>
    </w:p>
    <w:p w14:paraId="3BFF75CD" w14:textId="77777777" w:rsidR="00EE16E6" w:rsidRPr="00EE16E6" w:rsidRDefault="00EE16E6" w:rsidP="00DF0844">
      <w:pPr>
        <w:numPr>
          <w:ilvl w:val="0"/>
          <w:numId w:val="33"/>
        </w:numPr>
        <w:spacing w:before="100" w:beforeAutospacing="1" w:after="100" w:afterAutospacing="1" w:line="360" w:lineRule="auto"/>
        <w:rPr>
          <w:rFonts w:eastAsia="Times New Roman"/>
          <w:szCs w:val="24"/>
          <w:lang w:val="en-IN" w:eastAsia="en-IN"/>
        </w:rPr>
      </w:pPr>
      <w:r w:rsidRPr="00EE16E6">
        <w:rPr>
          <w:rFonts w:eastAsia="Times New Roman"/>
          <w:b/>
          <w:bCs/>
          <w:szCs w:val="24"/>
          <w:lang w:val="en-IN" w:eastAsia="en-IN"/>
        </w:rPr>
        <w:t>Frequency</w:t>
      </w:r>
      <w:r w:rsidRPr="00EE16E6">
        <w:rPr>
          <w:rFonts w:eastAsia="Times New Roman"/>
          <w:szCs w:val="24"/>
          <w:lang w:val="en-IN" w:eastAsia="en-IN"/>
        </w:rPr>
        <w:t>: During and after formal presentation events.</w:t>
      </w:r>
    </w:p>
    <w:p w14:paraId="2AAFB4A6" w14:textId="77777777" w:rsidR="00EE16E6" w:rsidRDefault="00EE16E6" w:rsidP="00DF0844">
      <w:pPr>
        <w:pStyle w:val="Caption"/>
        <w:keepNext/>
      </w:pPr>
    </w:p>
    <w:p w14:paraId="0A3C9962" w14:textId="77777777" w:rsidR="005122C8" w:rsidRDefault="005122C8" w:rsidP="00283690">
      <w:pPr>
        <w:pStyle w:val="GS2"/>
        <w:spacing w:line="360" w:lineRule="auto"/>
        <w:jc w:val="left"/>
      </w:pPr>
      <w:bookmarkStart w:id="38" w:name="_Toc85881137"/>
      <w:bookmarkStart w:id="39" w:name="_Toc85881425"/>
      <w:bookmarkEnd w:id="35"/>
      <w:bookmarkEnd w:id="36"/>
      <w:bookmarkEnd w:id="37"/>
      <w:r>
        <w:t>Deliverables</w:t>
      </w:r>
      <w:bookmarkEnd w:id="38"/>
      <w:bookmarkEnd w:id="39"/>
    </w:p>
    <w:p w14:paraId="64935C2D" w14:textId="5BE25D3D" w:rsidR="00E46AFB" w:rsidRDefault="00E46AFB" w:rsidP="00DF0844">
      <w:pPr>
        <w:pStyle w:val="Caption"/>
      </w:pPr>
      <w:bookmarkStart w:id="40" w:name="_Toc20994051"/>
      <w:r>
        <w:t xml:space="preserve">Table </w:t>
      </w:r>
      <w:r>
        <w:fldChar w:fldCharType="begin"/>
      </w:r>
      <w:r>
        <w:instrText>SEQ Table \* ARABIC</w:instrText>
      </w:r>
      <w:r>
        <w:fldChar w:fldCharType="separate"/>
      </w:r>
      <w:r w:rsidR="00547BE8">
        <w:rPr>
          <w:noProof/>
        </w:rPr>
        <w:t>11</w:t>
      </w:r>
      <w:r>
        <w:fldChar w:fldCharType="end"/>
      </w:r>
      <w:r>
        <w:t>: Deliverables</w:t>
      </w:r>
      <w:bookmarkEnd w:id="40"/>
    </w:p>
    <w:tbl>
      <w:tblPr>
        <w:tblW w:w="9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8"/>
        <w:gridCol w:w="8753"/>
      </w:tblGrid>
      <w:tr w:rsidR="00663F43" w:rsidRPr="00663F43" w14:paraId="10CC65E2" w14:textId="77777777" w:rsidTr="0B6CB142">
        <w:trPr>
          <w:cantSplit/>
          <w:trHeight w:val="300"/>
        </w:trPr>
        <w:tc>
          <w:tcPr>
            <w:tcW w:w="458" w:type="dxa"/>
            <w:shd w:val="clear" w:color="auto" w:fill="EDEDED" w:themeFill="accent3" w:themeFillTint="33"/>
            <w:vAlign w:val="center"/>
          </w:tcPr>
          <w:p w14:paraId="7293A4C3" w14:textId="77777777" w:rsidR="001D4C86" w:rsidRPr="00663F43" w:rsidRDefault="001D4C86" w:rsidP="00DF0844">
            <w:pPr>
              <w:pStyle w:val="text"/>
              <w:spacing w:line="360" w:lineRule="auto"/>
              <w:jc w:val="center"/>
              <w:rPr>
                <w:rFonts w:ascii="Times New Roman" w:hAnsi="Times New Roman"/>
                <w:b/>
                <w:color w:val="C45911" w:themeColor="accent2" w:themeShade="BF"/>
                <w:sz w:val="24"/>
              </w:rPr>
            </w:pPr>
            <w:r w:rsidRPr="00663F43">
              <w:rPr>
                <w:rFonts w:ascii="Times New Roman" w:hAnsi="Times New Roman"/>
                <w:b/>
                <w:color w:val="C45911" w:themeColor="accent2" w:themeShade="BF"/>
                <w:sz w:val="24"/>
              </w:rPr>
              <w:t>#</w:t>
            </w:r>
          </w:p>
        </w:tc>
        <w:tc>
          <w:tcPr>
            <w:tcW w:w="8753" w:type="dxa"/>
            <w:shd w:val="clear" w:color="auto" w:fill="EDEDED" w:themeFill="accent3" w:themeFillTint="33"/>
            <w:vAlign w:val="center"/>
          </w:tcPr>
          <w:p w14:paraId="2524D357" w14:textId="77777777" w:rsidR="001D4C86" w:rsidRPr="00663F43" w:rsidRDefault="001D4C86" w:rsidP="00DF0844">
            <w:pPr>
              <w:pStyle w:val="text"/>
              <w:spacing w:line="360" w:lineRule="auto"/>
              <w:jc w:val="center"/>
              <w:rPr>
                <w:rFonts w:ascii="Times New Roman" w:hAnsi="Times New Roman"/>
                <w:b/>
                <w:color w:val="C45911" w:themeColor="accent2" w:themeShade="BF"/>
                <w:sz w:val="24"/>
              </w:rPr>
            </w:pPr>
            <w:r w:rsidRPr="00663F43">
              <w:rPr>
                <w:rFonts w:ascii="Times New Roman" w:hAnsi="Times New Roman"/>
                <w:b/>
                <w:color w:val="C45911" w:themeColor="accent2" w:themeShade="BF"/>
                <w:sz w:val="24"/>
              </w:rPr>
              <w:t>Deliverable</w:t>
            </w:r>
          </w:p>
        </w:tc>
      </w:tr>
      <w:tr w:rsidR="00663F43" w:rsidRPr="00663F43" w14:paraId="20D21CE1" w14:textId="77777777" w:rsidTr="0B6CB142">
        <w:trPr>
          <w:cantSplit/>
          <w:trHeight w:val="300"/>
        </w:trPr>
        <w:tc>
          <w:tcPr>
            <w:tcW w:w="458" w:type="dxa"/>
            <w:vAlign w:val="center"/>
          </w:tcPr>
          <w:p w14:paraId="0C6D4833" w14:textId="77777777" w:rsidR="001D4C86" w:rsidRPr="00663F43" w:rsidRDefault="001D4C86" w:rsidP="00DF0844">
            <w:pPr>
              <w:pStyle w:val="text"/>
              <w:spacing w:line="360" w:lineRule="auto"/>
              <w:jc w:val="center"/>
              <w:rPr>
                <w:rFonts w:ascii="Times New Roman" w:hAnsi="Times New Roman"/>
                <w:color w:val="C45911" w:themeColor="accent2" w:themeShade="BF"/>
                <w:sz w:val="24"/>
              </w:rPr>
            </w:pPr>
            <w:r w:rsidRPr="00663F43">
              <w:rPr>
                <w:rFonts w:ascii="Times New Roman" w:hAnsi="Times New Roman"/>
                <w:color w:val="C45911" w:themeColor="accent2" w:themeShade="BF"/>
                <w:sz w:val="24"/>
              </w:rPr>
              <w:t>1</w:t>
            </w:r>
          </w:p>
        </w:tc>
        <w:tc>
          <w:tcPr>
            <w:tcW w:w="8753" w:type="dxa"/>
            <w:vAlign w:val="center"/>
          </w:tcPr>
          <w:p w14:paraId="57778FBD" w14:textId="13FC6B96" w:rsidR="001D4C86" w:rsidRPr="00663F43" w:rsidRDefault="00951188" w:rsidP="00DF0844">
            <w:pPr>
              <w:pStyle w:val="text"/>
              <w:spacing w:line="360" w:lineRule="auto"/>
              <w:rPr>
                <w:rFonts w:ascii="Times New Roman" w:hAnsi="Times New Roman"/>
                <w:color w:val="C45911" w:themeColor="accent2" w:themeShade="BF"/>
                <w:sz w:val="24"/>
              </w:rPr>
            </w:pPr>
            <w:r w:rsidRPr="00951188">
              <w:rPr>
                <w:rFonts w:ascii="Times New Roman" w:hAnsi="Times New Roman"/>
                <w:color w:val="C45911" w:themeColor="accent2" w:themeShade="BF"/>
                <w:sz w:val="24"/>
              </w:rPr>
              <w:t>Study results: Literature review and comparative study on anomaly detection methods in stock markets.</w:t>
            </w:r>
          </w:p>
        </w:tc>
      </w:tr>
      <w:tr w:rsidR="00663F43" w:rsidRPr="00663F43" w14:paraId="25F4E201" w14:textId="77777777" w:rsidTr="0B6CB142">
        <w:trPr>
          <w:cantSplit/>
          <w:trHeight w:val="300"/>
        </w:trPr>
        <w:tc>
          <w:tcPr>
            <w:tcW w:w="458" w:type="dxa"/>
            <w:vAlign w:val="center"/>
          </w:tcPr>
          <w:p w14:paraId="37AAA7B3" w14:textId="77777777" w:rsidR="001D4C86" w:rsidRPr="00663F43" w:rsidRDefault="001D4C86" w:rsidP="00DF0844">
            <w:pPr>
              <w:pStyle w:val="text"/>
              <w:spacing w:line="360" w:lineRule="auto"/>
              <w:jc w:val="center"/>
              <w:rPr>
                <w:rFonts w:ascii="Times New Roman" w:hAnsi="Times New Roman"/>
                <w:color w:val="C45911" w:themeColor="accent2" w:themeShade="BF"/>
                <w:sz w:val="24"/>
              </w:rPr>
            </w:pPr>
            <w:r w:rsidRPr="00663F43">
              <w:rPr>
                <w:rFonts w:ascii="Times New Roman" w:hAnsi="Times New Roman"/>
                <w:color w:val="C45911" w:themeColor="accent2" w:themeShade="BF"/>
                <w:sz w:val="24"/>
              </w:rPr>
              <w:t>2</w:t>
            </w:r>
          </w:p>
        </w:tc>
        <w:tc>
          <w:tcPr>
            <w:tcW w:w="8753" w:type="dxa"/>
            <w:vAlign w:val="center"/>
          </w:tcPr>
          <w:p w14:paraId="28F04E34" w14:textId="2B2D112C" w:rsidR="001D4C86" w:rsidRPr="00663F43" w:rsidRDefault="00951188" w:rsidP="00DF0844">
            <w:pPr>
              <w:pStyle w:val="text"/>
              <w:spacing w:line="360" w:lineRule="auto"/>
              <w:rPr>
                <w:rFonts w:ascii="Times New Roman" w:hAnsi="Times New Roman"/>
                <w:color w:val="C45911" w:themeColor="accent2" w:themeShade="BF"/>
                <w:sz w:val="24"/>
              </w:rPr>
            </w:pPr>
            <w:r w:rsidRPr="00951188">
              <w:rPr>
                <w:rFonts w:ascii="Times New Roman" w:hAnsi="Times New Roman"/>
                <w:color w:val="C45911" w:themeColor="accent2" w:themeShade="BF"/>
                <w:sz w:val="24"/>
              </w:rPr>
              <w:t>Code: Complete source code for frontend (React</w:t>
            </w:r>
            <w:r w:rsidR="0069628D">
              <w:rPr>
                <w:rFonts w:ascii="Times New Roman" w:hAnsi="Times New Roman"/>
                <w:color w:val="C45911" w:themeColor="accent2" w:themeShade="BF"/>
                <w:sz w:val="24"/>
              </w:rPr>
              <w:t xml:space="preserve"> </w:t>
            </w:r>
            <w:r w:rsidRPr="00951188">
              <w:rPr>
                <w:rFonts w:ascii="Times New Roman" w:hAnsi="Times New Roman"/>
                <w:color w:val="C45911" w:themeColor="accent2" w:themeShade="BF"/>
                <w:sz w:val="24"/>
              </w:rPr>
              <w:t>+ Vite), backend (Flask API), and model training (LSTM Autoencoder).</w:t>
            </w:r>
          </w:p>
        </w:tc>
      </w:tr>
      <w:tr w:rsidR="00663F43" w:rsidRPr="00663F43" w14:paraId="2399D657" w14:textId="77777777" w:rsidTr="0B6CB142">
        <w:trPr>
          <w:cantSplit/>
          <w:trHeight w:val="300"/>
        </w:trPr>
        <w:tc>
          <w:tcPr>
            <w:tcW w:w="458" w:type="dxa"/>
            <w:vAlign w:val="center"/>
          </w:tcPr>
          <w:p w14:paraId="3E8F1449" w14:textId="77777777" w:rsidR="001D4C86" w:rsidRPr="00663F43" w:rsidRDefault="001D4C86" w:rsidP="00DF0844">
            <w:pPr>
              <w:pStyle w:val="text"/>
              <w:spacing w:line="360" w:lineRule="auto"/>
              <w:jc w:val="center"/>
              <w:rPr>
                <w:rFonts w:ascii="Times New Roman" w:hAnsi="Times New Roman"/>
                <w:color w:val="C45911" w:themeColor="accent2" w:themeShade="BF"/>
                <w:sz w:val="24"/>
              </w:rPr>
            </w:pPr>
            <w:r w:rsidRPr="00663F43">
              <w:rPr>
                <w:rFonts w:ascii="Times New Roman" w:hAnsi="Times New Roman"/>
                <w:color w:val="C45911" w:themeColor="accent2" w:themeShade="BF"/>
                <w:sz w:val="24"/>
              </w:rPr>
              <w:t>3</w:t>
            </w:r>
          </w:p>
        </w:tc>
        <w:tc>
          <w:tcPr>
            <w:tcW w:w="8753" w:type="dxa"/>
            <w:vAlign w:val="center"/>
          </w:tcPr>
          <w:p w14:paraId="1209F8C8" w14:textId="77D0DC3B" w:rsidR="001D4C86" w:rsidRPr="00663F43" w:rsidRDefault="00951188" w:rsidP="00DF0844">
            <w:pPr>
              <w:pStyle w:val="text"/>
              <w:spacing w:line="360" w:lineRule="auto"/>
              <w:rPr>
                <w:rFonts w:ascii="Times New Roman" w:hAnsi="Times New Roman"/>
                <w:color w:val="C45911" w:themeColor="accent2" w:themeShade="BF"/>
                <w:sz w:val="24"/>
              </w:rPr>
            </w:pPr>
            <w:r w:rsidRPr="00951188">
              <w:rPr>
                <w:rFonts w:ascii="Times New Roman" w:hAnsi="Times New Roman"/>
                <w:color w:val="C45911" w:themeColor="accent2" w:themeShade="BF"/>
                <w:sz w:val="24"/>
              </w:rPr>
              <w:t>Test and test results: Unit and integration test cases for core modules, along with logs of model evaluation and reconstruction error analysis.</w:t>
            </w:r>
          </w:p>
        </w:tc>
      </w:tr>
      <w:tr w:rsidR="00663F43" w:rsidRPr="00663F43" w14:paraId="0ADEC18A" w14:textId="77777777" w:rsidTr="0B6CB142">
        <w:trPr>
          <w:cantSplit/>
          <w:trHeight w:val="300"/>
        </w:trPr>
        <w:tc>
          <w:tcPr>
            <w:tcW w:w="458" w:type="dxa"/>
            <w:vAlign w:val="center"/>
          </w:tcPr>
          <w:p w14:paraId="5FC09E98" w14:textId="77777777" w:rsidR="001D4C86" w:rsidRPr="00663F43" w:rsidRDefault="001D4C86" w:rsidP="00DF0844">
            <w:pPr>
              <w:pStyle w:val="text"/>
              <w:spacing w:line="360" w:lineRule="auto"/>
              <w:jc w:val="center"/>
              <w:rPr>
                <w:rFonts w:ascii="Times New Roman" w:hAnsi="Times New Roman"/>
                <w:color w:val="C45911" w:themeColor="accent2" w:themeShade="BF"/>
                <w:sz w:val="24"/>
              </w:rPr>
            </w:pPr>
            <w:r w:rsidRPr="00663F43">
              <w:rPr>
                <w:rFonts w:ascii="Times New Roman" w:hAnsi="Times New Roman"/>
                <w:color w:val="C45911" w:themeColor="accent2" w:themeShade="BF"/>
                <w:sz w:val="24"/>
              </w:rPr>
              <w:t>4</w:t>
            </w:r>
          </w:p>
        </w:tc>
        <w:tc>
          <w:tcPr>
            <w:tcW w:w="8753" w:type="dxa"/>
            <w:vAlign w:val="center"/>
          </w:tcPr>
          <w:p w14:paraId="7B9128FF" w14:textId="6239066C" w:rsidR="001D4C86" w:rsidRPr="00663F43" w:rsidRDefault="00951188" w:rsidP="00DF0844">
            <w:pPr>
              <w:pStyle w:val="text"/>
              <w:spacing w:line="360" w:lineRule="auto"/>
              <w:rPr>
                <w:rFonts w:ascii="Times New Roman" w:hAnsi="Times New Roman"/>
                <w:color w:val="C45911" w:themeColor="accent2" w:themeShade="BF"/>
                <w:sz w:val="24"/>
              </w:rPr>
            </w:pPr>
            <w:r w:rsidRPr="00951188">
              <w:rPr>
                <w:rFonts w:ascii="Times New Roman" w:hAnsi="Times New Roman"/>
                <w:color w:val="C45911" w:themeColor="accent2" w:themeShade="BF"/>
                <w:sz w:val="24"/>
              </w:rPr>
              <w:t>Build process documents: Instructions to build the project locally including environment setup and dependency management.</w:t>
            </w:r>
          </w:p>
        </w:tc>
      </w:tr>
      <w:tr w:rsidR="00663F43" w:rsidRPr="00663F43" w14:paraId="55D59EFD" w14:textId="77777777" w:rsidTr="0B6CB142">
        <w:trPr>
          <w:cantSplit/>
          <w:trHeight w:val="300"/>
        </w:trPr>
        <w:tc>
          <w:tcPr>
            <w:tcW w:w="458" w:type="dxa"/>
            <w:vAlign w:val="center"/>
          </w:tcPr>
          <w:p w14:paraId="1EB38B33" w14:textId="77777777" w:rsidR="001D4C86" w:rsidRPr="00663F43" w:rsidRDefault="001D4C86" w:rsidP="00DF0844">
            <w:pPr>
              <w:pStyle w:val="text"/>
              <w:spacing w:line="360" w:lineRule="auto"/>
              <w:jc w:val="center"/>
              <w:rPr>
                <w:rFonts w:ascii="Times New Roman" w:hAnsi="Times New Roman"/>
                <w:color w:val="C45911" w:themeColor="accent2" w:themeShade="BF"/>
                <w:sz w:val="24"/>
              </w:rPr>
            </w:pPr>
            <w:r w:rsidRPr="00663F43">
              <w:rPr>
                <w:rFonts w:ascii="Times New Roman" w:hAnsi="Times New Roman"/>
                <w:color w:val="C45911" w:themeColor="accent2" w:themeShade="BF"/>
                <w:sz w:val="24"/>
              </w:rPr>
              <w:t>5</w:t>
            </w:r>
          </w:p>
        </w:tc>
        <w:tc>
          <w:tcPr>
            <w:tcW w:w="8753" w:type="dxa"/>
            <w:vAlign w:val="center"/>
          </w:tcPr>
          <w:p w14:paraId="68EFE29D" w14:textId="41D6B510" w:rsidR="001D4C86" w:rsidRPr="00663F43" w:rsidRDefault="00951188" w:rsidP="00DF0844">
            <w:pPr>
              <w:pStyle w:val="text"/>
              <w:spacing w:line="360" w:lineRule="auto"/>
              <w:rPr>
                <w:rFonts w:ascii="Times New Roman" w:hAnsi="Times New Roman"/>
                <w:color w:val="C45911" w:themeColor="accent2" w:themeShade="BF"/>
                <w:sz w:val="24"/>
              </w:rPr>
            </w:pPr>
            <w:r w:rsidRPr="00951188">
              <w:rPr>
                <w:rFonts w:ascii="Times New Roman" w:hAnsi="Times New Roman"/>
                <w:color w:val="C45911" w:themeColor="accent2" w:themeShade="BF"/>
                <w:sz w:val="24"/>
              </w:rPr>
              <w:t xml:space="preserve">Install process </w:t>
            </w:r>
            <w:r w:rsidR="0069628D" w:rsidRPr="00951188">
              <w:rPr>
                <w:rFonts w:ascii="Times New Roman" w:hAnsi="Times New Roman"/>
                <w:color w:val="C45911" w:themeColor="accent2" w:themeShade="BF"/>
                <w:sz w:val="24"/>
              </w:rPr>
              <w:t>documents:</w:t>
            </w:r>
            <w:r w:rsidRPr="00951188">
              <w:rPr>
                <w:rFonts w:ascii="Times New Roman" w:hAnsi="Times New Roman"/>
                <w:color w:val="C45911" w:themeColor="accent2" w:themeShade="BF"/>
                <w:sz w:val="24"/>
              </w:rPr>
              <w:t xml:space="preserve"> Steps for deployment and installation of the system in a new environment.</w:t>
            </w:r>
          </w:p>
        </w:tc>
      </w:tr>
      <w:tr w:rsidR="00663F43" w:rsidRPr="00663F43" w14:paraId="47A6A3C9" w14:textId="77777777" w:rsidTr="0B6CB142">
        <w:trPr>
          <w:cantSplit/>
          <w:trHeight w:val="300"/>
        </w:trPr>
        <w:tc>
          <w:tcPr>
            <w:tcW w:w="458" w:type="dxa"/>
            <w:vAlign w:val="center"/>
          </w:tcPr>
          <w:p w14:paraId="7F4136B5" w14:textId="77777777" w:rsidR="001D4C86" w:rsidRPr="00663F43" w:rsidRDefault="001D4C86" w:rsidP="00DF0844">
            <w:pPr>
              <w:pStyle w:val="text"/>
              <w:spacing w:line="360" w:lineRule="auto"/>
              <w:jc w:val="center"/>
              <w:rPr>
                <w:rFonts w:ascii="Times New Roman" w:hAnsi="Times New Roman"/>
                <w:color w:val="C45911" w:themeColor="accent2" w:themeShade="BF"/>
                <w:sz w:val="24"/>
              </w:rPr>
            </w:pPr>
            <w:r w:rsidRPr="00663F43">
              <w:rPr>
                <w:rFonts w:ascii="Times New Roman" w:hAnsi="Times New Roman"/>
                <w:color w:val="C45911" w:themeColor="accent2" w:themeShade="BF"/>
                <w:sz w:val="24"/>
              </w:rPr>
              <w:t>6</w:t>
            </w:r>
          </w:p>
        </w:tc>
        <w:tc>
          <w:tcPr>
            <w:tcW w:w="8753" w:type="dxa"/>
            <w:vAlign w:val="center"/>
          </w:tcPr>
          <w:p w14:paraId="03DCC60D" w14:textId="151B5086" w:rsidR="001D4C86" w:rsidRPr="00663F43" w:rsidRDefault="00951188" w:rsidP="00DF0844">
            <w:pPr>
              <w:pStyle w:val="text"/>
              <w:spacing w:line="360" w:lineRule="auto"/>
              <w:rPr>
                <w:rFonts w:ascii="Times New Roman" w:hAnsi="Times New Roman"/>
                <w:color w:val="C45911" w:themeColor="accent2" w:themeShade="BF"/>
                <w:sz w:val="24"/>
              </w:rPr>
            </w:pPr>
            <w:r w:rsidRPr="00951188">
              <w:rPr>
                <w:rFonts w:ascii="Times New Roman" w:hAnsi="Times New Roman"/>
                <w:color w:val="C45911" w:themeColor="accent2" w:themeShade="BF"/>
                <w:sz w:val="24"/>
              </w:rPr>
              <w:t xml:space="preserve">Administrator or user </w:t>
            </w:r>
            <w:proofErr w:type="gramStart"/>
            <w:r w:rsidRPr="00951188">
              <w:rPr>
                <w:rFonts w:ascii="Times New Roman" w:hAnsi="Times New Roman"/>
                <w:color w:val="C45911" w:themeColor="accent2" w:themeShade="BF"/>
                <w:sz w:val="24"/>
              </w:rPr>
              <w:t xml:space="preserve">manual </w:t>
            </w:r>
            <w:r w:rsidR="0069628D">
              <w:rPr>
                <w:rFonts w:ascii="Times New Roman" w:hAnsi="Times New Roman"/>
                <w:color w:val="C45911" w:themeColor="accent2" w:themeShade="BF"/>
                <w:sz w:val="24"/>
              </w:rPr>
              <w:t>:</w:t>
            </w:r>
            <w:proofErr w:type="gramEnd"/>
            <w:r w:rsidRPr="00951188">
              <w:rPr>
                <w:rFonts w:ascii="Times New Roman" w:hAnsi="Times New Roman"/>
                <w:color w:val="C45911" w:themeColor="accent2" w:themeShade="BF"/>
                <w:sz w:val="24"/>
              </w:rPr>
              <w:t xml:space="preserve"> User guide explaining how to use StockGuard, interpret graphs, and query specific stocks.</w:t>
            </w:r>
          </w:p>
        </w:tc>
      </w:tr>
      <w:tr w:rsidR="00663F43" w:rsidRPr="00663F43" w14:paraId="184022C6" w14:textId="77777777" w:rsidTr="0B6CB142">
        <w:trPr>
          <w:cantSplit/>
          <w:trHeight w:val="300"/>
        </w:trPr>
        <w:tc>
          <w:tcPr>
            <w:tcW w:w="458" w:type="dxa"/>
            <w:vAlign w:val="center"/>
          </w:tcPr>
          <w:p w14:paraId="5EE61F4C" w14:textId="77777777" w:rsidR="001D4C86" w:rsidRPr="00663F43" w:rsidRDefault="001D4C86" w:rsidP="00DF0844">
            <w:pPr>
              <w:pStyle w:val="text"/>
              <w:spacing w:line="360" w:lineRule="auto"/>
              <w:jc w:val="center"/>
              <w:rPr>
                <w:rFonts w:ascii="Times New Roman" w:hAnsi="Times New Roman"/>
                <w:color w:val="C45911" w:themeColor="accent2" w:themeShade="BF"/>
                <w:sz w:val="24"/>
              </w:rPr>
            </w:pPr>
            <w:r w:rsidRPr="00663F43">
              <w:rPr>
                <w:rFonts w:ascii="Times New Roman" w:hAnsi="Times New Roman"/>
                <w:color w:val="C45911" w:themeColor="accent2" w:themeShade="BF"/>
                <w:sz w:val="24"/>
              </w:rPr>
              <w:lastRenderedPageBreak/>
              <w:t>7</w:t>
            </w:r>
          </w:p>
        </w:tc>
        <w:tc>
          <w:tcPr>
            <w:tcW w:w="8753" w:type="dxa"/>
            <w:vAlign w:val="center"/>
          </w:tcPr>
          <w:p w14:paraId="3D4B992D" w14:textId="0AB63003" w:rsidR="001D4C86" w:rsidRPr="00663F43" w:rsidRDefault="00951188" w:rsidP="00DF0844">
            <w:pPr>
              <w:pStyle w:val="text"/>
              <w:spacing w:line="360" w:lineRule="auto"/>
              <w:rPr>
                <w:rFonts w:ascii="Times New Roman" w:hAnsi="Times New Roman"/>
                <w:color w:val="C45911" w:themeColor="accent2" w:themeShade="BF"/>
                <w:sz w:val="24"/>
              </w:rPr>
            </w:pPr>
            <w:r w:rsidRPr="00951188">
              <w:rPr>
                <w:rFonts w:ascii="Times New Roman" w:hAnsi="Times New Roman"/>
                <w:color w:val="C45911" w:themeColor="accent2" w:themeShade="BF"/>
                <w:sz w:val="24"/>
              </w:rPr>
              <w:t>Postmortem document: Retrospective report covering project challenges, what went well, and lessons learned.</w:t>
            </w:r>
          </w:p>
        </w:tc>
      </w:tr>
      <w:tr w:rsidR="00663F43" w:rsidRPr="00663F43" w14:paraId="26DC1181" w14:textId="77777777" w:rsidTr="0B6CB142">
        <w:trPr>
          <w:cantSplit/>
          <w:trHeight w:val="300"/>
        </w:trPr>
        <w:tc>
          <w:tcPr>
            <w:tcW w:w="458" w:type="dxa"/>
            <w:vAlign w:val="center"/>
          </w:tcPr>
          <w:p w14:paraId="6F82CE15" w14:textId="77777777" w:rsidR="001D4C86" w:rsidRPr="00663F43" w:rsidRDefault="001D4C86" w:rsidP="00DF0844">
            <w:pPr>
              <w:pStyle w:val="text"/>
              <w:spacing w:line="360" w:lineRule="auto"/>
              <w:jc w:val="center"/>
              <w:rPr>
                <w:rFonts w:ascii="Times New Roman" w:hAnsi="Times New Roman"/>
                <w:color w:val="C45911" w:themeColor="accent2" w:themeShade="BF"/>
                <w:sz w:val="24"/>
              </w:rPr>
            </w:pPr>
            <w:r w:rsidRPr="00663F43">
              <w:rPr>
                <w:rFonts w:ascii="Times New Roman" w:hAnsi="Times New Roman"/>
                <w:color w:val="C45911" w:themeColor="accent2" w:themeShade="BF"/>
                <w:sz w:val="24"/>
              </w:rPr>
              <w:t>8</w:t>
            </w:r>
          </w:p>
        </w:tc>
        <w:tc>
          <w:tcPr>
            <w:tcW w:w="8753" w:type="dxa"/>
            <w:vAlign w:val="center"/>
          </w:tcPr>
          <w:p w14:paraId="0828F8C3" w14:textId="2B5D2539" w:rsidR="001D4C86" w:rsidRPr="00663F43" w:rsidRDefault="00951188" w:rsidP="00DF0844">
            <w:pPr>
              <w:pStyle w:val="text"/>
              <w:spacing w:line="360" w:lineRule="auto"/>
              <w:rPr>
                <w:rFonts w:ascii="Times New Roman" w:hAnsi="Times New Roman"/>
                <w:color w:val="C45911" w:themeColor="accent2" w:themeShade="BF"/>
                <w:sz w:val="24"/>
              </w:rPr>
            </w:pPr>
            <w:r w:rsidRPr="00951188">
              <w:rPr>
                <w:rFonts w:ascii="Times New Roman" w:hAnsi="Times New Roman"/>
                <w:color w:val="C45911" w:themeColor="accent2" w:themeShade="BF"/>
                <w:sz w:val="24"/>
              </w:rPr>
              <w:t>Final report: Final project deliverables including the PowerPoint presentation, 3-minute video walkthrough, and final sprint summary.</w:t>
            </w:r>
          </w:p>
        </w:tc>
      </w:tr>
    </w:tbl>
    <w:p w14:paraId="51D0296B" w14:textId="7B699933" w:rsidR="00541129" w:rsidRDefault="00541129" w:rsidP="00DF0844">
      <w:pPr>
        <w:pStyle w:val="BodyDoubleSpace05FirstLine"/>
        <w:spacing w:line="360" w:lineRule="auto"/>
      </w:pPr>
    </w:p>
    <w:p w14:paraId="1D273EE7" w14:textId="77777777" w:rsidR="00541129" w:rsidRDefault="00541129" w:rsidP="00DF0844">
      <w:pPr>
        <w:spacing w:after="0" w:line="360" w:lineRule="auto"/>
      </w:pPr>
      <w:r>
        <w:br w:type="page"/>
      </w:r>
    </w:p>
    <w:p w14:paraId="3A18A9E7" w14:textId="1D10627D" w:rsidR="001D4C86" w:rsidRDefault="001D4C86" w:rsidP="00DF0844">
      <w:pPr>
        <w:pStyle w:val="GS1"/>
        <w:spacing w:line="360" w:lineRule="auto"/>
      </w:pPr>
      <w:bookmarkStart w:id="41" w:name="_Toc85881138"/>
      <w:bookmarkStart w:id="42" w:name="_Toc85881426"/>
      <w:r>
        <w:lastRenderedPageBreak/>
        <w:t>SYSTEM ANALYSIS AND DESIGN</w:t>
      </w:r>
      <w:bookmarkEnd w:id="41"/>
      <w:bookmarkEnd w:id="42"/>
    </w:p>
    <w:p w14:paraId="07F57257" w14:textId="77777777" w:rsidR="00082F6E" w:rsidRDefault="00082F6E" w:rsidP="005370F7">
      <w:pPr>
        <w:pStyle w:val="GS2"/>
        <w:spacing w:line="360" w:lineRule="auto"/>
        <w:jc w:val="left"/>
      </w:pPr>
      <w:bookmarkStart w:id="43" w:name="_Toc85881139"/>
      <w:bookmarkStart w:id="44" w:name="_Toc85881427"/>
      <w:r>
        <w:t>Overall Description</w:t>
      </w:r>
      <w:bookmarkEnd w:id="43"/>
      <w:bookmarkEnd w:id="44"/>
    </w:p>
    <w:p w14:paraId="51232654" w14:textId="2F498982" w:rsidR="00951188" w:rsidRPr="00951188" w:rsidRDefault="7D90AE34" w:rsidP="00DF0844">
      <w:pPr>
        <w:pStyle w:val="BodyDoubleSpace05FirstLine"/>
        <w:spacing w:line="360" w:lineRule="auto"/>
      </w:pPr>
      <w:r>
        <w:t xml:space="preserve">The objective of this project is to use deep learning for time-series anomaly detection in financial markets. More specifically, the goal is to identify anomalous or suspicious activity in stock price changes. The central system is based on an LSTM Autoencoder architecture, and this style is one of the more effective ways to account for temporal dependencies and to detect sometimes minor deviations from "normal" patterns in stock market data. The populated user interface allows the user to enter a single stock ticker (e.g., INFY.NS) and date range, and then system pulls historical OHLC data for processing via a rolling window normalization, and then report anomalies based on reconstruction errors that the model introduces into the system. </w:t>
      </w:r>
    </w:p>
    <w:p w14:paraId="26B0761D" w14:textId="4DD33827" w:rsidR="00951188" w:rsidRPr="00951188" w:rsidRDefault="7D90AE34" w:rsidP="00DF0844">
      <w:pPr>
        <w:pStyle w:val="BodyDoubleSpace05FirstLine"/>
        <w:spacing w:line="360" w:lineRule="auto"/>
      </w:pPr>
      <w:r>
        <w:t xml:space="preserve"> </w:t>
      </w:r>
    </w:p>
    <w:p w14:paraId="1873B903" w14:textId="2A46B979" w:rsidR="00ED6AE8" w:rsidRDefault="7D90AE34" w:rsidP="00ED6AE8">
      <w:pPr>
        <w:pStyle w:val="BodyDoubleSpace05FirstLine"/>
        <w:spacing w:line="360" w:lineRule="auto"/>
      </w:pPr>
      <w:r>
        <w:t xml:space="preserve">The front-end application was built using React and styled with Tailwind </w:t>
      </w:r>
      <w:proofErr w:type="gramStart"/>
      <w:r>
        <w:t>CSS, and</w:t>
      </w:r>
      <w:proofErr w:type="gramEnd"/>
      <w:r>
        <w:t xml:space="preserve"> bundled as a Vite app to increase development speed and performance. The backend application was developed in Flask and facilitates data ingestion from Yahoo Finance through </w:t>
      </w:r>
      <w:proofErr w:type="spellStart"/>
      <w:r>
        <w:t>yfinance</w:t>
      </w:r>
      <w:proofErr w:type="spellEnd"/>
      <w:r>
        <w:t xml:space="preserve"> library, the data preprocessing, model training, anomaly detection logic and at the end visualizing the identified anomalies on price-time plots and allowing users to click on the identified anomaly to see the explanation for the why the model thought that point was unusual given user-defined parameters. Our intention is to provide novice and very experienced traders with insights into the occurrence of unusual market activity to allow for more data-driven choices and an overall more transparent market.</w:t>
      </w:r>
      <w:bookmarkStart w:id="45" w:name="_Toc85881140"/>
      <w:bookmarkStart w:id="46" w:name="_Toc85881428"/>
    </w:p>
    <w:p w14:paraId="3A4D94D3" w14:textId="77777777" w:rsidR="00ED6AE8" w:rsidRDefault="00ED6AE8" w:rsidP="00ED6AE8">
      <w:pPr>
        <w:pStyle w:val="BodyDoubleSpace05FirstLine"/>
        <w:spacing w:line="360" w:lineRule="auto"/>
      </w:pPr>
    </w:p>
    <w:p w14:paraId="5E40FA5E" w14:textId="77777777" w:rsidR="00ED6AE8" w:rsidRDefault="00ED6AE8" w:rsidP="00ED6AE8">
      <w:pPr>
        <w:pStyle w:val="BodyDoubleSpace05FirstLine"/>
        <w:spacing w:line="360" w:lineRule="auto"/>
      </w:pPr>
    </w:p>
    <w:p w14:paraId="74F76277" w14:textId="77777777" w:rsidR="00ED6AE8" w:rsidRDefault="00ED6AE8" w:rsidP="00ED6AE8">
      <w:pPr>
        <w:pStyle w:val="BodyDoubleSpace05FirstLine"/>
        <w:spacing w:line="360" w:lineRule="auto"/>
      </w:pPr>
    </w:p>
    <w:p w14:paraId="1E57202A" w14:textId="77777777" w:rsidR="00ED6AE8" w:rsidRDefault="00ED6AE8" w:rsidP="00ED6AE8">
      <w:pPr>
        <w:pStyle w:val="BodyDoubleSpace05FirstLine"/>
        <w:spacing w:line="360" w:lineRule="auto"/>
      </w:pPr>
    </w:p>
    <w:p w14:paraId="47D9C352" w14:textId="77777777" w:rsidR="00ED6AE8" w:rsidRDefault="00ED6AE8" w:rsidP="00ED6AE8">
      <w:pPr>
        <w:pStyle w:val="BodyDoubleSpace05FirstLine"/>
        <w:spacing w:line="360" w:lineRule="auto"/>
      </w:pPr>
    </w:p>
    <w:p w14:paraId="5D01C649" w14:textId="77777777" w:rsidR="00ED6AE8" w:rsidRDefault="00ED6AE8" w:rsidP="00ED6AE8">
      <w:pPr>
        <w:pStyle w:val="BodyDoubleSpace05FirstLine"/>
        <w:spacing w:line="360" w:lineRule="auto"/>
      </w:pPr>
    </w:p>
    <w:p w14:paraId="0B4D4796" w14:textId="77777777" w:rsidR="00ED6AE8" w:rsidRDefault="00ED6AE8" w:rsidP="00ED6AE8">
      <w:pPr>
        <w:pStyle w:val="BodyDoubleSpace05FirstLine"/>
        <w:spacing w:line="360" w:lineRule="auto"/>
      </w:pPr>
    </w:p>
    <w:p w14:paraId="18349772" w14:textId="77777777" w:rsidR="00ED6AE8" w:rsidRDefault="00ED6AE8" w:rsidP="00ED6AE8">
      <w:pPr>
        <w:pStyle w:val="BodyDoubleSpace05FirstLine"/>
        <w:spacing w:line="360" w:lineRule="auto"/>
      </w:pPr>
    </w:p>
    <w:p w14:paraId="611F74D9" w14:textId="77777777" w:rsidR="00ED6AE8" w:rsidRDefault="00ED6AE8" w:rsidP="00ED6AE8">
      <w:pPr>
        <w:pStyle w:val="BodyDoubleSpace05FirstLine"/>
        <w:spacing w:line="360" w:lineRule="auto"/>
      </w:pPr>
    </w:p>
    <w:p w14:paraId="3FF6CF1C" w14:textId="77777777" w:rsidR="00ED6AE8" w:rsidRDefault="00ED6AE8" w:rsidP="00ED6AE8">
      <w:pPr>
        <w:pStyle w:val="BodyDoubleSpace05FirstLine"/>
        <w:spacing w:line="360" w:lineRule="auto"/>
      </w:pPr>
    </w:p>
    <w:p w14:paraId="57ED0FE8" w14:textId="77777777" w:rsidR="00ED6AE8" w:rsidRDefault="00ED6AE8" w:rsidP="00ED6AE8">
      <w:pPr>
        <w:pStyle w:val="BodyDoubleSpace05FirstLine"/>
        <w:spacing w:line="360" w:lineRule="auto"/>
      </w:pPr>
    </w:p>
    <w:p w14:paraId="514F617E" w14:textId="77777777" w:rsidR="004B2144" w:rsidRDefault="004B2144" w:rsidP="005370F7">
      <w:pPr>
        <w:pStyle w:val="GS2"/>
        <w:spacing w:line="360" w:lineRule="auto"/>
        <w:jc w:val="left"/>
      </w:pPr>
      <w:r>
        <w:lastRenderedPageBreak/>
        <w:t>Users and Roles</w:t>
      </w:r>
      <w:bookmarkEnd w:id="45"/>
      <w:bookmarkEnd w:id="46"/>
    </w:p>
    <w:p w14:paraId="055CD137" w14:textId="682641B3" w:rsidR="00E46AFB" w:rsidRPr="00BF2C70" w:rsidRDefault="00E46AFB" w:rsidP="00DF0844">
      <w:pPr>
        <w:pStyle w:val="Caption"/>
        <w:rPr>
          <w:b w:val="0"/>
          <w:color w:val="C45911" w:themeColor="accent2" w:themeShade="BF"/>
          <w:u w:val="single"/>
        </w:rPr>
      </w:pPr>
      <w:bookmarkStart w:id="47" w:name="_Toc20994052"/>
      <w:r>
        <w:t xml:space="preserve">Table </w:t>
      </w:r>
      <w:r>
        <w:fldChar w:fldCharType="begin"/>
      </w:r>
      <w:r>
        <w:instrText>SEQ Table \* ARABIC</w:instrText>
      </w:r>
      <w:r>
        <w:fldChar w:fldCharType="separate"/>
      </w:r>
      <w:r w:rsidR="00547BE8">
        <w:rPr>
          <w:noProof/>
        </w:rPr>
        <w:t>12</w:t>
      </w:r>
      <w:r>
        <w:fldChar w:fldCharType="end"/>
      </w:r>
      <w:r>
        <w:t xml:space="preserve">: </w:t>
      </w:r>
      <w:bookmarkEnd w:id="47"/>
    </w:p>
    <w:tbl>
      <w:tblPr>
        <w:tblW w:w="9355" w:type="dxa"/>
        <w:tblLayout w:type="fixed"/>
        <w:tblLook w:val="0000" w:firstRow="0" w:lastRow="0" w:firstColumn="0" w:lastColumn="0" w:noHBand="0" w:noVBand="0"/>
      </w:tblPr>
      <w:tblGrid>
        <w:gridCol w:w="1975"/>
        <w:gridCol w:w="7380"/>
      </w:tblGrid>
      <w:tr w:rsidR="00BF2C70" w:rsidRPr="00BF2C70" w14:paraId="2856FC38" w14:textId="77777777" w:rsidTr="0B6CB142">
        <w:trPr>
          <w:trHeight w:val="300"/>
        </w:trPr>
        <w:tc>
          <w:tcPr>
            <w:tcW w:w="1975" w:type="dxa"/>
            <w:tcBorders>
              <w:top w:val="single" w:sz="4" w:space="0" w:color="000000" w:themeColor="text1"/>
              <w:left w:val="single" w:sz="4" w:space="0" w:color="000000" w:themeColor="text1"/>
              <w:bottom w:val="single" w:sz="4" w:space="0" w:color="000000" w:themeColor="text1"/>
            </w:tcBorders>
            <w:shd w:val="clear" w:color="auto" w:fill="E2EFD9" w:themeFill="accent6" w:themeFillTint="33"/>
            <w:vAlign w:val="center"/>
          </w:tcPr>
          <w:p w14:paraId="5CD83321" w14:textId="77777777" w:rsidR="00BF2C70" w:rsidRPr="00BF2C70" w:rsidRDefault="00BF2C70" w:rsidP="00DF0844">
            <w:pPr>
              <w:pStyle w:val="NormalTable"/>
              <w:snapToGrid w:val="0"/>
              <w:spacing w:line="360" w:lineRule="auto"/>
              <w:jc w:val="center"/>
              <w:rPr>
                <w:b/>
                <w:color w:val="C45911" w:themeColor="accent2" w:themeShade="BF"/>
              </w:rPr>
            </w:pPr>
            <w:r w:rsidRPr="00BF2C70">
              <w:rPr>
                <w:b/>
                <w:color w:val="C45911" w:themeColor="accent2" w:themeShade="BF"/>
              </w:rPr>
              <w:t>User</w:t>
            </w:r>
          </w:p>
        </w:tc>
        <w:tc>
          <w:tcPr>
            <w:tcW w:w="7380"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E2EFD9" w:themeFill="accent6" w:themeFillTint="33"/>
            <w:vAlign w:val="center"/>
          </w:tcPr>
          <w:p w14:paraId="6D2E67F4" w14:textId="77777777" w:rsidR="00BF2C70" w:rsidRPr="00BF2C70" w:rsidRDefault="00BF2C70" w:rsidP="00DF0844">
            <w:pPr>
              <w:pStyle w:val="NormalTable"/>
              <w:snapToGrid w:val="0"/>
              <w:spacing w:line="360" w:lineRule="auto"/>
              <w:jc w:val="center"/>
              <w:rPr>
                <w:b/>
                <w:color w:val="C45911" w:themeColor="accent2" w:themeShade="BF"/>
              </w:rPr>
            </w:pPr>
            <w:r w:rsidRPr="00BF2C70">
              <w:rPr>
                <w:b/>
                <w:color w:val="C45911" w:themeColor="accent2" w:themeShade="BF"/>
              </w:rPr>
              <w:t>Description</w:t>
            </w:r>
          </w:p>
        </w:tc>
      </w:tr>
      <w:tr w:rsidR="00BF2C70" w:rsidRPr="00BF2C70" w14:paraId="582677D5" w14:textId="77777777" w:rsidTr="0B6CB142">
        <w:trPr>
          <w:trHeight w:val="300"/>
        </w:trPr>
        <w:tc>
          <w:tcPr>
            <w:tcW w:w="1975" w:type="dxa"/>
            <w:tcBorders>
              <w:top w:val="single" w:sz="4" w:space="0" w:color="000000" w:themeColor="text1"/>
              <w:left w:val="single" w:sz="4" w:space="0" w:color="000000" w:themeColor="text1"/>
              <w:bottom w:val="single" w:sz="4" w:space="0" w:color="000000" w:themeColor="text1"/>
            </w:tcBorders>
            <w:shd w:val="clear" w:color="auto" w:fill="auto"/>
          </w:tcPr>
          <w:p w14:paraId="2C16BE7F" w14:textId="77777777" w:rsidR="00BF2C70" w:rsidRPr="00BF2C70" w:rsidRDefault="00BF2C70" w:rsidP="00DF0844">
            <w:pPr>
              <w:pStyle w:val="NormalTable"/>
              <w:snapToGrid w:val="0"/>
              <w:spacing w:line="360" w:lineRule="auto"/>
              <w:rPr>
                <w:color w:val="C45911" w:themeColor="accent2" w:themeShade="BF"/>
              </w:rPr>
            </w:pPr>
            <w:r w:rsidRPr="00BF2C70">
              <w:rPr>
                <w:color w:val="C45911" w:themeColor="accent2" w:themeShade="BF"/>
              </w:rPr>
              <w:t>Developer</w:t>
            </w:r>
          </w:p>
        </w:tc>
        <w:tc>
          <w:tcPr>
            <w:tcW w:w="7380"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201FA" w:rsidRPr="005201FA" w14:paraId="7758B566" w14:textId="77777777" w:rsidTr="0B6CB142">
              <w:trPr>
                <w:trHeight w:val="300"/>
                <w:tblCellSpacing w:w="15" w:type="dxa"/>
              </w:trPr>
              <w:tc>
                <w:tcPr>
                  <w:tcW w:w="36" w:type="dxa"/>
                  <w:vAlign w:val="center"/>
                  <w:hideMark/>
                </w:tcPr>
                <w:p w14:paraId="5FF28EAF" w14:textId="77777777" w:rsidR="005201FA" w:rsidRPr="005201FA" w:rsidRDefault="005201FA" w:rsidP="00DF0844">
                  <w:pPr>
                    <w:pStyle w:val="NormalTable"/>
                    <w:snapToGrid w:val="0"/>
                    <w:spacing w:line="360" w:lineRule="auto"/>
                    <w:rPr>
                      <w:color w:val="C45911" w:themeColor="accent2" w:themeShade="BF"/>
                      <w:lang w:val="en-IN"/>
                    </w:rPr>
                  </w:pPr>
                </w:p>
              </w:tc>
            </w:tr>
          </w:tbl>
          <w:p w14:paraId="2134047D" w14:textId="77777777" w:rsidR="005201FA" w:rsidRPr="005201FA" w:rsidRDefault="005201FA" w:rsidP="00DF0844">
            <w:pPr>
              <w:pStyle w:val="NormalTable"/>
              <w:snapToGrid w:val="0"/>
              <w:spacing w:line="360" w:lineRule="auto"/>
              <w:rPr>
                <w:vanish/>
                <w:color w:val="C45911" w:themeColor="accent2" w:themeShade="BF"/>
                <w:lang w:val="en-IN"/>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450"/>
            </w:tblGrid>
            <w:tr w:rsidR="005201FA" w:rsidRPr="005201FA" w14:paraId="19593ADB" w14:textId="77777777" w:rsidTr="0B6CB142">
              <w:trPr>
                <w:trHeight w:val="300"/>
                <w:tblCellSpacing w:w="15" w:type="dxa"/>
              </w:trPr>
              <w:tc>
                <w:tcPr>
                  <w:tcW w:w="9390" w:type="dxa"/>
                  <w:vAlign w:val="center"/>
                  <w:hideMark/>
                </w:tcPr>
                <w:p w14:paraId="639D01C1" w14:textId="77777777" w:rsidR="005201FA" w:rsidRPr="005201FA" w:rsidRDefault="005201FA" w:rsidP="00DF0844">
                  <w:pPr>
                    <w:pStyle w:val="NormalTable"/>
                    <w:snapToGrid w:val="0"/>
                    <w:spacing w:line="360" w:lineRule="auto"/>
                    <w:rPr>
                      <w:color w:val="C45911" w:themeColor="accent2" w:themeShade="BF"/>
                      <w:lang w:val="en-IN"/>
                    </w:rPr>
                  </w:pPr>
                  <w:r w:rsidRPr="005201FA">
                    <w:rPr>
                      <w:color w:val="C45911" w:themeColor="accent2" w:themeShade="BF"/>
                      <w:lang w:val="en-IN"/>
                    </w:rPr>
                    <w:t>A team member responsible for building and maintaining the StockGuard system. This includes developing the React frontend, Flask backend, implementing the LSTM Autoencoder model, and integrating all components into a cohesive anomaly detection pipeline.</w:t>
                  </w:r>
                </w:p>
              </w:tc>
            </w:tr>
          </w:tbl>
          <w:p w14:paraId="7F96D2EB" w14:textId="0CA6CCCD" w:rsidR="00BF2C70" w:rsidRPr="00BF2C70" w:rsidRDefault="00BF2C70" w:rsidP="00DF0844">
            <w:pPr>
              <w:pStyle w:val="NormalTable"/>
              <w:snapToGrid w:val="0"/>
              <w:spacing w:line="360" w:lineRule="auto"/>
              <w:rPr>
                <w:color w:val="C45911" w:themeColor="accent2" w:themeShade="BF"/>
              </w:rPr>
            </w:pPr>
          </w:p>
        </w:tc>
      </w:tr>
      <w:tr w:rsidR="00BF2C70" w:rsidRPr="00BF2C70" w14:paraId="15D74B01" w14:textId="77777777" w:rsidTr="0B6CB142">
        <w:trPr>
          <w:trHeight w:val="300"/>
        </w:trPr>
        <w:tc>
          <w:tcPr>
            <w:tcW w:w="1975" w:type="dxa"/>
            <w:tcBorders>
              <w:top w:val="single" w:sz="4" w:space="0" w:color="000000" w:themeColor="text1"/>
              <w:left w:val="single" w:sz="4" w:space="0" w:color="000000" w:themeColor="text1"/>
              <w:bottom w:val="single" w:sz="4" w:space="0" w:color="000000" w:themeColor="text1"/>
            </w:tcBorders>
            <w:shd w:val="clear" w:color="auto" w:fill="auto"/>
          </w:tcPr>
          <w:p w14:paraId="56D006F6" w14:textId="6D8C3811" w:rsidR="00BF2C70" w:rsidRPr="00BF2C70" w:rsidRDefault="00CD7278" w:rsidP="00DF0844">
            <w:pPr>
              <w:pStyle w:val="NormalTable"/>
              <w:snapToGrid w:val="0"/>
              <w:spacing w:line="360" w:lineRule="auto"/>
              <w:rPr>
                <w:color w:val="C45911" w:themeColor="accent2" w:themeShade="BF"/>
              </w:rPr>
            </w:pPr>
            <w:r w:rsidRPr="00CD7278">
              <w:rPr>
                <w:color w:val="C45911" w:themeColor="accent2" w:themeShade="BF"/>
              </w:rPr>
              <w:t>Beginner Trader</w:t>
            </w:r>
          </w:p>
        </w:tc>
        <w:tc>
          <w:tcPr>
            <w:tcW w:w="7380"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05A7EA61" w14:textId="3E799313" w:rsidR="00BF2C70" w:rsidRPr="00BF2C70" w:rsidRDefault="00CD7278" w:rsidP="00DF0844">
            <w:pPr>
              <w:pStyle w:val="NormalTable"/>
              <w:snapToGrid w:val="0"/>
              <w:spacing w:line="360" w:lineRule="auto"/>
              <w:rPr>
                <w:color w:val="C45911" w:themeColor="accent2" w:themeShade="BF"/>
              </w:rPr>
            </w:pPr>
            <w:r w:rsidRPr="00CD7278">
              <w:rPr>
                <w:color w:val="C45911" w:themeColor="accent2" w:themeShade="BF"/>
              </w:rPr>
              <w:t>A novice user of the stock market who uses StockGuard to understand what constitutes unusual behavior in stock prices. They rely on simplified visualizations and auto-generated explanations to learn about potential manipulation or market anomalies.</w:t>
            </w:r>
          </w:p>
        </w:tc>
      </w:tr>
      <w:tr w:rsidR="00BF2C70" w:rsidRPr="00BF2C70" w14:paraId="4E18CE81" w14:textId="77777777" w:rsidTr="0B6CB142">
        <w:trPr>
          <w:trHeight w:val="300"/>
        </w:trPr>
        <w:tc>
          <w:tcPr>
            <w:tcW w:w="1975" w:type="dxa"/>
            <w:tcBorders>
              <w:top w:val="single" w:sz="4" w:space="0" w:color="000000" w:themeColor="text1"/>
              <w:left w:val="single" w:sz="4" w:space="0" w:color="000000" w:themeColor="text1"/>
              <w:bottom w:val="single" w:sz="4" w:space="0" w:color="000000" w:themeColor="text1"/>
            </w:tcBorders>
            <w:shd w:val="clear" w:color="auto" w:fill="auto"/>
          </w:tcPr>
          <w:p w14:paraId="7F652EF0" w14:textId="4A6CBA4E" w:rsidR="00BF2C70" w:rsidRPr="00BF2C70" w:rsidRDefault="00CD7278" w:rsidP="00DF0844">
            <w:pPr>
              <w:pStyle w:val="NormalTable"/>
              <w:snapToGrid w:val="0"/>
              <w:spacing w:line="360" w:lineRule="auto"/>
              <w:rPr>
                <w:color w:val="C45911" w:themeColor="accent2" w:themeShade="BF"/>
              </w:rPr>
            </w:pPr>
            <w:r w:rsidRPr="00CD7278">
              <w:rPr>
                <w:color w:val="C45911" w:themeColor="accent2" w:themeShade="BF"/>
              </w:rPr>
              <w:t>System Administrator</w:t>
            </w:r>
          </w:p>
        </w:tc>
        <w:tc>
          <w:tcPr>
            <w:tcW w:w="7380"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67C6BBA0" w14:textId="6A1E3FB3" w:rsidR="00BF2C70" w:rsidRPr="00BF2C70" w:rsidRDefault="00CD7278" w:rsidP="00DF0844">
            <w:pPr>
              <w:pStyle w:val="NormalTable"/>
              <w:snapToGrid w:val="0"/>
              <w:spacing w:line="360" w:lineRule="auto"/>
              <w:rPr>
                <w:color w:val="C45911" w:themeColor="accent2" w:themeShade="BF"/>
              </w:rPr>
            </w:pPr>
            <w:r w:rsidRPr="00CD7278">
              <w:rPr>
                <w:color w:val="C45911" w:themeColor="accent2" w:themeShade="BF"/>
              </w:rPr>
              <w:t xml:space="preserve">Backend components and scripts that run independently to fetch </w:t>
            </w:r>
            <w:proofErr w:type="gramStart"/>
            <w:r w:rsidRPr="00CD7278">
              <w:rPr>
                <w:color w:val="C45911" w:themeColor="accent2" w:themeShade="BF"/>
              </w:rPr>
              <w:t>live stock</w:t>
            </w:r>
            <w:proofErr w:type="gramEnd"/>
            <w:r w:rsidRPr="00CD7278">
              <w:rPr>
                <w:color w:val="C45911" w:themeColor="accent2" w:themeShade="BF"/>
              </w:rPr>
              <w:t xml:space="preserve"> data, normalize it, train the LSTM Autoencoder, detect anomalies, and generate model outputs without needing manual intervention. These agents ensure smooth automation throughout the system workflow.</w:t>
            </w:r>
          </w:p>
        </w:tc>
      </w:tr>
    </w:tbl>
    <w:p w14:paraId="765E5591" w14:textId="2407180B" w:rsidR="00BF2C70" w:rsidRDefault="00BF2C70" w:rsidP="00DF0844">
      <w:pPr>
        <w:pStyle w:val="BodyDoubleSpace05FirstLine"/>
        <w:spacing w:line="360" w:lineRule="auto"/>
      </w:pPr>
    </w:p>
    <w:p w14:paraId="3F323298" w14:textId="679D065B" w:rsidR="00BF2C70" w:rsidRDefault="001F7128" w:rsidP="00DF0844">
      <w:pPr>
        <w:pStyle w:val="GS2"/>
        <w:spacing w:line="360" w:lineRule="auto"/>
      </w:pPr>
      <w:bookmarkStart w:id="48" w:name="_Toc85881141"/>
      <w:bookmarkStart w:id="49" w:name="_Toc85881429"/>
      <w:r w:rsidRPr="001F7128">
        <w:t>Design diagrams</w:t>
      </w:r>
      <w:r w:rsidR="00A74A9C">
        <w:t>/Architecture</w:t>
      </w:r>
      <w:r w:rsidRPr="001F7128">
        <w:t>/ UML diagrams/ Flow Charts/ E-R diagrams</w:t>
      </w:r>
      <w:bookmarkEnd w:id="48"/>
      <w:bookmarkEnd w:id="49"/>
      <w:r w:rsidRPr="001F7128">
        <w:t xml:space="preserve"> </w:t>
      </w:r>
    </w:p>
    <w:p w14:paraId="755FD97B" w14:textId="77777777" w:rsidR="00DA6176" w:rsidRDefault="00DA6176" w:rsidP="00DF0844">
      <w:pPr>
        <w:pStyle w:val="GS3"/>
        <w:spacing w:line="360" w:lineRule="auto"/>
      </w:pPr>
      <w:r>
        <w:t>Product Backlog Items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2"/>
        <w:gridCol w:w="8368"/>
      </w:tblGrid>
      <w:tr w:rsidR="00A9144D" w:rsidRPr="00CD7278" w14:paraId="650C8721" w14:textId="77777777" w:rsidTr="0B6CB142">
        <w:trPr>
          <w:trHeight w:val="300"/>
          <w:tblHeader/>
          <w:tblCellSpacing w:w="15" w:type="dxa"/>
        </w:trPr>
        <w:tc>
          <w:tcPr>
            <w:tcW w:w="0" w:type="auto"/>
            <w:vAlign w:val="center"/>
            <w:hideMark/>
          </w:tcPr>
          <w:p w14:paraId="086D4D67" w14:textId="77777777" w:rsidR="00CD7278" w:rsidRPr="00CD7278" w:rsidRDefault="00CD7278" w:rsidP="00DF0844">
            <w:pPr>
              <w:spacing w:after="0" w:line="360" w:lineRule="auto"/>
              <w:rPr>
                <w:rFonts w:eastAsia="Times New Roman"/>
                <w:b/>
                <w:bCs/>
                <w:szCs w:val="24"/>
                <w:lang w:val="en-IN" w:eastAsia="en-IN"/>
              </w:rPr>
            </w:pPr>
            <w:r w:rsidRPr="00CD7278">
              <w:rPr>
                <w:rFonts w:eastAsia="Times New Roman"/>
                <w:b/>
                <w:bCs/>
                <w:szCs w:val="24"/>
                <w:lang w:val="en-IN" w:eastAsia="en-IN"/>
              </w:rPr>
              <w:t>User Story #</w:t>
            </w:r>
          </w:p>
        </w:tc>
        <w:tc>
          <w:tcPr>
            <w:tcW w:w="0" w:type="auto"/>
            <w:vAlign w:val="center"/>
            <w:hideMark/>
          </w:tcPr>
          <w:p w14:paraId="643F221C" w14:textId="589E017A" w:rsidR="00CD7278" w:rsidRPr="00CD7278" w:rsidRDefault="00CD7278" w:rsidP="00DF0844">
            <w:pPr>
              <w:spacing w:after="0" w:line="360" w:lineRule="auto"/>
              <w:rPr>
                <w:rFonts w:eastAsia="Times New Roman"/>
                <w:b/>
                <w:bCs/>
                <w:szCs w:val="24"/>
                <w:lang w:val="en-IN" w:eastAsia="en-IN"/>
              </w:rPr>
            </w:pPr>
            <w:r>
              <w:rPr>
                <w:rFonts w:eastAsia="Times New Roman"/>
                <w:b/>
                <w:bCs/>
                <w:szCs w:val="24"/>
                <w:lang w:val="en-IN" w:eastAsia="en-IN"/>
              </w:rPr>
              <w:t xml:space="preserve">                                                     </w:t>
            </w:r>
            <w:r w:rsidRPr="00CD7278">
              <w:rPr>
                <w:rFonts w:eastAsia="Times New Roman"/>
                <w:b/>
                <w:bCs/>
                <w:szCs w:val="24"/>
                <w:lang w:val="en-IN" w:eastAsia="en-IN"/>
              </w:rPr>
              <w:t>User Story</w:t>
            </w:r>
          </w:p>
        </w:tc>
      </w:tr>
      <w:tr w:rsidR="00077569" w:rsidRPr="00CD7278" w14:paraId="69590B47" w14:textId="77777777" w:rsidTr="0B6CB142">
        <w:trPr>
          <w:trHeight w:val="300"/>
          <w:tblCellSpacing w:w="15" w:type="dxa"/>
        </w:trPr>
        <w:tc>
          <w:tcPr>
            <w:tcW w:w="0" w:type="auto"/>
            <w:vAlign w:val="center"/>
            <w:hideMark/>
          </w:tcPr>
          <w:p w14:paraId="2CA8D99A" w14:textId="77777777" w:rsidR="00CD7278" w:rsidRPr="00CD7278" w:rsidRDefault="00CD7278" w:rsidP="00DF0844">
            <w:pPr>
              <w:spacing w:after="0" w:line="360" w:lineRule="auto"/>
              <w:rPr>
                <w:rFonts w:eastAsia="Times New Roman"/>
                <w:szCs w:val="24"/>
                <w:lang w:val="en-IN" w:eastAsia="en-IN"/>
              </w:rPr>
            </w:pPr>
            <w:r w:rsidRPr="00CD7278">
              <w:rPr>
                <w:rFonts w:eastAsia="Times New Roman"/>
                <w:szCs w:val="24"/>
                <w:lang w:val="en-IN" w:eastAsia="en-IN"/>
              </w:rPr>
              <w:t>1</w:t>
            </w:r>
          </w:p>
        </w:tc>
        <w:tc>
          <w:tcPr>
            <w:tcW w:w="0" w:type="auto"/>
            <w:vAlign w:val="center"/>
            <w:hideMark/>
          </w:tcPr>
          <w:p w14:paraId="64B0AFE7" w14:textId="77777777" w:rsidR="00CD7278" w:rsidRPr="00CD7278" w:rsidRDefault="00CD7278" w:rsidP="00DF0844">
            <w:pPr>
              <w:spacing w:after="0" w:line="360" w:lineRule="auto"/>
              <w:rPr>
                <w:rFonts w:eastAsia="Times New Roman"/>
                <w:szCs w:val="24"/>
                <w:lang w:val="en-IN" w:eastAsia="en-IN"/>
              </w:rPr>
            </w:pPr>
            <w:r w:rsidRPr="00CD7278">
              <w:rPr>
                <w:rFonts w:eastAsia="Times New Roman"/>
                <w:szCs w:val="24"/>
                <w:lang w:val="en-IN" w:eastAsia="en-IN"/>
              </w:rPr>
              <w:t xml:space="preserve">As a beginner trader, I want to visualize anomalies on a stock chart so that I can identify unusual </w:t>
            </w:r>
            <w:proofErr w:type="spellStart"/>
            <w:r w:rsidRPr="00CD7278">
              <w:rPr>
                <w:rFonts w:eastAsia="Times New Roman"/>
                <w:szCs w:val="24"/>
                <w:lang w:val="en-IN" w:eastAsia="en-IN"/>
              </w:rPr>
              <w:t>behavior</w:t>
            </w:r>
            <w:proofErr w:type="spellEnd"/>
            <w:r w:rsidRPr="00CD7278">
              <w:rPr>
                <w:rFonts w:eastAsia="Times New Roman"/>
                <w:szCs w:val="24"/>
                <w:lang w:val="en-IN" w:eastAsia="en-IN"/>
              </w:rPr>
              <w:t xml:space="preserve"> in price movement.</w:t>
            </w:r>
          </w:p>
        </w:tc>
      </w:tr>
      <w:tr w:rsidR="00077569" w:rsidRPr="00CD7278" w14:paraId="024E32D0" w14:textId="77777777" w:rsidTr="0B6CB142">
        <w:trPr>
          <w:trHeight w:val="300"/>
          <w:tblCellSpacing w:w="15" w:type="dxa"/>
        </w:trPr>
        <w:tc>
          <w:tcPr>
            <w:tcW w:w="0" w:type="auto"/>
            <w:vAlign w:val="center"/>
            <w:hideMark/>
          </w:tcPr>
          <w:p w14:paraId="1812A53F" w14:textId="77777777" w:rsidR="00CD7278" w:rsidRPr="00CD7278" w:rsidRDefault="00CD7278" w:rsidP="00DF0844">
            <w:pPr>
              <w:spacing w:after="0" w:line="360" w:lineRule="auto"/>
              <w:rPr>
                <w:rFonts w:eastAsia="Times New Roman"/>
                <w:szCs w:val="24"/>
                <w:lang w:val="en-IN" w:eastAsia="en-IN"/>
              </w:rPr>
            </w:pPr>
            <w:r w:rsidRPr="00CD7278">
              <w:rPr>
                <w:rFonts w:eastAsia="Times New Roman"/>
                <w:szCs w:val="24"/>
                <w:lang w:val="en-IN" w:eastAsia="en-IN"/>
              </w:rPr>
              <w:t>2</w:t>
            </w:r>
          </w:p>
        </w:tc>
        <w:tc>
          <w:tcPr>
            <w:tcW w:w="0" w:type="auto"/>
            <w:vAlign w:val="center"/>
            <w:hideMark/>
          </w:tcPr>
          <w:p w14:paraId="1E5A1E6E" w14:textId="77777777" w:rsidR="00CD7278" w:rsidRPr="00CD7278" w:rsidRDefault="00CD7278" w:rsidP="00DF0844">
            <w:pPr>
              <w:spacing w:after="0" w:line="360" w:lineRule="auto"/>
              <w:rPr>
                <w:rFonts w:eastAsia="Times New Roman"/>
                <w:szCs w:val="24"/>
                <w:lang w:val="en-IN" w:eastAsia="en-IN"/>
              </w:rPr>
            </w:pPr>
            <w:r w:rsidRPr="00CD7278">
              <w:rPr>
                <w:rFonts w:eastAsia="Times New Roman"/>
                <w:szCs w:val="24"/>
                <w:lang w:val="en-IN" w:eastAsia="en-IN"/>
              </w:rPr>
              <w:t>As an experienced investor, I want to view reconstruction error graphs so that I can interpret how the model perceives anomalies.</w:t>
            </w:r>
          </w:p>
        </w:tc>
      </w:tr>
      <w:tr w:rsidR="00077569" w:rsidRPr="00CD7278" w14:paraId="5A9E0D44" w14:textId="77777777" w:rsidTr="0B6CB142">
        <w:trPr>
          <w:trHeight w:val="300"/>
          <w:tblCellSpacing w:w="15" w:type="dxa"/>
        </w:trPr>
        <w:tc>
          <w:tcPr>
            <w:tcW w:w="0" w:type="auto"/>
            <w:vAlign w:val="center"/>
            <w:hideMark/>
          </w:tcPr>
          <w:p w14:paraId="0D0008AB" w14:textId="77777777" w:rsidR="00CD7278" w:rsidRPr="00CD7278" w:rsidRDefault="00CD7278" w:rsidP="00DF0844">
            <w:pPr>
              <w:spacing w:after="0" w:line="360" w:lineRule="auto"/>
              <w:rPr>
                <w:rFonts w:eastAsia="Times New Roman"/>
                <w:szCs w:val="24"/>
                <w:lang w:val="en-IN" w:eastAsia="en-IN"/>
              </w:rPr>
            </w:pPr>
            <w:r w:rsidRPr="00CD7278">
              <w:rPr>
                <w:rFonts w:eastAsia="Times New Roman"/>
                <w:szCs w:val="24"/>
                <w:lang w:val="en-IN" w:eastAsia="en-IN"/>
              </w:rPr>
              <w:t>3</w:t>
            </w:r>
          </w:p>
        </w:tc>
        <w:tc>
          <w:tcPr>
            <w:tcW w:w="0" w:type="auto"/>
            <w:vAlign w:val="center"/>
            <w:hideMark/>
          </w:tcPr>
          <w:p w14:paraId="555936F4" w14:textId="77777777" w:rsidR="00CD7278" w:rsidRPr="00CD7278" w:rsidRDefault="00CD7278" w:rsidP="00DF0844">
            <w:pPr>
              <w:spacing w:after="0" w:line="360" w:lineRule="auto"/>
              <w:rPr>
                <w:rFonts w:eastAsia="Times New Roman"/>
                <w:szCs w:val="24"/>
                <w:lang w:val="en-IN" w:eastAsia="en-IN"/>
              </w:rPr>
            </w:pPr>
            <w:r w:rsidRPr="00CD7278">
              <w:rPr>
                <w:rFonts w:eastAsia="Times New Roman"/>
                <w:szCs w:val="24"/>
                <w:lang w:val="en-IN" w:eastAsia="en-IN"/>
              </w:rPr>
              <w:t xml:space="preserve">As a user, I want to input a stock ticker and select a date range so that I can </w:t>
            </w:r>
            <w:proofErr w:type="spellStart"/>
            <w:r w:rsidRPr="00CD7278">
              <w:rPr>
                <w:rFonts w:eastAsia="Times New Roman"/>
                <w:szCs w:val="24"/>
                <w:lang w:val="en-IN" w:eastAsia="en-IN"/>
              </w:rPr>
              <w:t>analyze</w:t>
            </w:r>
            <w:proofErr w:type="spellEnd"/>
            <w:r w:rsidRPr="00CD7278">
              <w:rPr>
                <w:rFonts w:eastAsia="Times New Roman"/>
                <w:szCs w:val="24"/>
                <w:lang w:val="en-IN" w:eastAsia="en-IN"/>
              </w:rPr>
              <w:t xml:space="preserve"> specific periods of interest.</w:t>
            </w:r>
          </w:p>
        </w:tc>
      </w:tr>
      <w:tr w:rsidR="00077569" w:rsidRPr="00CD7278" w14:paraId="2C949952" w14:textId="77777777" w:rsidTr="0B6CB142">
        <w:trPr>
          <w:trHeight w:val="300"/>
          <w:tblCellSpacing w:w="15" w:type="dxa"/>
        </w:trPr>
        <w:tc>
          <w:tcPr>
            <w:tcW w:w="0" w:type="auto"/>
            <w:vAlign w:val="center"/>
            <w:hideMark/>
          </w:tcPr>
          <w:p w14:paraId="7C6FC410" w14:textId="77777777" w:rsidR="00CD7278" w:rsidRPr="00CD7278" w:rsidRDefault="00CD7278" w:rsidP="00DF0844">
            <w:pPr>
              <w:spacing w:after="0" w:line="360" w:lineRule="auto"/>
              <w:rPr>
                <w:rFonts w:eastAsia="Times New Roman"/>
                <w:szCs w:val="24"/>
                <w:lang w:val="en-IN" w:eastAsia="en-IN"/>
              </w:rPr>
            </w:pPr>
            <w:r w:rsidRPr="00CD7278">
              <w:rPr>
                <w:rFonts w:eastAsia="Times New Roman"/>
                <w:szCs w:val="24"/>
                <w:lang w:val="en-IN" w:eastAsia="en-IN"/>
              </w:rPr>
              <w:t>4</w:t>
            </w:r>
          </w:p>
        </w:tc>
        <w:tc>
          <w:tcPr>
            <w:tcW w:w="0" w:type="auto"/>
            <w:vAlign w:val="center"/>
            <w:hideMark/>
          </w:tcPr>
          <w:p w14:paraId="66C19C43" w14:textId="77777777" w:rsidR="00CD7278" w:rsidRPr="00CD7278" w:rsidRDefault="00CD7278" w:rsidP="00DF0844">
            <w:pPr>
              <w:spacing w:after="0" w:line="360" w:lineRule="auto"/>
              <w:rPr>
                <w:rFonts w:eastAsia="Times New Roman"/>
                <w:szCs w:val="24"/>
                <w:lang w:val="en-IN" w:eastAsia="en-IN"/>
              </w:rPr>
            </w:pPr>
            <w:r w:rsidRPr="00CD7278">
              <w:rPr>
                <w:rFonts w:eastAsia="Times New Roman"/>
                <w:szCs w:val="24"/>
                <w:lang w:val="en-IN" w:eastAsia="en-IN"/>
              </w:rPr>
              <w:t>As a developer, I want to train an LSTM Autoencoder model on historical data so that the system can detect anomalies accurately.</w:t>
            </w:r>
          </w:p>
        </w:tc>
      </w:tr>
    </w:tbl>
    <w:p w14:paraId="6B4AE3BA" w14:textId="77777777" w:rsidR="00656B79" w:rsidRDefault="00656B79" w:rsidP="00DF0844">
      <w:pPr>
        <w:pStyle w:val="BodyDoubleSpace05FirstLine"/>
        <w:spacing w:line="360" w:lineRule="auto"/>
        <w:ind w:firstLine="0"/>
      </w:pPr>
    </w:p>
    <w:p w14:paraId="71FD3E55" w14:textId="4E7744C7" w:rsidR="00656B79" w:rsidRDefault="00656B79" w:rsidP="00DF0844">
      <w:pPr>
        <w:pStyle w:val="GS3"/>
        <w:spacing w:line="360" w:lineRule="auto"/>
      </w:pPr>
      <w:r>
        <w:lastRenderedPageBreak/>
        <w:t>Architecture Diagram</w:t>
      </w:r>
    </w:p>
    <w:p w14:paraId="4845E3D2" w14:textId="7D61C828" w:rsidR="00656B79" w:rsidRDefault="008A0F98" w:rsidP="00DF0844">
      <w:pPr>
        <w:pStyle w:val="BodyDoubleSpace05FirstLine"/>
        <w:spacing w:line="360" w:lineRule="auto"/>
        <w:ind w:firstLine="0"/>
      </w:pPr>
      <w:r>
        <w:rPr>
          <w:noProof/>
        </w:rPr>
        <w:drawing>
          <wp:inline distT="0" distB="0" distL="0" distR="0" wp14:anchorId="2B489E58" wp14:editId="00633364">
            <wp:extent cx="5943600" cy="2761615"/>
            <wp:effectExtent l="0" t="0" r="0" b="635"/>
            <wp:docPr id="553748829"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48829" name="Picture 1" descr="A diagram of a process&#10;&#10;AI-generated content may be incorrect."/>
                    <pic:cNvPicPr/>
                  </pic:nvPicPr>
                  <pic:blipFill>
                    <a:blip r:embed="rId14"/>
                    <a:stretch>
                      <a:fillRect/>
                    </a:stretch>
                  </pic:blipFill>
                  <pic:spPr>
                    <a:xfrm>
                      <a:off x="0" y="0"/>
                      <a:ext cx="5943600" cy="2761615"/>
                    </a:xfrm>
                    <a:prstGeom prst="rect">
                      <a:avLst/>
                    </a:prstGeom>
                  </pic:spPr>
                </pic:pic>
              </a:graphicData>
            </a:graphic>
          </wp:inline>
        </w:drawing>
      </w:r>
    </w:p>
    <w:p w14:paraId="62CC07CB" w14:textId="50965DCF" w:rsidR="001F7128" w:rsidRDefault="001F7128" w:rsidP="00DF0844">
      <w:pPr>
        <w:pStyle w:val="GS3"/>
        <w:spacing w:line="360" w:lineRule="auto"/>
      </w:pPr>
      <w:bookmarkStart w:id="50" w:name="_Toc85881142"/>
      <w:bookmarkStart w:id="51" w:name="_Toc85881430"/>
      <w:r>
        <w:lastRenderedPageBreak/>
        <w:t>Use Case Diagram</w:t>
      </w:r>
      <w:bookmarkEnd w:id="50"/>
      <w:bookmarkEnd w:id="51"/>
    </w:p>
    <w:p w14:paraId="4ACC25E0" w14:textId="59EAF88B" w:rsidR="00333000" w:rsidRDefault="00D0249D" w:rsidP="00DF0844">
      <w:pPr>
        <w:pStyle w:val="BodyDoubleSpace05FirstLine"/>
        <w:spacing w:line="360" w:lineRule="auto"/>
        <w:ind w:firstLine="0"/>
      </w:pPr>
      <w:r>
        <w:rPr>
          <w:noProof/>
        </w:rPr>
        <w:drawing>
          <wp:inline distT="0" distB="0" distL="0" distR="0" wp14:anchorId="76BA26AA" wp14:editId="41905A74">
            <wp:extent cx="5943600" cy="5750560"/>
            <wp:effectExtent l="0" t="0" r="0" b="2540"/>
            <wp:docPr id="319078738"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78738" name="Picture 1" descr="A diagram of a diagram&#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750560"/>
                    </a:xfrm>
                    <a:prstGeom prst="rect">
                      <a:avLst/>
                    </a:prstGeom>
                    <a:noFill/>
                    <a:ln>
                      <a:noFill/>
                    </a:ln>
                  </pic:spPr>
                </pic:pic>
              </a:graphicData>
            </a:graphic>
          </wp:inline>
        </w:drawing>
      </w:r>
    </w:p>
    <w:p w14:paraId="159C49EA" w14:textId="1BD6D51C" w:rsidR="00704E9B" w:rsidRDefault="00704E9B" w:rsidP="00DC4231">
      <w:pPr>
        <w:pStyle w:val="Caption"/>
      </w:pPr>
    </w:p>
    <w:p w14:paraId="7033115F" w14:textId="09346DB0" w:rsidR="001C1B39" w:rsidRDefault="001C1B39" w:rsidP="00DF0844">
      <w:pPr>
        <w:spacing w:after="0" w:line="360" w:lineRule="auto"/>
      </w:pPr>
      <w:r>
        <w:br w:type="page"/>
      </w:r>
    </w:p>
    <w:p w14:paraId="487FE3AA" w14:textId="77777777" w:rsidR="006F10A6" w:rsidRDefault="006F10A6" w:rsidP="00DF0844">
      <w:pPr>
        <w:pStyle w:val="GS1"/>
        <w:spacing w:line="360" w:lineRule="auto"/>
      </w:pPr>
      <w:bookmarkStart w:id="52" w:name="_Toc85881147"/>
      <w:bookmarkStart w:id="53" w:name="_Toc85881435"/>
      <w:r>
        <w:lastRenderedPageBreak/>
        <w:t>User Interface</w:t>
      </w:r>
      <w:bookmarkEnd w:id="52"/>
      <w:bookmarkEnd w:id="53"/>
      <w:r>
        <w:t xml:space="preserve"> </w:t>
      </w:r>
    </w:p>
    <w:p w14:paraId="6D4DCE6A" w14:textId="71F77C76" w:rsidR="006F10A6" w:rsidRDefault="006F10A6" w:rsidP="00487927">
      <w:pPr>
        <w:pStyle w:val="GS2"/>
        <w:spacing w:line="360" w:lineRule="auto"/>
        <w:jc w:val="left"/>
      </w:pPr>
      <w:bookmarkStart w:id="54" w:name="_Toc85881148"/>
      <w:bookmarkStart w:id="55" w:name="_Toc85881436"/>
      <w:r>
        <w:t>UI Description</w:t>
      </w:r>
      <w:bookmarkEnd w:id="54"/>
      <w:bookmarkEnd w:id="55"/>
    </w:p>
    <w:p w14:paraId="0AAB1781" w14:textId="05669A3D" w:rsidR="5906853A" w:rsidRDefault="5906853A" w:rsidP="00DF0844">
      <w:pPr>
        <w:pStyle w:val="BodyDoubleSpace05FirstLine"/>
        <w:spacing w:line="360" w:lineRule="auto"/>
      </w:pPr>
      <w:r>
        <w:t xml:space="preserve">Our project contains an interactive and fully functional web-based user interface (UI) built in ReactJS, styled with Tailwind CSS, and set up with Vite to allow for the fastest development builds. The UI is designed to allow users to interact with the system in a low-friction manner while still being highly responsive in real-time and across devices. </w:t>
      </w:r>
    </w:p>
    <w:p w14:paraId="111C7008" w14:textId="5CA24B0E" w:rsidR="5906853A" w:rsidRDefault="5906853A" w:rsidP="00DF0844">
      <w:pPr>
        <w:pStyle w:val="BodyDoubleSpace05FirstLine"/>
        <w:spacing w:line="360" w:lineRule="auto"/>
      </w:pPr>
      <w:r>
        <w:t xml:space="preserve"> </w:t>
      </w:r>
    </w:p>
    <w:p w14:paraId="02EFC3D7" w14:textId="6E17027A" w:rsidR="5906853A" w:rsidRDefault="5906853A" w:rsidP="00DF0844">
      <w:pPr>
        <w:pStyle w:val="BodyDoubleSpace05FirstLine"/>
        <w:spacing w:line="360" w:lineRule="auto"/>
      </w:pPr>
      <w:r>
        <w:t xml:space="preserve">Users simply start by supplying a stock ticker symbol in standard format (e.g. INFY.NS) and selecting a custom date range. The UI utilizes a backend processing request made by the user and displays: </w:t>
      </w:r>
    </w:p>
    <w:p w14:paraId="75032B4C" w14:textId="2639F862" w:rsidR="5906853A" w:rsidRDefault="5906853A" w:rsidP="00DF0844">
      <w:pPr>
        <w:pStyle w:val="BodyDoubleSpace05FirstLine"/>
        <w:spacing w:line="360" w:lineRule="auto"/>
      </w:pPr>
      <w:r>
        <w:t xml:space="preserve"> </w:t>
      </w:r>
    </w:p>
    <w:p w14:paraId="20737EBB" w14:textId="646C008E" w:rsidR="5906853A" w:rsidRDefault="5906853A" w:rsidP="00DF0844">
      <w:pPr>
        <w:pStyle w:val="BodyDoubleSpace05FirstLine"/>
        <w:spacing w:line="360" w:lineRule="auto"/>
      </w:pPr>
      <w:r>
        <w:t xml:space="preserve">A Price vs Time graph with points to indicate anomalies detected. </w:t>
      </w:r>
    </w:p>
    <w:p w14:paraId="0AB501CD" w14:textId="7F9ACC77" w:rsidR="5906853A" w:rsidRDefault="5906853A" w:rsidP="00DF0844">
      <w:pPr>
        <w:pStyle w:val="BodyDoubleSpace05FirstLine"/>
        <w:spacing w:line="360" w:lineRule="auto"/>
      </w:pPr>
      <w:r>
        <w:t xml:space="preserve"> </w:t>
      </w:r>
    </w:p>
    <w:p w14:paraId="0F2E8AE9" w14:textId="04951DE2" w:rsidR="5906853A" w:rsidRDefault="5906853A" w:rsidP="00DF0844">
      <w:pPr>
        <w:pStyle w:val="BodyDoubleSpace05FirstLine"/>
        <w:spacing w:line="360" w:lineRule="auto"/>
      </w:pPr>
      <w:r>
        <w:t xml:space="preserve">An option to see the reconstruction error over time. </w:t>
      </w:r>
    </w:p>
    <w:p w14:paraId="6F1D5CEF" w14:textId="354D86C0" w:rsidR="5906853A" w:rsidRDefault="5906853A" w:rsidP="00DF0844">
      <w:pPr>
        <w:pStyle w:val="BodyDoubleSpace05FirstLine"/>
        <w:spacing w:line="360" w:lineRule="auto"/>
      </w:pPr>
      <w:r>
        <w:t xml:space="preserve"> </w:t>
      </w:r>
    </w:p>
    <w:p w14:paraId="0E51A3A5" w14:textId="1D5CA848" w:rsidR="5906853A" w:rsidRDefault="5906853A" w:rsidP="00DF0844">
      <w:pPr>
        <w:pStyle w:val="BodyDoubleSpace05FirstLine"/>
        <w:spacing w:line="360" w:lineRule="auto"/>
      </w:pPr>
      <w:r>
        <w:t xml:space="preserve">A feature that explains the anomaly marker when clicked on the graph, with respect to “Why this anomaly?”, based on logic derived from deviations present in the trained model. </w:t>
      </w:r>
    </w:p>
    <w:p w14:paraId="61645790" w14:textId="05C4C0A1" w:rsidR="5906853A" w:rsidRDefault="5906853A" w:rsidP="00DF0844">
      <w:pPr>
        <w:pStyle w:val="BodyDoubleSpace05FirstLine"/>
        <w:spacing w:line="360" w:lineRule="auto"/>
      </w:pPr>
      <w:r>
        <w:t xml:space="preserve"> </w:t>
      </w:r>
    </w:p>
    <w:p w14:paraId="3ADF5C25" w14:textId="30072161" w:rsidR="71F9EC7C" w:rsidRDefault="5906853A" w:rsidP="00DF0844">
      <w:pPr>
        <w:pStyle w:val="BodyDoubleSpace05FirstLine"/>
        <w:spacing w:line="360" w:lineRule="auto"/>
      </w:pPr>
      <w:r>
        <w:t xml:space="preserve">The interface is equipped to address both beginner traders, who will respond positively to the visual stimuli and explored resolutions to the query, and the experienced investor, who may glean greater insight into recurring and deviated trends based on the anomaly detected.     Overall, the user interface is core to </w:t>
      </w:r>
      <w:proofErr w:type="spellStart"/>
      <w:r>
        <w:t>StockGuard's</w:t>
      </w:r>
      <w:proofErr w:type="spellEnd"/>
      <w:r>
        <w:t xml:space="preserve"> overall aim to make market anomaly detection easy to understand, yet interactive and insightful.</w:t>
      </w:r>
    </w:p>
    <w:p w14:paraId="3BDFDE2F" w14:textId="77777777" w:rsidR="00CD7278" w:rsidRPr="00CD7278" w:rsidRDefault="00CD7278" w:rsidP="00DF0844">
      <w:pPr>
        <w:pStyle w:val="BodyDoubleSpace05FirstLine"/>
        <w:spacing w:line="360" w:lineRule="auto"/>
      </w:pPr>
    </w:p>
    <w:p w14:paraId="775929E3" w14:textId="77777777" w:rsidR="001A319E" w:rsidRDefault="001A319E" w:rsidP="00487927">
      <w:pPr>
        <w:pStyle w:val="GS2"/>
        <w:numPr>
          <w:ilvl w:val="0"/>
          <w:numId w:val="0"/>
        </w:numPr>
        <w:spacing w:line="360" w:lineRule="auto"/>
      </w:pPr>
      <w:bookmarkStart w:id="56" w:name="_Toc85881149"/>
      <w:bookmarkStart w:id="57" w:name="_Toc85881437"/>
      <w:r>
        <w:lastRenderedPageBreak/>
        <w:t>UI Mockup</w:t>
      </w:r>
      <w:bookmarkEnd w:id="56"/>
      <w:bookmarkEnd w:id="57"/>
      <w:r>
        <w:t xml:space="preserve"> </w:t>
      </w:r>
    </w:p>
    <w:p w14:paraId="3B60A0FD" w14:textId="61B4FCDE" w:rsidR="006F10A6" w:rsidRDefault="00E26563" w:rsidP="00DF0844">
      <w:pPr>
        <w:pStyle w:val="BodyDoubleSpace05FirstLine"/>
        <w:spacing w:line="360" w:lineRule="auto"/>
        <w:ind w:firstLine="0"/>
      </w:pPr>
      <w:r>
        <w:rPr>
          <w:noProof/>
        </w:rPr>
        <w:drawing>
          <wp:inline distT="0" distB="0" distL="0" distR="0" wp14:anchorId="39D0B12B" wp14:editId="4DA188DA">
            <wp:extent cx="5943600" cy="3222625"/>
            <wp:effectExtent l="0" t="0" r="0" b="0"/>
            <wp:docPr id="12441465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222625"/>
                    </a:xfrm>
                    <a:prstGeom prst="rect">
                      <a:avLst/>
                    </a:prstGeom>
                  </pic:spPr>
                </pic:pic>
              </a:graphicData>
            </a:graphic>
          </wp:inline>
        </w:drawing>
      </w:r>
    </w:p>
    <w:p w14:paraId="35002E0E" w14:textId="34CC8FEC" w:rsidR="00E26563" w:rsidRDefault="002D053F" w:rsidP="00DF0844">
      <w:pPr>
        <w:pStyle w:val="BodyDoubleSpace05FirstLine"/>
        <w:spacing w:line="360" w:lineRule="auto"/>
        <w:ind w:firstLine="0"/>
      </w:pPr>
      <w:r w:rsidRPr="002D053F">
        <w:rPr>
          <w:noProof/>
        </w:rPr>
        <w:drawing>
          <wp:inline distT="0" distB="0" distL="0" distR="0" wp14:anchorId="26BA24A8" wp14:editId="5A54AD7C">
            <wp:extent cx="5943600" cy="3202305"/>
            <wp:effectExtent l="0" t="0" r="0" b="0"/>
            <wp:docPr id="15609386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38622" name="Picture 1" descr="A screenshot of a computer&#10;&#10;AI-generated content may be incorrect."/>
                    <pic:cNvPicPr/>
                  </pic:nvPicPr>
                  <pic:blipFill>
                    <a:blip r:embed="rId17"/>
                    <a:stretch>
                      <a:fillRect/>
                    </a:stretch>
                  </pic:blipFill>
                  <pic:spPr>
                    <a:xfrm>
                      <a:off x="0" y="0"/>
                      <a:ext cx="5943600" cy="3202305"/>
                    </a:xfrm>
                    <a:prstGeom prst="rect">
                      <a:avLst/>
                    </a:prstGeom>
                  </pic:spPr>
                </pic:pic>
              </a:graphicData>
            </a:graphic>
          </wp:inline>
        </w:drawing>
      </w:r>
    </w:p>
    <w:p w14:paraId="64E5904B" w14:textId="241C262D" w:rsidR="005E70F2" w:rsidRDefault="005E70F2" w:rsidP="00DF0844">
      <w:pPr>
        <w:pStyle w:val="BodyDoubleSpace05FirstLine"/>
        <w:spacing w:line="360" w:lineRule="auto"/>
        <w:ind w:firstLine="0"/>
      </w:pPr>
      <w:r w:rsidRPr="005E70F2">
        <w:rPr>
          <w:noProof/>
        </w:rPr>
        <w:lastRenderedPageBreak/>
        <w:drawing>
          <wp:inline distT="0" distB="0" distL="0" distR="0" wp14:anchorId="66F14404" wp14:editId="205BA21B">
            <wp:extent cx="5943600" cy="3211830"/>
            <wp:effectExtent l="0" t="0" r="0" b="7620"/>
            <wp:docPr id="12664048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04879" name="Picture 1" descr="A screenshot of a computer&#10;&#10;AI-generated content may be incorrect."/>
                    <pic:cNvPicPr/>
                  </pic:nvPicPr>
                  <pic:blipFill>
                    <a:blip r:embed="rId18"/>
                    <a:stretch>
                      <a:fillRect/>
                    </a:stretch>
                  </pic:blipFill>
                  <pic:spPr>
                    <a:xfrm>
                      <a:off x="0" y="0"/>
                      <a:ext cx="5943600" cy="3211830"/>
                    </a:xfrm>
                    <a:prstGeom prst="rect">
                      <a:avLst/>
                    </a:prstGeom>
                  </pic:spPr>
                </pic:pic>
              </a:graphicData>
            </a:graphic>
          </wp:inline>
        </w:drawing>
      </w:r>
    </w:p>
    <w:p w14:paraId="54805FC4" w14:textId="335395BE" w:rsidR="00134A47" w:rsidRDefault="00134A47" w:rsidP="00DF0844">
      <w:pPr>
        <w:pStyle w:val="BodyDoubleSpace05FirstLine"/>
        <w:spacing w:line="360" w:lineRule="auto"/>
        <w:ind w:firstLine="0"/>
      </w:pPr>
      <w:r w:rsidRPr="00134A47">
        <w:rPr>
          <w:noProof/>
        </w:rPr>
        <w:drawing>
          <wp:inline distT="0" distB="0" distL="0" distR="0" wp14:anchorId="28A463E8" wp14:editId="62D1D987">
            <wp:extent cx="5943600" cy="3227070"/>
            <wp:effectExtent l="0" t="0" r="0" b="0"/>
            <wp:docPr id="20402960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96096" name="Picture 1" descr="A screenshot of a computer&#10;&#10;AI-generated content may be incorrect."/>
                    <pic:cNvPicPr/>
                  </pic:nvPicPr>
                  <pic:blipFill>
                    <a:blip r:embed="rId19"/>
                    <a:stretch>
                      <a:fillRect/>
                    </a:stretch>
                  </pic:blipFill>
                  <pic:spPr>
                    <a:xfrm>
                      <a:off x="0" y="0"/>
                      <a:ext cx="5943600" cy="3227070"/>
                    </a:xfrm>
                    <a:prstGeom prst="rect">
                      <a:avLst/>
                    </a:prstGeom>
                  </pic:spPr>
                </pic:pic>
              </a:graphicData>
            </a:graphic>
          </wp:inline>
        </w:drawing>
      </w:r>
    </w:p>
    <w:p w14:paraId="25058B69" w14:textId="77777777" w:rsidR="002D053F" w:rsidRDefault="002D053F" w:rsidP="00DF0844">
      <w:pPr>
        <w:pStyle w:val="BodyDoubleSpace05FirstLine"/>
        <w:spacing w:line="360" w:lineRule="auto"/>
        <w:ind w:firstLine="0"/>
      </w:pPr>
    </w:p>
    <w:p w14:paraId="4EA400EA" w14:textId="77777777" w:rsidR="00134A47" w:rsidRDefault="00134A47" w:rsidP="00DF0844">
      <w:pPr>
        <w:pStyle w:val="BodyDoubleSpace05FirstLine"/>
        <w:spacing w:line="360" w:lineRule="auto"/>
        <w:ind w:firstLine="0"/>
      </w:pPr>
    </w:p>
    <w:p w14:paraId="6A93FE52" w14:textId="77777777" w:rsidR="00134A47" w:rsidRDefault="00134A47" w:rsidP="00DF0844">
      <w:pPr>
        <w:pStyle w:val="BodyDoubleSpace05FirstLine"/>
        <w:spacing w:line="360" w:lineRule="auto"/>
        <w:ind w:firstLine="0"/>
      </w:pPr>
    </w:p>
    <w:p w14:paraId="1DDC807D" w14:textId="77777777" w:rsidR="00134A47" w:rsidRDefault="00134A47" w:rsidP="00DF0844">
      <w:pPr>
        <w:pStyle w:val="BodyDoubleSpace05FirstLine"/>
        <w:spacing w:line="360" w:lineRule="auto"/>
        <w:ind w:firstLine="0"/>
      </w:pPr>
    </w:p>
    <w:p w14:paraId="697BC46F" w14:textId="77777777" w:rsidR="00134A47" w:rsidRPr="0027048E" w:rsidRDefault="00134A47" w:rsidP="00DF0844">
      <w:pPr>
        <w:pStyle w:val="BodyDoubleSpace05FirstLine"/>
        <w:spacing w:line="360" w:lineRule="auto"/>
        <w:ind w:firstLine="0"/>
      </w:pPr>
    </w:p>
    <w:p w14:paraId="4753D0EA" w14:textId="1AC008E5" w:rsidR="001C1B39" w:rsidRDefault="001C1B39" w:rsidP="00DF0844">
      <w:pPr>
        <w:pStyle w:val="GS1"/>
        <w:spacing w:line="360" w:lineRule="auto"/>
      </w:pPr>
      <w:bookmarkStart w:id="58" w:name="_Toc85881150"/>
      <w:bookmarkStart w:id="59" w:name="_Toc85881438"/>
      <w:r>
        <w:lastRenderedPageBreak/>
        <w:t>Algorithms/Pseudo Code</w:t>
      </w:r>
      <w:bookmarkEnd w:id="58"/>
      <w:bookmarkEnd w:id="59"/>
      <w:r>
        <w:t xml:space="preserve"> </w:t>
      </w:r>
      <w:r w:rsidR="003452FB">
        <w:t>OF CORE FUNCTIONALITY</w:t>
      </w:r>
    </w:p>
    <w:p w14:paraId="6676D2A2" w14:textId="1585A87C" w:rsidR="00025DCB" w:rsidRPr="00D271D7" w:rsidRDefault="3F8B1565" w:rsidP="3F8B1565">
      <w:pPr>
        <w:rPr>
          <w:b/>
          <w:bCs/>
        </w:rPr>
      </w:pPr>
      <w:r>
        <w:t xml:space="preserve">The system starts </w:t>
      </w:r>
      <w:r w:rsidR="00D271D7">
        <w:t>with</w:t>
      </w:r>
      <w:r>
        <w:t xml:space="preserve"> gathering user input, such as a stock ticker symbol (TCS.NS) along with the date range with a start and end date for the analysis dates). The system retrieves historical stock price data on the specified ticker from the Yahoo Finance API and converts all timestamps of the data to the IST </w:t>
      </w:r>
      <w:r w:rsidR="00D271D7">
        <w:t>time zone</w:t>
      </w:r>
      <w:r>
        <w:t>.</w:t>
      </w:r>
    </w:p>
    <w:p w14:paraId="55E55185" w14:textId="5E558B2C" w:rsidR="00025DCB" w:rsidRDefault="3F8B1565" w:rsidP="3F8B1565">
      <w:r>
        <w:t xml:space="preserve">Then for the pre-processing, a rolling mean (with a </w:t>
      </w:r>
      <w:r w:rsidR="00D271D7">
        <w:t>4-observation</w:t>
      </w:r>
      <w:r>
        <w:t xml:space="preserve"> window) is applied to the price data to smooth out the short-term fluctuations in the price. The data is then split into a training set (which includes observations prior to 2022) and test set (2022 onwards).</w:t>
      </w:r>
    </w:p>
    <w:p w14:paraId="6F394B69" w14:textId="1FFACD95" w:rsidR="00025DCB" w:rsidRDefault="3F8B1565" w:rsidP="3F8B1565">
      <w:r>
        <w:t xml:space="preserve">Next, in preparation for the model, a suitable number of fixed windows are created from the price series with a defined sliding window size (for example, </w:t>
      </w:r>
      <w:r w:rsidR="00D271D7">
        <w:t>window</w:t>
      </w:r>
      <w:r>
        <w:t xml:space="preserve"> size of 30) and a step size (for example, step size of 5). Each of the sliding windows are normalized with the MinMaxScaler, and each of the normalized sliding windows with their indices (corresponding to the date) were stored.</w:t>
      </w:r>
    </w:p>
    <w:p w14:paraId="54DD6AF1" w14:textId="557182D6" w:rsidR="00025DCB" w:rsidRDefault="3F8B1565" w:rsidP="3F8B1565">
      <w:r>
        <w:t>Next, an LSTM Autoencoder model is defined. This architecture includes a small encoder (e.g. a Dense layer of 16 followed by a Dense layer of 8), and then the decoder (e.g. Dense layers of 16 and 30). The model is compiled with the Adam optimizer and Mean Squared Error as the loss function.</w:t>
      </w:r>
    </w:p>
    <w:p w14:paraId="52B7C21D" w14:textId="5EFA04C2" w:rsidR="3F8B1565" w:rsidRDefault="3F8B1565" w:rsidP="3F8B1565">
      <w:r>
        <w:t>The model is trained on the training dataset only, and during training, early stopping is used to monitor validation loss to help reduce overfitting. Once training is completed the model is saved to disk.</w:t>
      </w:r>
    </w:p>
    <w:p w14:paraId="2A9AF0EE" w14:textId="38957346" w:rsidR="3F8B1565" w:rsidRDefault="3F8B1565" w:rsidP="3F8B1565">
      <w:r>
        <w:t>To perform anomaly detection, we reconstruct outputs of our training dataset and test dataset with the trained model. To do this we calculate the mean absolute error (MAE) between the original window and the reconstructed window, for both the training dataset sensors and the test dataset sensors. We establish an anomaly threshold by taking the mean MAE of the training set and adding one standard deviation.</w:t>
      </w:r>
    </w:p>
    <w:p w14:paraId="2B029453" w14:textId="07829B32" w:rsidR="3F8B1565" w:rsidRDefault="3F8B1565" w:rsidP="3F8B1565">
      <w:r>
        <w:t xml:space="preserve">To detect anomalies, we identify each test window in the </w:t>
      </w:r>
      <w:r w:rsidR="00D271D7">
        <w:t>dataset,</w:t>
      </w:r>
      <w:r>
        <w:t xml:space="preserve"> and we compare the reconstruction error of that window to the threshold. If the error is greater than the threshold, the window is marked as an anomaly.</w:t>
      </w:r>
    </w:p>
    <w:p w14:paraId="372033EE" w14:textId="631F3D47" w:rsidR="3F8B1565" w:rsidRDefault="3F8B1565" w:rsidP="3F8B1565">
      <w:r>
        <w:t xml:space="preserve">To allow user interaction, the system takes a custom date range and filters the windows to only contain those relevant to the selected date range. For all the detected anomalies in the provided date range, it plots the original input and the reconstructed signal, shading the plotted graph with any reconstruction error. If no anomalies exist in the date range, the user gets a message that says no anomalies exist in the date range. The detection threshold is </w:t>
      </w:r>
      <w:r w:rsidR="00D271D7">
        <w:t>printed,</w:t>
      </w:r>
      <w:r>
        <w:t xml:space="preserve"> and the relevant visualizations are displayed for the date range.</w:t>
      </w:r>
    </w:p>
    <w:p w14:paraId="6F3F67C8" w14:textId="77777777" w:rsidR="00025DCB" w:rsidRPr="00025DCB" w:rsidRDefault="00025DCB" w:rsidP="00DF0844">
      <w:pPr>
        <w:pStyle w:val="BodyDoubleSpace05FirstLine"/>
        <w:spacing w:line="360" w:lineRule="auto"/>
      </w:pPr>
    </w:p>
    <w:p w14:paraId="68151ED4" w14:textId="2941FAB9" w:rsidR="00A46911" w:rsidRDefault="00A46911" w:rsidP="00DF0844">
      <w:pPr>
        <w:pStyle w:val="GS1"/>
        <w:spacing w:line="360" w:lineRule="auto"/>
      </w:pPr>
      <w:bookmarkStart w:id="60" w:name="_Toc85881151"/>
      <w:bookmarkStart w:id="61" w:name="_Toc85881439"/>
      <w:r>
        <w:lastRenderedPageBreak/>
        <w:t>Project Closure</w:t>
      </w:r>
      <w:bookmarkEnd w:id="60"/>
      <w:bookmarkEnd w:id="61"/>
    </w:p>
    <w:p w14:paraId="0D4CA3BB" w14:textId="78A0BC49" w:rsidR="00A46911" w:rsidRDefault="00A46911" w:rsidP="00487927">
      <w:pPr>
        <w:pStyle w:val="GS2"/>
        <w:spacing w:line="360" w:lineRule="auto"/>
        <w:jc w:val="left"/>
      </w:pPr>
      <w:bookmarkStart w:id="62" w:name="_Toc85881152"/>
      <w:bookmarkStart w:id="63" w:name="_Toc85881440"/>
      <w:r>
        <w:t>Goals / Vision</w:t>
      </w:r>
      <w:bookmarkEnd w:id="62"/>
      <w:bookmarkEnd w:id="63"/>
    </w:p>
    <w:p w14:paraId="06F82178" w14:textId="2CE3E8A8" w:rsidR="00BF06BA" w:rsidRDefault="38B7FCE5" w:rsidP="00DF0844">
      <w:pPr>
        <w:spacing w:before="100" w:beforeAutospacing="1" w:after="100" w:afterAutospacing="1" w:line="360" w:lineRule="auto"/>
        <w:rPr>
          <w:rFonts w:eastAsia="Times New Roman"/>
          <w:lang w:val="en-IN" w:eastAsia="en-IN"/>
        </w:rPr>
      </w:pPr>
      <w:r w:rsidRPr="38B7FCE5">
        <w:rPr>
          <w:rFonts w:eastAsia="Times New Roman"/>
          <w:lang w:val="en-IN" w:eastAsia="en-IN"/>
        </w:rPr>
        <w:t xml:space="preserve">Our original vision for this project was to build a tool for detecting anomalies in the stock market using deep learning </w:t>
      </w:r>
      <w:r w:rsidR="00D271D7" w:rsidRPr="38B7FCE5">
        <w:rPr>
          <w:rFonts w:eastAsia="Times New Roman"/>
          <w:lang w:val="en-IN" w:eastAsia="en-IN"/>
        </w:rPr>
        <w:t>models and</w:t>
      </w:r>
      <w:r w:rsidRPr="38B7FCE5">
        <w:rPr>
          <w:rFonts w:eastAsia="Times New Roman"/>
          <w:lang w:val="en-IN" w:eastAsia="en-IN"/>
        </w:rPr>
        <w:t xml:space="preserve"> providing useful recommendations to end users via an easy-to-use interface. This original plan was to build an LSTM Autoencoder for time-series anomaly detection, along with a frontend to allow for interactive visualization and explanation of detected anomalies.  </w:t>
      </w:r>
    </w:p>
    <w:p w14:paraId="165C487B" w14:textId="59CC4072" w:rsidR="00CD7278" w:rsidRPr="00CD7278" w:rsidRDefault="38B7FCE5" w:rsidP="00DF0844">
      <w:pPr>
        <w:spacing w:before="100" w:beforeAutospacing="1" w:after="100" w:afterAutospacing="1" w:line="360" w:lineRule="auto"/>
      </w:pPr>
      <w:r w:rsidRPr="38B7FCE5">
        <w:rPr>
          <w:rFonts w:eastAsia="Times New Roman"/>
          <w:lang w:val="en-IN" w:eastAsia="en-IN"/>
        </w:rPr>
        <w:t xml:space="preserve">As we undertook the project, however, the vision transformed into a larger goal: to be able to build StockGuard, a full-stack, real-time anomaly detection system for the Indian stock market. The tool now not only detects potential market manipulation utilizing advanced reconstruction-based </w:t>
      </w:r>
      <w:r w:rsidR="00D271D7" w:rsidRPr="38B7FCE5">
        <w:rPr>
          <w:rFonts w:eastAsia="Times New Roman"/>
          <w:lang w:val="en-IN" w:eastAsia="en-IN"/>
        </w:rPr>
        <w:t>logic but</w:t>
      </w:r>
      <w:r w:rsidRPr="38B7FCE5">
        <w:rPr>
          <w:rFonts w:eastAsia="Times New Roman"/>
          <w:lang w:val="en-IN" w:eastAsia="en-IN"/>
        </w:rPr>
        <w:t xml:space="preserve"> also communicates that information via a user-friendly web interface. The system ultimately supports both novice and experienced traders by externalizing price </w:t>
      </w:r>
      <w:r w:rsidR="00D271D7" w:rsidRPr="38B7FCE5">
        <w:rPr>
          <w:rFonts w:eastAsia="Times New Roman"/>
          <w:lang w:val="en-IN" w:eastAsia="en-IN"/>
        </w:rPr>
        <w:t>behaviour</w:t>
      </w:r>
      <w:r w:rsidRPr="38B7FCE5">
        <w:rPr>
          <w:rFonts w:eastAsia="Times New Roman"/>
          <w:lang w:val="en-IN" w:eastAsia="en-IN"/>
        </w:rPr>
        <w:t>; suspicious data patterns that are highlighted, and interpretations of anomalies, all supported by a specifically trained model for each stock. This final product is a testament to our vision for using deep learning together with stock market data to create financial data fairness in a usable format.</w:t>
      </w:r>
    </w:p>
    <w:p w14:paraId="5B9B0D13" w14:textId="77777777" w:rsidR="00496A3C" w:rsidRDefault="00496A3C" w:rsidP="00DF0844">
      <w:pPr>
        <w:pStyle w:val="BodyDoubleSpace05FirstLine"/>
        <w:spacing w:line="360" w:lineRule="auto"/>
      </w:pPr>
    </w:p>
    <w:p w14:paraId="73C8FF6A" w14:textId="121619CB" w:rsidR="00A46911" w:rsidRDefault="00A46911" w:rsidP="00487927">
      <w:pPr>
        <w:pStyle w:val="GS2"/>
        <w:spacing w:line="360" w:lineRule="auto"/>
        <w:jc w:val="left"/>
      </w:pPr>
      <w:bookmarkStart w:id="64" w:name="_Toc85881153"/>
      <w:bookmarkStart w:id="65" w:name="_Toc85881441"/>
      <w:r>
        <w:t>Delivered Solution</w:t>
      </w:r>
      <w:bookmarkEnd w:id="64"/>
      <w:bookmarkEnd w:id="65"/>
    </w:p>
    <w:p w14:paraId="7496AE00" w14:textId="1EFC81CA" w:rsidR="00CD7278" w:rsidRPr="00CD7278" w:rsidRDefault="0CA2BE5A" w:rsidP="00DF0844">
      <w:pPr>
        <w:pStyle w:val="BodyDoubleSpace05FirstLine"/>
        <w:spacing w:line="360" w:lineRule="auto"/>
        <w:ind w:firstLine="0"/>
      </w:pPr>
      <w:r>
        <w:t xml:space="preserve">We intended to plan out a solution to build an end-to-end anomaly detection system for the Indian stock market that can identify and explain unusual price movements using deep learning. The basic concept was to use an LSTM Auto encoder to model normal stock price </w:t>
      </w:r>
      <w:r w:rsidR="00D271D7">
        <w:t>behavior</w:t>
      </w:r>
      <w:r>
        <w:t xml:space="preserve">, look for deviations from this modelling, and flag these </w:t>
      </w:r>
      <w:r w:rsidR="00D271D7">
        <w:t>behaviors</w:t>
      </w:r>
      <w:r>
        <w:t xml:space="preserve"> as possible anomalies. It was to be a model that was also connected to a web-based interface for visualizations and user interactions. </w:t>
      </w:r>
    </w:p>
    <w:p w14:paraId="01AB0C57" w14:textId="76808D4F" w:rsidR="00CD7278" w:rsidRDefault="0CA2BE5A" w:rsidP="00DF0844">
      <w:pPr>
        <w:pStyle w:val="BodyDoubleSpace05FirstLine"/>
        <w:spacing w:line="360" w:lineRule="auto"/>
        <w:ind w:firstLine="0"/>
      </w:pPr>
      <w:r>
        <w:t xml:space="preserve">The </w:t>
      </w:r>
      <w:r w:rsidR="00D271D7">
        <w:t>complete</w:t>
      </w:r>
      <w:r>
        <w:t xml:space="preserve"> solution Stock Guard meets and expands upon this idea. It is a robust full-stack implementation with a Flask back-end used for data pre-processing, model training and anomaly detection, and front-end developed using React, which is styled with Tailwind CSS and uses Vite for speed optimization. Users can select a stock ticker, select a date range, and visualize their results in real time. The resulting price charts highlight any anomaly detection, and there is further inspection of the reconstruction errors and explanations of any detected anomalies </w:t>
      </w:r>
      <w:r>
        <w:lastRenderedPageBreak/>
        <w:t xml:space="preserve">through to changes in patterns. The tool should be easy enough for novices to use, while still making it flexible enough for more experienced traders to complete deeper analyses. In addition to the final </w:t>
      </w:r>
      <w:r w:rsidR="00D271D7">
        <w:t>delivery</w:t>
      </w:r>
      <w:r>
        <w:t xml:space="preserve">, we have also organized, and version controlled, </w:t>
      </w:r>
      <w:proofErr w:type="gramStart"/>
      <w:r>
        <w:t>all of</w:t>
      </w:r>
      <w:proofErr w:type="gramEnd"/>
      <w:r>
        <w:t xml:space="preserve"> the code, models and supporting documentation to allow for future extensibility.</w:t>
      </w:r>
    </w:p>
    <w:p w14:paraId="58FFAA4F" w14:textId="77777777" w:rsidR="00BF06BA" w:rsidRPr="00CD7278" w:rsidRDefault="00BF06BA" w:rsidP="00DF0844">
      <w:pPr>
        <w:pStyle w:val="BodyDoubleSpace05FirstLine"/>
        <w:spacing w:line="360" w:lineRule="auto"/>
        <w:ind w:firstLine="0"/>
      </w:pPr>
    </w:p>
    <w:p w14:paraId="436D1124" w14:textId="7AB40321" w:rsidR="00A46911" w:rsidRDefault="00A46911" w:rsidP="00487927">
      <w:pPr>
        <w:pStyle w:val="GS2"/>
        <w:spacing w:line="360" w:lineRule="auto"/>
        <w:jc w:val="left"/>
      </w:pPr>
      <w:bookmarkStart w:id="66" w:name="_Toc85881154"/>
      <w:bookmarkStart w:id="67" w:name="_Toc85881442"/>
      <w:r>
        <w:t>Remaining Work</w:t>
      </w:r>
      <w:bookmarkEnd w:id="66"/>
      <w:bookmarkEnd w:id="67"/>
    </w:p>
    <w:p w14:paraId="05539F1D" w14:textId="459FB50E" w:rsidR="00BF06BA" w:rsidRDefault="00BF06BA" w:rsidP="00DF0844">
      <w:pPr>
        <w:pStyle w:val="BodyDoubleSpace05FirstLine"/>
        <w:spacing w:line="360" w:lineRule="auto"/>
        <w:ind w:firstLine="0"/>
      </w:pPr>
      <w:r>
        <w:t xml:space="preserve">Although StockGuard provides an effective functional prototype of an anomaly detection system for stock market data, there are several next steps for further implementation and improvements. The current prototype system detects anomalies offline by reproducing algorithm-based </w:t>
      </w:r>
      <w:r w:rsidR="00D271D7">
        <w:t>behavior</w:t>
      </w:r>
      <w:r>
        <w:t xml:space="preserve"> through historical batch detections only. One of the biggest improvements going forward will be detecting anomalies in real time, by integrating </w:t>
      </w:r>
      <w:r w:rsidR="00D271D7">
        <w:t>livestock</w:t>
      </w:r>
      <w:r>
        <w:t xml:space="preserve"> data feeds, </w:t>
      </w:r>
      <w:proofErr w:type="gramStart"/>
      <w:r>
        <w:t>and also</w:t>
      </w:r>
      <w:proofErr w:type="gramEnd"/>
      <w:r>
        <w:t xml:space="preserve"> making sure the model inference works as quickly as it can.</w:t>
      </w:r>
    </w:p>
    <w:p w14:paraId="740BC378" w14:textId="77777777" w:rsidR="00BF06BA" w:rsidRDefault="00BF06BA" w:rsidP="00DF0844">
      <w:pPr>
        <w:pStyle w:val="BodyDoubleSpace05FirstLine"/>
        <w:spacing w:line="360" w:lineRule="auto"/>
      </w:pPr>
    </w:p>
    <w:p w14:paraId="0256CBAF" w14:textId="77777777" w:rsidR="00BF06BA" w:rsidRDefault="00BF06BA" w:rsidP="00DF0844">
      <w:pPr>
        <w:pStyle w:val="BodyDoubleSpace05FirstLine"/>
        <w:spacing w:line="360" w:lineRule="auto"/>
        <w:ind w:firstLine="0"/>
      </w:pPr>
      <w:r>
        <w:t>Yet despite the LSTM autoencoder being useful in detecting anomalies, including context-aware modules (such as news sentiment analysis and macroeconomic variables) may improve the usability and accuracy of the anomalies outlined. Perhaps exploring APIs related to financial news feeds or social sentiment tracker services could be interesting modules to explore.</w:t>
      </w:r>
    </w:p>
    <w:p w14:paraId="56D09A11" w14:textId="77777777" w:rsidR="00BF06BA" w:rsidRDefault="00BF06BA" w:rsidP="00DF0844">
      <w:pPr>
        <w:pStyle w:val="BodyDoubleSpace05FirstLine"/>
        <w:spacing w:line="360" w:lineRule="auto"/>
      </w:pPr>
    </w:p>
    <w:p w14:paraId="1BB35F70" w14:textId="77777777" w:rsidR="00BF06BA" w:rsidRDefault="00BF06BA" w:rsidP="00DF0844">
      <w:pPr>
        <w:pStyle w:val="BodyDoubleSpace05FirstLine"/>
        <w:spacing w:line="360" w:lineRule="auto"/>
        <w:ind w:firstLine="0"/>
      </w:pPr>
      <w:r>
        <w:t>One aspirational feature for the dashboard would be to enhance it with filtration options, allow users to compare anomalies against other stocks, and give more detail on the anomalies explained within the plots. Time series plots would improve usability as well. Accepting user accounts and personalized watch lists would allow users to create unique notifications for live anomalies—and while these may take time, they would be useful features.</w:t>
      </w:r>
    </w:p>
    <w:p w14:paraId="4B610D53" w14:textId="77777777" w:rsidR="00BF06BA" w:rsidRDefault="00BF06BA" w:rsidP="00DF0844">
      <w:pPr>
        <w:pStyle w:val="BodyDoubleSpace05FirstLine"/>
        <w:spacing w:line="360" w:lineRule="auto"/>
      </w:pPr>
    </w:p>
    <w:p w14:paraId="668C5A40" w14:textId="6549077C" w:rsidR="00BF06BA" w:rsidRPr="00BF06BA" w:rsidRDefault="00BF06BA" w:rsidP="00DF0844">
      <w:pPr>
        <w:pStyle w:val="BodyDoubleSpace05FirstLine"/>
        <w:spacing w:line="360" w:lineRule="auto"/>
        <w:ind w:firstLine="0"/>
      </w:pPr>
      <w:r>
        <w:t>Finally, it would also be useful to benchmark, validate performance, and explain in detail all stocks tested with a broader array of stock data and timeframes to demonstrate any generalizability.</w:t>
      </w:r>
    </w:p>
    <w:p w14:paraId="30185D2A" w14:textId="700C8F83" w:rsidR="00510298" w:rsidRPr="008D10FE" w:rsidRDefault="00510298" w:rsidP="00487927">
      <w:pPr>
        <w:pStyle w:val="GS-MajorHeading"/>
        <w:spacing w:line="360" w:lineRule="auto"/>
        <w:jc w:val="left"/>
        <w:rPr>
          <w:sz w:val="32"/>
          <w:szCs w:val="32"/>
        </w:rPr>
      </w:pPr>
      <w:r w:rsidRPr="00051569">
        <w:rPr>
          <w:b w:val="0"/>
          <w:bCs/>
        </w:rPr>
        <w:br w:type="page"/>
      </w:r>
      <w:bookmarkStart w:id="68" w:name="_Toc85881155"/>
      <w:bookmarkStart w:id="69" w:name="_Toc85881443"/>
      <w:r w:rsidR="6067F33B" w:rsidRPr="6067F33B">
        <w:rPr>
          <w:sz w:val="32"/>
          <w:szCs w:val="32"/>
        </w:rPr>
        <w:lastRenderedPageBreak/>
        <w:t>REFERENCES</w:t>
      </w:r>
      <w:bookmarkEnd w:id="68"/>
      <w:bookmarkEnd w:id="69"/>
    </w:p>
    <w:p w14:paraId="7030C82D" w14:textId="77777777" w:rsidR="002D3779" w:rsidRPr="002D3779" w:rsidRDefault="002D3779" w:rsidP="00DF0844">
      <w:pPr>
        <w:numPr>
          <w:ilvl w:val="0"/>
          <w:numId w:val="37"/>
        </w:numPr>
        <w:spacing w:line="360" w:lineRule="auto"/>
        <w:jc w:val="both"/>
        <w:rPr>
          <w:b/>
          <w:bCs/>
          <w:lang w:val="en-IN"/>
        </w:rPr>
      </w:pPr>
      <w:hyperlink r:id="rId20" w:history="1">
        <w:r w:rsidRPr="002D3779">
          <w:rPr>
            <w:rStyle w:val="Hyperlink"/>
            <w:b/>
            <w:bCs/>
            <w:lang w:val="en-IN"/>
          </w:rPr>
          <w:t>Manipulator Detection in Cryptocurrency Markets Based on Forecasting Anomalies</w:t>
        </w:r>
      </w:hyperlink>
    </w:p>
    <w:p w14:paraId="1A7C5565" w14:textId="77777777" w:rsidR="002D3779" w:rsidRPr="002D3779" w:rsidRDefault="002D3779" w:rsidP="00DF0844">
      <w:pPr>
        <w:numPr>
          <w:ilvl w:val="0"/>
          <w:numId w:val="37"/>
        </w:numPr>
        <w:spacing w:line="360" w:lineRule="auto"/>
        <w:jc w:val="both"/>
        <w:rPr>
          <w:lang w:val="en-IN"/>
        </w:rPr>
      </w:pPr>
      <w:hyperlink r:id="rId21" w:history="1">
        <w:r w:rsidRPr="002D3779">
          <w:rPr>
            <w:rStyle w:val="Hyperlink"/>
            <w:b/>
            <w:bCs/>
            <w:lang w:val="en-IN"/>
          </w:rPr>
          <w:t>A Survey on Pump and Dump Detection in the Cryptocurrency Market Using Machine Learning</w:t>
        </w:r>
      </w:hyperlink>
    </w:p>
    <w:p w14:paraId="2EE4BEA9" w14:textId="77777777" w:rsidR="002D3779" w:rsidRPr="002D3779" w:rsidRDefault="002D3779" w:rsidP="00DF0844">
      <w:pPr>
        <w:numPr>
          <w:ilvl w:val="0"/>
          <w:numId w:val="37"/>
        </w:numPr>
        <w:spacing w:line="360" w:lineRule="auto"/>
        <w:jc w:val="both"/>
        <w:rPr>
          <w:lang w:val="en-IN"/>
        </w:rPr>
      </w:pPr>
      <w:hyperlink r:id="rId22" w:history="1">
        <w:r w:rsidRPr="002D3779">
          <w:rPr>
            <w:rStyle w:val="Hyperlink"/>
            <w:lang w:val="en-IN"/>
          </w:rPr>
          <w:t>https://acrobat.adobe.com/id/urn:aaid:sc:AP:f1505a72-d9f0-419e-bbea-e10c62655aa9</w:t>
        </w:r>
      </w:hyperlink>
    </w:p>
    <w:p w14:paraId="1873315D" w14:textId="77777777" w:rsidR="002D3779" w:rsidRPr="002D3779" w:rsidRDefault="002D3779" w:rsidP="00DF0844">
      <w:pPr>
        <w:numPr>
          <w:ilvl w:val="0"/>
          <w:numId w:val="37"/>
        </w:numPr>
        <w:spacing w:line="360" w:lineRule="auto"/>
        <w:jc w:val="both"/>
        <w:rPr>
          <w:lang w:val="en-IN"/>
        </w:rPr>
      </w:pPr>
      <w:hyperlink r:id="rId23" w:history="1">
        <w:r w:rsidRPr="002D3779">
          <w:rPr>
            <w:rStyle w:val="Hyperlink"/>
            <w:lang w:val="en-IN"/>
          </w:rPr>
          <w:t>https://scholarworks.lib.csusb.edu/cgi/viewcontent.cgi?article=1385&amp;context=ciima|</w:t>
        </w:r>
      </w:hyperlink>
    </w:p>
    <w:p w14:paraId="163979B4" w14:textId="77777777" w:rsidR="002D3779" w:rsidRPr="002D3779" w:rsidRDefault="002D3779" w:rsidP="00DF0844">
      <w:pPr>
        <w:numPr>
          <w:ilvl w:val="0"/>
          <w:numId w:val="37"/>
        </w:numPr>
        <w:spacing w:line="360" w:lineRule="auto"/>
        <w:jc w:val="both"/>
        <w:rPr>
          <w:lang w:val="en-IN"/>
        </w:rPr>
      </w:pPr>
      <w:hyperlink r:id="rId24" w:history="1">
        <w:r w:rsidRPr="002D3779">
          <w:rPr>
            <w:rStyle w:val="Hyperlink"/>
            <w:lang w:val="en-IN"/>
          </w:rPr>
          <w:t>https://paperswithcode.com/dataset/pump-and-dump-dataset</w:t>
        </w:r>
      </w:hyperlink>
    </w:p>
    <w:p w14:paraId="35FEBBB8" w14:textId="77777777" w:rsidR="002D3779" w:rsidRPr="002D3779" w:rsidRDefault="002D3779" w:rsidP="00DF0844">
      <w:pPr>
        <w:numPr>
          <w:ilvl w:val="0"/>
          <w:numId w:val="37"/>
        </w:numPr>
        <w:spacing w:line="360" w:lineRule="auto"/>
        <w:jc w:val="both"/>
        <w:rPr>
          <w:lang w:val="en-IN"/>
        </w:rPr>
      </w:pPr>
      <w:hyperlink r:id="rId25" w:history="1">
        <w:r w:rsidRPr="002D3779">
          <w:rPr>
            <w:rStyle w:val="Hyperlink"/>
            <w:lang w:val="en-IN"/>
          </w:rPr>
          <w:t>https://huggingface.co/datasets/sebdg/crypto_data</w:t>
        </w:r>
      </w:hyperlink>
    </w:p>
    <w:p w14:paraId="087446B5" w14:textId="77777777" w:rsidR="002D3779" w:rsidRPr="002D3779" w:rsidRDefault="002D3779" w:rsidP="00DF0844">
      <w:pPr>
        <w:numPr>
          <w:ilvl w:val="0"/>
          <w:numId w:val="37"/>
        </w:numPr>
        <w:spacing w:line="360" w:lineRule="auto"/>
        <w:jc w:val="both"/>
        <w:rPr>
          <w:lang w:val="en-IN"/>
        </w:rPr>
      </w:pPr>
      <w:hyperlink r:id="rId26" w:history="1">
        <w:r w:rsidRPr="002D3779">
          <w:rPr>
            <w:rStyle w:val="Hyperlink"/>
            <w:lang w:val="en-IN"/>
          </w:rPr>
          <w:t>https://www.blockchain.com/explorer/charts/n-payments</w:t>
        </w:r>
      </w:hyperlink>
    </w:p>
    <w:p w14:paraId="6FC93E74" w14:textId="77777777" w:rsidR="002D3779" w:rsidRPr="002D3779" w:rsidRDefault="002D3779" w:rsidP="00DF0844">
      <w:pPr>
        <w:numPr>
          <w:ilvl w:val="0"/>
          <w:numId w:val="37"/>
        </w:numPr>
        <w:spacing w:line="360" w:lineRule="auto"/>
        <w:jc w:val="both"/>
        <w:rPr>
          <w:lang w:val="en-IN"/>
        </w:rPr>
      </w:pPr>
      <w:hyperlink r:id="rId27" w:history="1">
        <w:r w:rsidRPr="002D3779">
          <w:rPr>
            <w:rStyle w:val="Hyperlink"/>
            <w:lang w:val="en-IN"/>
          </w:rPr>
          <w:t>https://docs.coinapi.io/market-data/how-to-guides/retrieve-and-analyze-crypto-order-book-data-using-a-cryptocurrency-API</w:t>
        </w:r>
      </w:hyperlink>
    </w:p>
    <w:p w14:paraId="166DEAE5" w14:textId="77777777" w:rsidR="002D3779" w:rsidRPr="002D3779" w:rsidRDefault="002D3779" w:rsidP="00DF0844">
      <w:pPr>
        <w:numPr>
          <w:ilvl w:val="0"/>
          <w:numId w:val="37"/>
        </w:numPr>
        <w:spacing w:line="360" w:lineRule="auto"/>
        <w:jc w:val="both"/>
        <w:rPr>
          <w:lang w:val="en-IN"/>
        </w:rPr>
      </w:pPr>
      <w:hyperlink r:id="rId28" w:history="1">
        <w:r w:rsidRPr="002D3779">
          <w:rPr>
            <w:rStyle w:val="Hyperlink"/>
            <w:lang w:val="en-IN"/>
          </w:rPr>
          <w:t>https://ieeexplore.ieee.org/document/9629409</w:t>
        </w:r>
      </w:hyperlink>
    </w:p>
    <w:p w14:paraId="1605B2C0" w14:textId="33F2443E" w:rsidR="00FF3368" w:rsidRDefault="00FF3368" w:rsidP="00DF0844">
      <w:pPr>
        <w:spacing w:line="360" w:lineRule="auto"/>
        <w:jc w:val="both"/>
      </w:pPr>
    </w:p>
    <w:sectPr w:rsidR="00FF3368" w:rsidSect="000377A4">
      <w:headerReference w:type="default" r:id="rId29"/>
      <w:footerReference w:type="default" r:id="rId30"/>
      <w:pgSz w:w="12240" w:h="15840"/>
      <w:pgMar w:top="1440" w:right="1440" w:bottom="1440" w:left="1440" w:header="720" w:footer="108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A935DF" w14:textId="77777777" w:rsidR="00852146" w:rsidRDefault="00852146">
      <w:pPr>
        <w:spacing w:after="0"/>
      </w:pPr>
      <w:r>
        <w:separator/>
      </w:r>
    </w:p>
    <w:p w14:paraId="4A84A7F1" w14:textId="77777777" w:rsidR="00852146" w:rsidRDefault="00852146"/>
  </w:endnote>
  <w:endnote w:type="continuationSeparator" w:id="0">
    <w:p w14:paraId="4D7FCB4A" w14:textId="77777777" w:rsidR="00852146" w:rsidRDefault="00852146">
      <w:pPr>
        <w:spacing w:after="0"/>
      </w:pPr>
      <w:r>
        <w:continuationSeparator/>
      </w:r>
    </w:p>
    <w:p w14:paraId="3AA6B51E" w14:textId="77777777" w:rsidR="00852146" w:rsidRDefault="00852146"/>
  </w:endnote>
  <w:endnote w:type="continuationNotice" w:id="1">
    <w:p w14:paraId="2E44E242" w14:textId="77777777" w:rsidR="00852146" w:rsidRDefault="0085214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4BAD8" w14:textId="77777777" w:rsidR="00EE16E6" w:rsidRPr="00114FA0" w:rsidRDefault="00EE16E6" w:rsidP="00114FA0">
    <w:pPr>
      <w:pStyle w:val="Footer"/>
      <w:jc w:val="center"/>
      <w:rPr>
        <w:szCs w:val="24"/>
      </w:rPr>
    </w:pPr>
    <w:r w:rsidRPr="00713C13">
      <w:rPr>
        <w:szCs w:val="24"/>
      </w:rPr>
      <w:fldChar w:fldCharType="begin"/>
    </w:r>
    <w:r w:rsidRPr="00713C13">
      <w:rPr>
        <w:szCs w:val="24"/>
      </w:rPr>
      <w:instrText xml:space="preserve"> PAGE   \* MERGEFORMAT </w:instrText>
    </w:r>
    <w:r w:rsidRPr="00713C13">
      <w:rPr>
        <w:szCs w:val="24"/>
      </w:rPr>
      <w:fldChar w:fldCharType="separate"/>
    </w:r>
    <w:r w:rsidR="00D37D9F">
      <w:rPr>
        <w:noProof/>
        <w:szCs w:val="24"/>
      </w:rPr>
      <w:t>iii</w:t>
    </w:r>
    <w:r w:rsidRPr="00713C13">
      <w:rPr>
        <w:noProof/>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9B010" w14:textId="77777777" w:rsidR="00EE16E6" w:rsidRDefault="00EE16E6" w:rsidP="00114FA0">
    <w:pPr>
      <w:pStyle w:val="Footer"/>
      <w:jc w:val="center"/>
    </w:pPr>
    <w:r w:rsidRPr="00713C13">
      <w:fldChar w:fldCharType="begin"/>
    </w:r>
    <w:r w:rsidRPr="00713C13">
      <w:instrText xml:space="preserve"> PAGE   \* MERGEFORMAT </w:instrText>
    </w:r>
    <w:r w:rsidRPr="00713C13">
      <w:fldChar w:fldCharType="separate"/>
    </w:r>
    <w:r w:rsidR="00D37D9F">
      <w:rPr>
        <w:noProof/>
      </w:rPr>
      <w:t>2</w:t>
    </w:r>
    <w:r w:rsidRPr="00713C1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5187F" w14:textId="77777777" w:rsidR="00852146" w:rsidRDefault="00852146">
      <w:pPr>
        <w:spacing w:after="0"/>
      </w:pPr>
      <w:r>
        <w:separator/>
      </w:r>
    </w:p>
    <w:p w14:paraId="7EB98F2F" w14:textId="77777777" w:rsidR="00852146" w:rsidRDefault="00852146"/>
  </w:footnote>
  <w:footnote w:type="continuationSeparator" w:id="0">
    <w:p w14:paraId="1826740F" w14:textId="77777777" w:rsidR="00852146" w:rsidRDefault="00852146">
      <w:pPr>
        <w:spacing w:after="0"/>
      </w:pPr>
      <w:r>
        <w:continuationSeparator/>
      </w:r>
    </w:p>
    <w:p w14:paraId="163F3007" w14:textId="77777777" w:rsidR="00852146" w:rsidRDefault="00852146"/>
  </w:footnote>
  <w:footnote w:type="continuationNotice" w:id="1">
    <w:p w14:paraId="6B421753" w14:textId="77777777" w:rsidR="00852146" w:rsidRDefault="0085214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95121" w14:textId="77777777" w:rsidR="00EE16E6" w:rsidRDefault="00EE16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C84AF" w14:textId="77777777" w:rsidR="00EE16E6" w:rsidRDefault="00EE16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3B8D"/>
    <w:multiLevelType w:val="hybridMultilevel"/>
    <w:tmpl w:val="BCA20C54"/>
    <w:lvl w:ilvl="0" w:tplc="34D07410">
      <w:start w:val="1"/>
      <w:numFmt w:val="bullet"/>
      <w:lvlText w:val=""/>
      <w:lvlJc w:val="left"/>
      <w:pPr>
        <w:ind w:left="1800" w:hanging="360"/>
      </w:pPr>
      <w:rPr>
        <w:rFonts w:ascii="Symbol" w:hAnsi="Symbol" w:hint="default"/>
      </w:rPr>
    </w:lvl>
    <w:lvl w:ilvl="1" w:tplc="19508E66">
      <w:start w:val="1"/>
      <w:numFmt w:val="bullet"/>
      <w:lvlText w:val="o"/>
      <w:lvlJc w:val="left"/>
      <w:pPr>
        <w:ind w:left="2520" w:hanging="360"/>
      </w:pPr>
      <w:rPr>
        <w:rFonts w:ascii="Courier New" w:hAnsi="Courier New" w:hint="default"/>
      </w:rPr>
    </w:lvl>
    <w:lvl w:ilvl="2" w:tplc="690A166A">
      <w:start w:val="1"/>
      <w:numFmt w:val="bullet"/>
      <w:lvlText w:val=""/>
      <w:lvlJc w:val="left"/>
      <w:pPr>
        <w:ind w:left="3240" w:hanging="360"/>
      </w:pPr>
      <w:rPr>
        <w:rFonts w:ascii="Wingdings" w:hAnsi="Wingdings" w:hint="default"/>
      </w:rPr>
    </w:lvl>
    <w:lvl w:ilvl="3" w:tplc="47367044">
      <w:start w:val="1"/>
      <w:numFmt w:val="bullet"/>
      <w:lvlText w:val=""/>
      <w:lvlJc w:val="left"/>
      <w:pPr>
        <w:ind w:left="3960" w:hanging="360"/>
      </w:pPr>
      <w:rPr>
        <w:rFonts w:ascii="Symbol" w:hAnsi="Symbol" w:hint="default"/>
      </w:rPr>
    </w:lvl>
    <w:lvl w:ilvl="4" w:tplc="7E7CDFEE">
      <w:start w:val="1"/>
      <w:numFmt w:val="bullet"/>
      <w:lvlText w:val="o"/>
      <w:lvlJc w:val="left"/>
      <w:pPr>
        <w:ind w:left="4680" w:hanging="360"/>
      </w:pPr>
      <w:rPr>
        <w:rFonts w:ascii="Courier New" w:hAnsi="Courier New" w:hint="default"/>
      </w:rPr>
    </w:lvl>
    <w:lvl w:ilvl="5" w:tplc="32B6EAEA">
      <w:start w:val="1"/>
      <w:numFmt w:val="bullet"/>
      <w:lvlText w:val=""/>
      <w:lvlJc w:val="left"/>
      <w:pPr>
        <w:ind w:left="5400" w:hanging="360"/>
      </w:pPr>
      <w:rPr>
        <w:rFonts w:ascii="Wingdings" w:hAnsi="Wingdings" w:hint="default"/>
      </w:rPr>
    </w:lvl>
    <w:lvl w:ilvl="6" w:tplc="C67E81CC">
      <w:start w:val="1"/>
      <w:numFmt w:val="bullet"/>
      <w:lvlText w:val=""/>
      <w:lvlJc w:val="left"/>
      <w:pPr>
        <w:ind w:left="6120" w:hanging="360"/>
      </w:pPr>
      <w:rPr>
        <w:rFonts w:ascii="Symbol" w:hAnsi="Symbol" w:hint="default"/>
      </w:rPr>
    </w:lvl>
    <w:lvl w:ilvl="7" w:tplc="14985DAA">
      <w:start w:val="1"/>
      <w:numFmt w:val="bullet"/>
      <w:lvlText w:val="o"/>
      <w:lvlJc w:val="left"/>
      <w:pPr>
        <w:ind w:left="6840" w:hanging="360"/>
      </w:pPr>
      <w:rPr>
        <w:rFonts w:ascii="Courier New" w:hAnsi="Courier New" w:hint="default"/>
      </w:rPr>
    </w:lvl>
    <w:lvl w:ilvl="8" w:tplc="CC161746">
      <w:start w:val="1"/>
      <w:numFmt w:val="bullet"/>
      <w:lvlText w:val=""/>
      <w:lvlJc w:val="left"/>
      <w:pPr>
        <w:ind w:left="7560" w:hanging="360"/>
      </w:pPr>
      <w:rPr>
        <w:rFonts w:ascii="Wingdings" w:hAnsi="Wingdings" w:hint="default"/>
      </w:rPr>
    </w:lvl>
  </w:abstractNum>
  <w:abstractNum w:abstractNumId="1" w15:restartNumberingAfterBreak="0">
    <w:nsid w:val="01320E82"/>
    <w:multiLevelType w:val="multilevel"/>
    <w:tmpl w:val="A594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85D6A"/>
    <w:multiLevelType w:val="hybridMultilevel"/>
    <w:tmpl w:val="077679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153F77"/>
    <w:multiLevelType w:val="multilevel"/>
    <w:tmpl w:val="DA74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52DA0"/>
    <w:multiLevelType w:val="multilevel"/>
    <w:tmpl w:val="FA12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C0EC1"/>
    <w:multiLevelType w:val="multilevel"/>
    <w:tmpl w:val="629C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F23E7"/>
    <w:multiLevelType w:val="hybridMultilevel"/>
    <w:tmpl w:val="16204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A94828"/>
    <w:multiLevelType w:val="multilevel"/>
    <w:tmpl w:val="D02CC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0E7541"/>
    <w:multiLevelType w:val="hybridMultilevel"/>
    <w:tmpl w:val="25A23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447502"/>
    <w:multiLevelType w:val="multilevel"/>
    <w:tmpl w:val="3698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04AFB"/>
    <w:multiLevelType w:val="multilevel"/>
    <w:tmpl w:val="8840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7F03A7"/>
    <w:multiLevelType w:val="hybridMultilevel"/>
    <w:tmpl w:val="B19AF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8EC3C7F"/>
    <w:multiLevelType w:val="hybridMultilevel"/>
    <w:tmpl w:val="0ADCE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FF4FC4"/>
    <w:multiLevelType w:val="multilevel"/>
    <w:tmpl w:val="CCDA5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3754D3"/>
    <w:multiLevelType w:val="hybridMultilevel"/>
    <w:tmpl w:val="B7A6FE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4626BBE"/>
    <w:multiLevelType w:val="multilevel"/>
    <w:tmpl w:val="3C44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480528"/>
    <w:multiLevelType w:val="multilevel"/>
    <w:tmpl w:val="E856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231CAB"/>
    <w:multiLevelType w:val="multilevel"/>
    <w:tmpl w:val="015C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37760"/>
    <w:multiLevelType w:val="multilevel"/>
    <w:tmpl w:val="CE86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AF04A4"/>
    <w:multiLevelType w:val="multilevel"/>
    <w:tmpl w:val="57FC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85169A"/>
    <w:multiLevelType w:val="multilevel"/>
    <w:tmpl w:val="95FA1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4D3190"/>
    <w:multiLevelType w:val="multilevel"/>
    <w:tmpl w:val="2C72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3726DB"/>
    <w:multiLevelType w:val="multilevel"/>
    <w:tmpl w:val="B276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44777D"/>
    <w:multiLevelType w:val="multilevel"/>
    <w:tmpl w:val="7AA0A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363A1B"/>
    <w:multiLevelType w:val="multilevel"/>
    <w:tmpl w:val="D690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354357"/>
    <w:multiLevelType w:val="multilevel"/>
    <w:tmpl w:val="1FECF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7E4E05"/>
    <w:multiLevelType w:val="hybridMultilevel"/>
    <w:tmpl w:val="B6E63A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3236001"/>
    <w:multiLevelType w:val="multilevel"/>
    <w:tmpl w:val="AE9A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5857F8"/>
    <w:multiLevelType w:val="multilevel"/>
    <w:tmpl w:val="0E645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4F4676"/>
    <w:multiLevelType w:val="multilevel"/>
    <w:tmpl w:val="E5A6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842104"/>
    <w:multiLevelType w:val="multilevel"/>
    <w:tmpl w:val="ADE0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37553E"/>
    <w:multiLevelType w:val="hybridMultilevel"/>
    <w:tmpl w:val="D02CA4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61A53A6A"/>
    <w:multiLevelType w:val="multilevel"/>
    <w:tmpl w:val="95FA1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9F1A84"/>
    <w:multiLevelType w:val="multilevel"/>
    <w:tmpl w:val="D1D4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A75BBE"/>
    <w:multiLevelType w:val="multilevel"/>
    <w:tmpl w:val="B1544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9B068C"/>
    <w:multiLevelType w:val="multilevel"/>
    <w:tmpl w:val="966E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477975"/>
    <w:multiLevelType w:val="multilevel"/>
    <w:tmpl w:val="EF62301E"/>
    <w:lvl w:ilvl="0">
      <w:start w:val="1"/>
      <w:numFmt w:val="decimal"/>
      <w:pStyle w:val="GS1"/>
      <w:suff w:val="space"/>
      <w:lvlText w:val="%1."/>
      <w:lvlJc w:val="center"/>
      <w:pPr>
        <w:ind w:left="0" w:firstLine="0"/>
      </w:pPr>
      <w:rPr>
        <w:rFonts w:hint="default"/>
      </w:rPr>
    </w:lvl>
    <w:lvl w:ilvl="1">
      <w:start w:val="1"/>
      <w:numFmt w:val="decimal"/>
      <w:pStyle w:val="GS2"/>
      <w:suff w:val="space"/>
      <w:lvlText w:val="%1.%2."/>
      <w:lvlJc w:val="center"/>
      <w:pPr>
        <w:ind w:left="0" w:firstLine="0"/>
      </w:pPr>
    </w:lvl>
    <w:lvl w:ilvl="2">
      <w:start w:val="1"/>
      <w:numFmt w:val="decimal"/>
      <w:pStyle w:val="GS3"/>
      <w:suff w:val="space"/>
      <w:lvlText w:val="%1.%2.%3."/>
      <w:lvlJc w:val="left"/>
      <w:pPr>
        <w:ind w:left="0" w:firstLine="0"/>
      </w:pPr>
      <w:rPr>
        <w:rFonts w:hint="default"/>
      </w:rPr>
    </w:lvl>
    <w:lvl w:ilvl="3">
      <w:start w:val="1"/>
      <w:numFmt w:val="decimal"/>
      <w:pStyle w:val="GS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D85300C"/>
    <w:multiLevelType w:val="multilevel"/>
    <w:tmpl w:val="F2E2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293489">
    <w:abstractNumId w:val="0"/>
  </w:num>
  <w:num w:numId="2" w16cid:durableId="1231968014">
    <w:abstractNumId w:val="28"/>
  </w:num>
  <w:num w:numId="3" w16cid:durableId="1306357623">
    <w:abstractNumId w:val="12"/>
  </w:num>
  <w:num w:numId="4" w16cid:durableId="198204547">
    <w:abstractNumId w:val="37"/>
  </w:num>
  <w:num w:numId="5" w16cid:durableId="1379235011">
    <w:abstractNumId w:val="6"/>
  </w:num>
  <w:num w:numId="6" w16cid:durableId="1733382072">
    <w:abstractNumId w:val="2"/>
  </w:num>
  <w:num w:numId="7" w16cid:durableId="542791339">
    <w:abstractNumId w:val="32"/>
  </w:num>
  <w:num w:numId="8" w16cid:durableId="448163158">
    <w:abstractNumId w:val="26"/>
  </w:num>
  <w:num w:numId="9" w16cid:durableId="277882408">
    <w:abstractNumId w:val="36"/>
  </w:num>
  <w:num w:numId="10" w16cid:durableId="1372803000">
    <w:abstractNumId w:val="27"/>
  </w:num>
  <w:num w:numId="11" w16cid:durableId="438451742">
    <w:abstractNumId w:val="21"/>
  </w:num>
  <w:num w:numId="12" w16cid:durableId="1161195916">
    <w:abstractNumId w:val="9"/>
  </w:num>
  <w:num w:numId="13" w16cid:durableId="979654516">
    <w:abstractNumId w:val="10"/>
  </w:num>
  <w:num w:numId="14" w16cid:durableId="907114166">
    <w:abstractNumId w:val="22"/>
  </w:num>
  <w:num w:numId="15" w16cid:durableId="1824077883">
    <w:abstractNumId w:val="31"/>
  </w:num>
  <w:num w:numId="16" w16cid:durableId="497379348">
    <w:abstractNumId w:val="5"/>
  </w:num>
  <w:num w:numId="17" w16cid:durableId="294677376">
    <w:abstractNumId w:val="29"/>
  </w:num>
  <w:num w:numId="18" w16cid:durableId="212347664">
    <w:abstractNumId w:val="3"/>
  </w:num>
  <w:num w:numId="19" w16cid:durableId="939878354">
    <w:abstractNumId w:val="30"/>
  </w:num>
  <w:num w:numId="20" w16cid:durableId="1213032064">
    <w:abstractNumId w:val="16"/>
  </w:num>
  <w:num w:numId="21" w16cid:durableId="1473016705">
    <w:abstractNumId w:val="19"/>
  </w:num>
  <w:num w:numId="22" w16cid:durableId="1565333022">
    <w:abstractNumId w:val="24"/>
  </w:num>
  <w:num w:numId="23" w16cid:durableId="1099184603">
    <w:abstractNumId w:val="25"/>
  </w:num>
  <w:num w:numId="24" w16cid:durableId="860239360">
    <w:abstractNumId w:val="15"/>
  </w:num>
  <w:num w:numId="25" w16cid:durableId="344796363">
    <w:abstractNumId w:val="23"/>
  </w:num>
  <w:num w:numId="26" w16cid:durableId="293608887">
    <w:abstractNumId w:val="13"/>
  </w:num>
  <w:num w:numId="27" w16cid:durableId="1196967812">
    <w:abstractNumId w:val="20"/>
  </w:num>
  <w:num w:numId="28" w16cid:durableId="653530797">
    <w:abstractNumId w:val="7"/>
  </w:num>
  <w:num w:numId="29" w16cid:durableId="1537161480">
    <w:abstractNumId w:val="17"/>
  </w:num>
  <w:num w:numId="30" w16cid:durableId="1050765387">
    <w:abstractNumId w:val="4"/>
  </w:num>
  <w:num w:numId="31" w16cid:durableId="880554185">
    <w:abstractNumId w:val="1"/>
  </w:num>
  <w:num w:numId="32" w16cid:durableId="1038553273">
    <w:abstractNumId w:val="38"/>
  </w:num>
  <w:num w:numId="33" w16cid:durableId="1686514322">
    <w:abstractNumId w:val="34"/>
  </w:num>
  <w:num w:numId="34" w16cid:durableId="2014337844">
    <w:abstractNumId w:val="18"/>
  </w:num>
  <w:num w:numId="35" w16cid:durableId="2004502226">
    <w:abstractNumId w:val="33"/>
  </w:num>
  <w:num w:numId="36" w16cid:durableId="1544248831">
    <w:abstractNumId w:val="35"/>
  </w:num>
  <w:num w:numId="37" w16cid:durableId="1222398991">
    <w:abstractNumId w:val="8"/>
  </w:num>
  <w:num w:numId="38" w16cid:durableId="492181255">
    <w:abstractNumId w:val="14"/>
  </w:num>
  <w:num w:numId="39" w16cid:durableId="3195825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sTQ0MDQ3tjQxNTdT0lEKTi0uzszPAykwrwUAet9hWSwAAAA="/>
  </w:docVars>
  <w:rsids>
    <w:rsidRoot w:val="00510298"/>
    <w:rsid w:val="0000242F"/>
    <w:rsid w:val="0000570A"/>
    <w:rsid w:val="00007D11"/>
    <w:rsid w:val="00014A67"/>
    <w:rsid w:val="00025DCB"/>
    <w:rsid w:val="00033257"/>
    <w:rsid w:val="0003413C"/>
    <w:rsid w:val="000377A4"/>
    <w:rsid w:val="00051569"/>
    <w:rsid w:val="000542A8"/>
    <w:rsid w:val="00057D1B"/>
    <w:rsid w:val="00064D03"/>
    <w:rsid w:val="00076A02"/>
    <w:rsid w:val="00076B6A"/>
    <w:rsid w:val="00077569"/>
    <w:rsid w:val="00082F6E"/>
    <w:rsid w:val="0009051C"/>
    <w:rsid w:val="00092605"/>
    <w:rsid w:val="00092CE5"/>
    <w:rsid w:val="0009481C"/>
    <w:rsid w:val="000956DA"/>
    <w:rsid w:val="000A1612"/>
    <w:rsid w:val="000A1757"/>
    <w:rsid w:val="000A228F"/>
    <w:rsid w:val="000A57CC"/>
    <w:rsid w:val="000B17B0"/>
    <w:rsid w:val="000B1F21"/>
    <w:rsid w:val="000C0BB1"/>
    <w:rsid w:val="000C5920"/>
    <w:rsid w:val="000E77FF"/>
    <w:rsid w:val="00100225"/>
    <w:rsid w:val="00104D96"/>
    <w:rsid w:val="0010636D"/>
    <w:rsid w:val="0010664E"/>
    <w:rsid w:val="00110BD3"/>
    <w:rsid w:val="00113690"/>
    <w:rsid w:val="00114FA0"/>
    <w:rsid w:val="0011590B"/>
    <w:rsid w:val="00133727"/>
    <w:rsid w:val="00134A47"/>
    <w:rsid w:val="001367A8"/>
    <w:rsid w:val="001371A5"/>
    <w:rsid w:val="001404DF"/>
    <w:rsid w:val="0015265C"/>
    <w:rsid w:val="00153ADE"/>
    <w:rsid w:val="00154FEF"/>
    <w:rsid w:val="00163CEF"/>
    <w:rsid w:val="00165FE2"/>
    <w:rsid w:val="00174F3B"/>
    <w:rsid w:val="0018070C"/>
    <w:rsid w:val="0018691B"/>
    <w:rsid w:val="001930CE"/>
    <w:rsid w:val="00197B71"/>
    <w:rsid w:val="001A01B1"/>
    <w:rsid w:val="001A1598"/>
    <w:rsid w:val="001A319E"/>
    <w:rsid w:val="001A5ED5"/>
    <w:rsid w:val="001A6A82"/>
    <w:rsid w:val="001B1F68"/>
    <w:rsid w:val="001B3D67"/>
    <w:rsid w:val="001C0C34"/>
    <w:rsid w:val="001C1B39"/>
    <w:rsid w:val="001C43B4"/>
    <w:rsid w:val="001C574D"/>
    <w:rsid w:val="001C7F2D"/>
    <w:rsid w:val="001D0994"/>
    <w:rsid w:val="001D4C86"/>
    <w:rsid w:val="001F1099"/>
    <w:rsid w:val="001F3383"/>
    <w:rsid w:val="001F7128"/>
    <w:rsid w:val="002152E8"/>
    <w:rsid w:val="0024427A"/>
    <w:rsid w:val="00245C81"/>
    <w:rsid w:val="002561D4"/>
    <w:rsid w:val="002624DB"/>
    <w:rsid w:val="002679D0"/>
    <w:rsid w:val="0027048E"/>
    <w:rsid w:val="00270D2F"/>
    <w:rsid w:val="00275371"/>
    <w:rsid w:val="00275626"/>
    <w:rsid w:val="0027651D"/>
    <w:rsid w:val="0028113F"/>
    <w:rsid w:val="00283690"/>
    <w:rsid w:val="002903E6"/>
    <w:rsid w:val="0029169D"/>
    <w:rsid w:val="00292CE9"/>
    <w:rsid w:val="002A0253"/>
    <w:rsid w:val="002A212F"/>
    <w:rsid w:val="002A2C16"/>
    <w:rsid w:val="002A3660"/>
    <w:rsid w:val="002A4038"/>
    <w:rsid w:val="002A62D8"/>
    <w:rsid w:val="002A67CB"/>
    <w:rsid w:val="002B2BD1"/>
    <w:rsid w:val="002C0B65"/>
    <w:rsid w:val="002C54DA"/>
    <w:rsid w:val="002D0436"/>
    <w:rsid w:val="002D053F"/>
    <w:rsid w:val="002D3779"/>
    <w:rsid w:val="002D40FE"/>
    <w:rsid w:val="002D6A7F"/>
    <w:rsid w:val="002D7667"/>
    <w:rsid w:val="002E3002"/>
    <w:rsid w:val="00306526"/>
    <w:rsid w:val="0030673F"/>
    <w:rsid w:val="00307CBF"/>
    <w:rsid w:val="00317201"/>
    <w:rsid w:val="00320ACD"/>
    <w:rsid w:val="0032329A"/>
    <w:rsid w:val="0033296D"/>
    <w:rsid w:val="00333000"/>
    <w:rsid w:val="00340356"/>
    <w:rsid w:val="003436FC"/>
    <w:rsid w:val="003452FB"/>
    <w:rsid w:val="00350F72"/>
    <w:rsid w:val="00370AFF"/>
    <w:rsid w:val="00370CF2"/>
    <w:rsid w:val="00374EC6"/>
    <w:rsid w:val="00376409"/>
    <w:rsid w:val="00376741"/>
    <w:rsid w:val="00392C03"/>
    <w:rsid w:val="00394BE1"/>
    <w:rsid w:val="00397724"/>
    <w:rsid w:val="003A37D1"/>
    <w:rsid w:val="003A6F90"/>
    <w:rsid w:val="003B2ACA"/>
    <w:rsid w:val="003C4079"/>
    <w:rsid w:val="003D5454"/>
    <w:rsid w:val="003F3CAD"/>
    <w:rsid w:val="003F65CC"/>
    <w:rsid w:val="003F7B1A"/>
    <w:rsid w:val="0041107F"/>
    <w:rsid w:val="00415C63"/>
    <w:rsid w:val="004206F7"/>
    <w:rsid w:val="00421FE1"/>
    <w:rsid w:val="00425E9F"/>
    <w:rsid w:val="004317AF"/>
    <w:rsid w:val="00436E7C"/>
    <w:rsid w:val="004520D3"/>
    <w:rsid w:val="00456980"/>
    <w:rsid w:val="00461E86"/>
    <w:rsid w:val="00466D49"/>
    <w:rsid w:val="00470076"/>
    <w:rsid w:val="00473C04"/>
    <w:rsid w:val="004740FD"/>
    <w:rsid w:val="00487927"/>
    <w:rsid w:val="00496A3C"/>
    <w:rsid w:val="004A783E"/>
    <w:rsid w:val="004B2144"/>
    <w:rsid w:val="004B2F77"/>
    <w:rsid w:val="004D512B"/>
    <w:rsid w:val="004F170D"/>
    <w:rsid w:val="00501439"/>
    <w:rsid w:val="005029B6"/>
    <w:rsid w:val="00510298"/>
    <w:rsid w:val="0051063E"/>
    <w:rsid w:val="005122C8"/>
    <w:rsid w:val="00520189"/>
    <w:rsid w:val="005201FA"/>
    <w:rsid w:val="0053573C"/>
    <w:rsid w:val="005370F7"/>
    <w:rsid w:val="00541129"/>
    <w:rsid w:val="00546A75"/>
    <w:rsid w:val="0054752E"/>
    <w:rsid w:val="00547BE8"/>
    <w:rsid w:val="00573C57"/>
    <w:rsid w:val="0057737C"/>
    <w:rsid w:val="00590393"/>
    <w:rsid w:val="0059187B"/>
    <w:rsid w:val="00594230"/>
    <w:rsid w:val="005A1CD4"/>
    <w:rsid w:val="005A3473"/>
    <w:rsid w:val="005A4E37"/>
    <w:rsid w:val="005A4FAC"/>
    <w:rsid w:val="005A53C3"/>
    <w:rsid w:val="005A6BBD"/>
    <w:rsid w:val="005B48F0"/>
    <w:rsid w:val="005B5AEE"/>
    <w:rsid w:val="005C1249"/>
    <w:rsid w:val="005C1394"/>
    <w:rsid w:val="005C2D4F"/>
    <w:rsid w:val="005D1145"/>
    <w:rsid w:val="005D76FA"/>
    <w:rsid w:val="005E0BCC"/>
    <w:rsid w:val="005E1D6B"/>
    <w:rsid w:val="005E47C9"/>
    <w:rsid w:val="005E679F"/>
    <w:rsid w:val="005E70F2"/>
    <w:rsid w:val="005E7571"/>
    <w:rsid w:val="005F3C77"/>
    <w:rsid w:val="00600517"/>
    <w:rsid w:val="00605DB7"/>
    <w:rsid w:val="006129AD"/>
    <w:rsid w:val="00613423"/>
    <w:rsid w:val="006153A9"/>
    <w:rsid w:val="00625D6A"/>
    <w:rsid w:val="0063630F"/>
    <w:rsid w:val="00636CCA"/>
    <w:rsid w:val="00641960"/>
    <w:rsid w:val="00656B79"/>
    <w:rsid w:val="00661992"/>
    <w:rsid w:val="00663F43"/>
    <w:rsid w:val="00672CE3"/>
    <w:rsid w:val="0067480E"/>
    <w:rsid w:val="00680E0C"/>
    <w:rsid w:val="006908D3"/>
    <w:rsid w:val="00690F4D"/>
    <w:rsid w:val="0069628D"/>
    <w:rsid w:val="006B7061"/>
    <w:rsid w:val="006C013C"/>
    <w:rsid w:val="006C4C93"/>
    <w:rsid w:val="006D3E3C"/>
    <w:rsid w:val="006D5F3D"/>
    <w:rsid w:val="006E148C"/>
    <w:rsid w:val="006E3F37"/>
    <w:rsid w:val="006F10A6"/>
    <w:rsid w:val="006F737B"/>
    <w:rsid w:val="00703070"/>
    <w:rsid w:val="00704E9B"/>
    <w:rsid w:val="00713B40"/>
    <w:rsid w:val="0073783A"/>
    <w:rsid w:val="00741E92"/>
    <w:rsid w:val="00750BCE"/>
    <w:rsid w:val="0075214E"/>
    <w:rsid w:val="00753DBE"/>
    <w:rsid w:val="007554F7"/>
    <w:rsid w:val="00755642"/>
    <w:rsid w:val="0075750F"/>
    <w:rsid w:val="00757D91"/>
    <w:rsid w:val="0076067B"/>
    <w:rsid w:val="00766921"/>
    <w:rsid w:val="0076731B"/>
    <w:rsid w:val="007858C9"/>
    <w:rsid w:val="00790566"/>
    <w:rsid w:val="007918A6"/>
    <w:rsid w:val="007948AC"/>
    <w:rsid w:val="007958AE"/>
    <w:rsid w:val="007B3CDF"/>
    <w:rsid w:val="007C1073"/>
    <w:rsid w:val="007C3567"/>
    <w:rsid w:val="007C566E"/>
    <w:rsid w:val="007C7393"/>
    <w:rsid w:val="007D17A7"/>
    <w:rsid w:val="007D2DF1"/>
    <w:rsid w:val="007D6680"/>
    <w:rsid w:val="007E149E"/>
    <w:rsid w:val="007F677A"/>
    <w:rsid w:val="007F6A6A"/>
    <w:rsid w:val="0080595A"/>
    <w:rsid w:val="008133AC"/>
    <w:rsid w:val="008218F1"/>
    <w:rsid w:val="00826315"/>
    <w:rsid w:val="00826325"/>
    <w:rsid w:val="00837C3E"/>
    <w:rsid w:val="008409EF"/>
    <w:rsid w:val="00842F91"/>
    <w:rsid w:val="00844B2C"/>
    <w:rsid w:val="00844DF4"/>
    <w:rsid w:val="0085200E"/>
    <w:rsid w:val="00852146"/>
    <w:rsid w:val="00852FFC"/>
    <w:rsid w:val="0086570C"/>
    <w:rsid w:val="00874F60"/>
    <w:rsid w:val="00875925"/>
    <w:rsid w:val="0089032A"/>
    <w:rsid w:val="00891603"/>
    <w:rsid w:val="00896BF3"/>
    <w:rsid w:val="00897520"/>
    <w:rsid w:val="008A0F98"/>
    <w:rsid w:val="008A1C13"/>
    <w:rsid w:val="008C041A"/>
    <w:rsid w:val="008D10FE"/>
    <w:rsid w:val="008E0F83"/>
    <w:rsid w:val="008E564C"/>
    <w:rsid w:val="008F2929"/>
    <w:rsid w:val="008F3825"/>
    <w:rsid w:val="008F4EB2"/>
    <w:rsid w:val="008F52D2"/>
    <w:rsid w:val="008F7058"/>
    <w:rsid w:val="00902E32"/>
    <w:rsid w:val="00906249"/>
    <w:rsid w:val="009304AA"/>
    <w:rsid w:val="00932395"/>
    <w:rsid w:val="00936AE9"/>
    <w:rsid w:val="009404E5"/>
    <w:rsid w:val="009433FC"/>
    <w:rsid w:val="009437DF"/>
    <w:rsid w:val="00951188"/>
    <w:rsid w:val="009630AC"/>
    <w:rsid w:val="00967F05"/>
    <w:rsid w:val="00971990"/>
    <w:rsid w:val="00974EC7"/>
    <w:rsid w:val="0097568D"/>
    <w:rsid w:val="00980B0C"/>
    <w:rsid w:val="00994A8A"/>
    <w:rsid w:val="00995914"/>
    <w:rsid w:val="009A25BE"/>
    <w:rsid w:val="009A6012"/>
    <w:rsid w:val="009B4E5B"/>
    <w:rsid w:val="009B75FB"/>
    <w:rsid w:val="009C022E"/>
    <w:rsid w:val="009C4825"/>
    <w:rsid w:val="009D2451"/>
    <w:rsid w:val="009D4B7B"/>
    <w:rsid w:val="009E4B01"/>
    <w:rsid w:val="009E5184"/>
    <w:rsid w:val="009F2D02"/>
    <w:rsid w:val="00A0095A"/>
    <w:rsid w:val="00A1002A"/>
    <w:rsid w:val="00A170BC"/>
    <w:rsid w:val="00A17541"/>
    <w:rsid w:val="00A22253"/>
    <w:rsid w:val="00A22619"/>
    <w:rsid w:val="00A25633"/>
    <w:rsid w:val="00A259F3"/>
    <w:rsid w:val="00A35607"/>
    <w:rsid w:val="00A4041C"/>
    <w:rsid w:val="00A42C82"/>
    <w:rsid w:val="00A44422"/>
    <w:rsid w:val="00A46911"/>
    <w:rsid w:val="00A47ABD"/>
    <w:rsid w:val="00A50073"/>
    <w:rsid w:val="00A60FF9"/>
    <w:rsid w:val="00A61336"/>
    <w:rsid w:val="00A731AA"/>
    <w:rsid w:val="00A74A9C"/>
    <w:rsid w:val="00A819AE"/>
    <w:rsid w:val="00A85508"/>
    <w:rsid w:val="00A901A7"/>
    <w:rsid w:val="00A9138B"/>
    <w:rsid w:val="00A9144D"/>
    <w:rsid w:val="00A92912"/>
    <w:rsid w:val="00AA38BF"/>
    <w:rsid w:val="00AA50B7"/>
    <w:rsid w:val="00AB1FC6"/>
    <w:rsid w:val="00AB4C7D"/>
    <w:rsid w:val="00AC11C8"/>
    <w:rsid w:val="00AC6BDC"/>
    <w:rsid w:val="00AD265A"/>
    <w:rsid w:val="00AD5153"/>
    <w:rsid w:val="00AE2B07"/>
    <w:rsid w:val="00AF0E6C"/>
    <w:rsid w:val="00AF2D11"/>
    <w:rsid w:val="00AF39FA"/>
    <w:rsid w:val="00AF44BC"/>
    <w:rsid w:val="00B0111D"/>
    <w:rsid w:val="00B0422C"/>
    <w:rsid w:val="00B12A2E"/>
    <w:rsid w:val="00B13528"/>
    <w:rsid w:val="00B14996"/>
    <w:rsid w:val="00B14E6E"/>
    <w:rsid w:val="00B21365"/>
    <w:rsid w:val="00B25AAE"/>
    <w:rsid w:val="00B31972"/>
    <w:rsid w:val="00B3565E"/>
    <w:rsid w:val="00B4225F"/>
    <w:rsid w:val="00B50B62"/>
    <w:rsid w:val="00B5268F"/>
    <w:rsid w:val="00B6376D"/>
    <w:rsid w:val="00B7129F"/>
    <w:rsid w:val="00B746B6"/>
    <w:rsid w:val="00B853AE"/>
    <w:rsid w:val="00B8622F"/>
    <w:rsid w:val="00B874E0"/>
    <w:rsid w:val="00B94283"/>
    <w:rsid w:val="00BB647B"/>
    <w:rsid w:val="00BC13AD"/>
    <w:rsid w:val="00BC28AA"/>
    <w:rsid w:val="00BC3585"/>
    <w:rsid w:val="00BE709D"/>
    <w:rsid w:val="00BF06BA"/>
    <w:rsid w:val="00BF2C70"/>
    <w:rsid w:val="00BF5A1F"/>
    <w:rsid w:val="00BF7A4D"/>
    <w:rsid w:val="00C001AA"/>
    <w:rsid w:val="00C02ACB"/>
    <w:rsid w:val="00C05683"/>
    <w:rsid w:val="00C071C7"/>
    <w:rsid w:val="00C11C22"/>
    <w:rsid w:val="00C13464"/>
    <w:rsid w:val="00C204F3"/>
    <w:rsid w:val="00C2777E"/>
    <w:rsid w:val="00C35EC6"/>
    <w:rsid w:val="00C407AF"/>
    <w:rsid w:val="00C44461"/>
    <w:rsid w:val="00C46CF4"/>
    <w:rsid w:val="00C5246B"/>
    <w:rsid w:val="00C655CF"/>
    <w:rsid w:val="00C71A2B"/>
    <w:rsid w:val="00CA545A"/>
    <w:rsid w:val="00CA7390"/>
    <w:rsid w:val="00CB4D10"/>
    <w:rsid w:val="00CC6781"/>
    <w:rsid w:val="00CD5F93"/>
    <w:rsid w:val="00CD65B6"/>
    <w:rsid w:val="00CD7278"/>
    <w:rsid w:val="00CE305E"/>
    <w:rsid w:val="00CE37B3"/>
    <w:rsid w:val="00CF29B5"/>
    <w:rsid w:val="00CF5EAC"/>
    <w:rsid w:val="00D0249D"/>
    <w:rsid w:val="00D03F37"/>
    <w:rsid w:val="00D04E83"/>
    <w:rsid w:val="00D11BC7"/>
    <w:rsid w:val="00D17791"/>
    <w:rsid w:val="00D2331E"/>
    <w:rsid w:val="00D271D7"/>
    <w:rsid w:val="00D37D9F"/>
    <w:rsid w:val="00D40F5F"/>
    <w:rsid w:val="00D41D84"/>
    <w:rsid w:val="00D42662"/>
    <w:rsid w:val="00D42B2E"/>
    <w:rsid w:val="00D4329C"/>
    <w:rsid w:val="00D451C5"/>
    <w:rsid w:val="00D4A339"/>
    <w:rsid w:val="00D710CD"/>
    <w:rsid w:val="00D74EE9"/>
    <w:rsid w:val="00D859F0"/>
    <w:rsid w:val="00DA6176"/>
    <w:rsid w:val="00DB2CBD"/>
    <w:rsid w:val="00DB4C95"/>
    <w:rsid w:val="00DC078F"/>
    <w:rsid w:val="00DC4231"/>
    <w:rsid w:val="00DC65B2"/>
    <w:rsid w:val="00DE2F81"/>
    <w:rsid w:val="00DE69A6"/>
    <w:rsid w:val="00DF0844"/>
    <w:rsid w:val="00E01CD3"/>
    <w:rsid w:val="00E05DF5"/>
    <w:rsid w:val="00E11FF1"/>
    <w:rsid w:val="00E12B46"/>
    <w:rsid w:val="00E1355B"/>
    <w:rsid w:val="00E13706"/>
    <w:rsid w:val="00E13FEB"/>
    <w:rsid w:val="00E14014"/>
    <w:rsid w:val="00E144B1"/>
    <w:rsid w:val="00E2306D"/>
    <w:rsid w:val="00E23AF1"/>
    <w:rsid w:val="00E26563"/>
    <w:rsid w:val="00E27041"/>
    <w:rsid w:val="00E334D1"/>
    <w:rsid w:val="00E41607"/>
    <w:rsid w:val="00E41ED8"/>
    <w:rsid w:val="00E46AFB"/>
    <w:rsid w:val="00E5280A"/>
    <w:rsid w:val="00E52CFC"/>
    <w:rsid w:val="00E57838"/>
    <w:rsid w:val="00E5789E"/>
    <w:rsid w:val="00E60764"/>
    <w:rsid w:val="00E61EE5"/>
    <w:rsid w:val="00E62ECE"/>
    <w:rsid w:val="00E63E09"/>
    <w:rsid w:val="00E66455"/>
    <w:rsid w:val="00E66A2C"/>
    <w:rsid w:val="00E708C6"/>
    <w:rsid w:val="00E73754"/>
    <w:rsid w:val="00E8418D"/>
    <w:rsid w:val="00E867E0"/>
    <w:rsid w:val="00E95A15"/>
    <w:rsid w:val="00EA15C4"/>
    <w:rsid w:val="00EA1CE1"/>
    <w:rsid w:val="00EA32B7"/>
    <w:rsid w:val="00EB5B2A"/>
    <w:rsid w:val="00EC0C78"/>
    <w:rsid w:val="00EC2BDE"/>
    <w:rsid w:val="00EC56CD"/>
    <w:rsid w:val="00ED24B5"/>
    <w:rsid w:val="00ED672F"/>
    <w:rsid w:val="00ED6AE8"/>
    <w:rsid w:val="00ED7879"/>
    <w:rsid w:val="00ED7AE6"/>
    <w:rsid w:val="00EE16E6"/>
    <w:rsid w:val="00EE186B"/>
    <w:rsid w:val="00EE2270"/>
    <w:rsid w:val="00EE422E"/>
    <w:rsid w:val="00EE7876"/>
    <w:rsid w:val="00EE7C1A"/>
    <w:rsid w:val="00EE7E87"/>
    <w:rsid w:val="00F00F27"/>
    <w:rsid w:val="00F01E20"/>
    <w:rsid w:val="00F05023"/>
    <w:rsid w:val="00F06F91"/>
    <w:rsid w:val="00F10602"/>
    <w:rsid w:val="00F11C05"/>
    <w:rsid w:val="00F153FE"/>
    <w:rsid w:val="00F17A92"/>
    <w:rsid w:val="00F25C44"/>
    <w:rsid w:val="00F26951"/>
    <w:rsid w:val="00F333E2"/>
    <w:rsid w:val="00F428BD"/>
    <w:rsid w:val="00F44786"/>
    <w:rsid w:val="00F45E73"/>
    <w:rsid w:val="00F5420F"/>
    <w:rsid w:val="00F61183"/>
    <w:rsid w:val="00F67DD2"/>
    <w:rsid w:val="00F76341"/>
    <w:rsid w:val="00F77D8F"/>
    <w:rsid w:val="00F80B86"/>
    <w:rsid w:val="00F8190B"/>
    <w:rsid w:val="00F831B0"/>
    <w:rsid w:val="00FA1C82"/>
    <w:rsid w:val="00FA221F"/>
    <w:rsid w:val="00FA55AE"/>
    <w:rsid w:val="00FA60D7"/>
    <w:rsid w:val="00FB37C1"/>
    <w:rsid w:val="00FB396F"/>
    <w:rsid w:val="00FB6FA9"/>
    <w:rsid w:val="00FC7DB5"/>
    <w:rsid w:val="00FD1D26"/>
    <w:rsid w:val="00FD22B4"/>
    <w:rsid w:val="00FE01DC"/>
    <w:rsid w:val="00FE20BF"/>
    <w:rsid w:val="00FE6D5F"/>
    <w:rsid w:val="00FF3368"/>
    <w:rsid w:val="00FF45F6"/>
    <w:rsid w:val="00FF6496"/>
    <w:rsid w:val="00FF71C5"/>
    <w:rsid w:val="00FF75E0"/>
    <w:rsid w:val="04C3C70C"/>
    <w:rsid w:val="09C00A2E"/>
    <w:rsid w:val="0B6CB142"/>
    <w:rsid w:val="0CA2BE5A"/>
    <w:rsid w:val="0D6A15D4"/>
    <w:rsid w:val="12A61DCF"/>
    <w:rsid w:val="143D356A"/>
    <w:rsid w:val="14518099"/>
    <w:rsid w:val="14F9AA60"/>
    <w:rsid w:val="17C8E3ED"/>
    <w:rsid w:val="18803739"/>
    <w:rsid w:val="1C8B8819"/>
    <w:rsid w:val="1F1DCB08"/>
    <w:rsid w:val="26DEB8FB"/>
    <w:rsid w:val="2BD9735A"/>
    <w:rsid w:val="2F0AE92F"/>
    <w:rsid w:val="2FB70F99"/>
    <w:rsid w:val="31696125"/>
    <w:rsid w:val="349BF07A"/>
    <w:rsid w:val="35F3941D"/>
    <w:rsid w:val="37C5B38B"/>
    <w:rsid w:val="38B7FCE5"/>
    <w:rsid w:val="3DE8C8DE"/>
    <w:rsid w:val="3ED36FA3"/>
    <w:rsid w:val="3F8B1565"/>
    <w:rsid w:val="4810D6EB"/>
    <w:rsid w:val="4AB923F1"/>
    <w:rsid w:val="4C02BFDA"/>
    <w:rsid w:val="4CADA79F"/>
    <w:rsid w:val="4CC95C2A"/>
    <w:rsid w:val="534D105E"/>
    <w:rsid w:val="5906853A"/>
    <w:rsid w:val="5CD89075"/>
    <w:rsid w:val="5DCE5F16"/>
    <w:rsid w:val="6067F33B"/>
    <w:rsid w:val="65AD1DD6"/>
    <w:rsid w:val="682AFE3B"/>
    <w:rsid w:val="68358C4F"/>
    <w:rsid w:val="698EECDE"/>
    <w:rsid w:val="6A164D7C"/>
    <w:rsid w:val="6EA21CC0"/>
    <w:rsid w:val="6EE0575D"/>
    <w:rsid w:val="7010159B"/>
    <w:rsid w:val="7055C97F"/>
    <w:rsid w:val="71F9EC7C"/>
    <w:rsid w:val="73368ECB"/>
    <w:rsid w:val="74ED93E2"/>
    <w:rsid w:val="766CCBD4"/>
    <w:rsid w:val="77CB7E9A"/>
    <w:rsid w:val="78507EDC"/>
    <w:rsid w:val="78901B19"/>
    <w:rsid w:val="79020DF0"/>
    <w:rsid w:val="7D90AE34"/>
    <w:rsid w:val="7EA11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4964"/>
  <w15:docId w15:val="{DE966F46-D459-45EC-9532-DCD5F235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6FC"/>
    <w:pPr>
      <w:spacing w:after="240"/>
    </w:pPr>
    <w:rPr>
      <w:rFonts w:ascii="Times New Roman" w:hAnsi="Times New Roman"/>
      <w:sz w:val="24"/>
      <w:szCs w:val="22"/>
    </w:rPr>
  </w:style>
  <w:style w:type="paragraph" w:styleId="Heading1">
    <w:name w:val="heading 1"/>
    <w:basedOn w:val="Normal"/>
    <w:next w:val="BodyDoubleSpace05FirstLine"/>
    <w:link w:val="Heading1Char"/>
    <w:uiPriority w:val="9"/>
    <w:qFormat/>
    <w:rsid w:val="00E13706"/>
    <w:pPr>
      <w:keepNext/>
      <w:keepLines/>
      <w:spacing w:after="0" w:line="480" w:lineRule="auto"/>
      <w:jc w:val="center"/>
      <w:outlineLvl w:val="0"/>
    </w:pPr>
    <w:rPr>
      <w:rFonts w:eastAsia="Times New Roman"/>
      <w:b/>
      <w:bCs/>
      <w:szCs w:val="28"/>
    </w:rPr>
  </w:style>
  <w:style w:type="paragraph" w:styleId="Heading2">
    <w:name w:val="heading 2"/>
    <w:basedOn w:val="Normal"/>
    <w:next w:val="BodyDoubleSpace05FirstLine"/>
    <w:link w:val="Heading2Char"/>
    <w:uiPriority w:val="9"/>
    <w:unhideWhenUsed/>
    <w:qFormat/>
    <w:rsid w:val="00E13706"/>
    <w:pPr>
      <w:keepNext/>
      <w:keepLines/>
      <w:spacing w:after="0" w:line="480" w:lineRule="auto"/>
      <w:jc w:val="center"/>
      <w:outlineLvl w:val="1"/>
    </w:pPr>
    <w:rPr>
      <w:rFonts w:eastAsia="Times New Roman"/>
      <w:b/>
      <w:bCs/>
      <w:szCs w:val="26"/>
    </w:rPr>
  </w:style>
  <w:style w:type="paragraph" w:styleId="Heading3">
    <w:name w:val="heading 3"/>
    <w:basedOn w:val="Normal"/>
    <w:next w:val="BodyDoubleSpace05FirstLine"/>
    <w:link w:val="Heading3Char"/>
    <w:uiPriority w:val="9"/>
    <w:unhideWhenUsed/>
    <w:qFormat/>
    <w:rsid w:val="00E13706"/>
    <w:pPr>
      <w:keepNext/>
      <w:keepLines/>
      <w:spacing w:after="0" w:line="480" w:lineRule="auto"/>
      <w:outlineLvl w:val="2"/>
    </w:pPr>
    <w:rPr>
      <w:rFonts w:eastAsia="Times New Roman"/>
      <w:b/>
      <w:bCs/>
    </w:rPr>
  </w:style>
  <w:style w:type="paragraph" w:styleId="Heading4">
    <w:name w:val="heading 4"/>
    <w:basedOn w:val="Normal"/>
    <w:next w:val="BodyDoubleSpace05FirstLine"/>
    <w:link w:val="Heading4Char"/>
    <w:uiPriority w:val="9"/>
    <w:unhideWhenUsed/>
    <w:qFormat/>
    <w:rsid w:val="00E13706"/>
    <w:pPr>
      <w:keepNext/>
      <w:keepLines/>
      <w:spacing w:after="0" w:line="480" w:lineRule="auto"/>
      <w:outlineLvl w:val="3"/>
    </w:pPr>
    <w:rPr>
      <w:rFonts w:eastAsia="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13706"/>
    <w:rPr>
      <w:rFonts w:ascii="Times New Roman" w:eastAsia="Times New Roman" w:hAnsi="Times New Roman"/>
      <w:b/>
      <w:bCs/>
      <w:sz w:val="24"/>
      <w:szCs w:val="28"/>
    </w:rPr>
  </w:style>
  <w:style w:type="character" w:customStyle="1" w:styleId="Heading2Char">
    <w:name w:val="Heading 2 Char"/>
    <w:link w:val="Heading2"/>
    <w:uiPriority w:val="9"/>
    <w:rsid w:val="00E13706"/>
    <w:rPr>
      <w:rFonts w:ascii="Times New Roman" w:eastAsia="Times New Roman" w:hAnsi="Times New Roman"/>
      <w:b/>
      <w:bCs/>
      <w:sz w:val="24"/>
      <w:szCs w:val="26"/>
    </w:rPr>
  </w:style>
  <w:style w:type="character" w:customStyle="1" w:styleId="Heading3Char">
    <w:name w:val="Heading 3 Char"/>
    <w:link w:val="Heading3"/>
    <w:uiPriority w:val="9"/>
    <w:rsid w:val="00E13706"/>
    <w:rPr>
      <w:rFonts w:ascii="Times New Roman" w:eastAsia="Times New Roman" w:hAnsi="Times New Roman"/>
      <w:b/>
      <w:bCs/>
      <w:sz w:val="24"/>
      <w:szCs w:val="22"/>
    </w:rPr>
  </w:style>
  <w:style w:type="character" w:customStyle="1" w:styleId="Heading4Char">
    <w:name w:val="Heading 4 Char"/>
    <w:link w:val="Heading4"/>
    <w:uiPriority w:val="9"/>
    <w:rsid w:val="00E13706"/>
    <w:rPr>
      <w:rFonts w:ascii="Times New Roman" w:eastAsia="Times New Roman" w:hAnsi="Times New Roman"/>
      <w:b/>
      <w:bCs/>
      <w:i/>
      <w:iCs/>
      <w:sz w:val="24"/>
      <w:szCs w:val="22"/>
    </w:rPr>
  </w:style>
  <w:style w:type="paragraph" w:customStyle="1" w:styleId="FigureNote">
    <w:name w:val="Figure Note"/>
    <w:basedOn w:val="Normal"/>
    <w:qFormat/>
    <w:rsid w:val="002C54DA"/>
  </w:style>
  <w:style w:type="paragraph" w:customStyle="1" w:styleId="Citation">
    <w:name w:val="Citation"/>
    <w:basedOn w:val="Normal"/>
    <w:qFormat/>
    <w:rsid w:val="007C3567"/>
    <w:pPr>
      <w:spacing w:after="0" w:line="480" w:lineRule="auto"/>
      <w:ind w:left="720" w:hanging="720"/>
    </w:pPr>
  </w:style>
  <w:style w:type="paragraph" w:customStyle="1" w:styleId="Figuretitle">
    <w:name w:val="Figure title"/>
    <w:basedOn w:val="Normal"/>
    <w:qFormat/>
    <w:rsid w:val="002C54DA"/>
    <w:pPr>
      <w:tabs>
        <w:tab w:val="left" w:pos="1080"/>
      </w:tabs>
      <w:spacing w:after="0"/>
    </w:pPr>
  </w:style>
  <w:style w:type="paragraph" w:customStyle="1" w:styleId="Tabletitle">
    <w:name w:val="Table title"/>
    <w:basedOn w:val="Normal"/>
    <w:qFormat/>
    <w:rsid w:val="002C54DA"/>
    <w:pPr>
      <w:tabs>
        <w:tab w:val="left" w:pos="1080"/>
      </w:tabs>
      <w:spacing w:before="240"/>
    </w:pPr>
  </w:style>
  <w:style w:type="paragraph" w:customStyle="1" w:styleId="Figure">
    <w:name w:val="Figure"/>
    <w:basedOn w:val="Normal"/>
    <w:qFormat/>
    <w:rsid w:val="00510298"/>
    <w:pPr>
      <w:jc w:val="center"/>
    </w:pPr>
  </w:style>
  <w:style w:type="table" w:styleId="TableGrid">
    <w:name w:val="Table Grid"/>
    <w:basedOn w:val="TableNormal"/>
    <w:uiPriority w:val="59"/>
    <w:rsid w:val="00510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7C3567"/>
    <w:pPr>
      <w:spacing w:after="60"/>
    </w:pPr>
  </w:style>
  <w:style w:type="paragraph" w:customStyle="1" w:styleId="Tablenote">
    <w:name w:val="Table note"/>
    <w:basedOn w:val="Normal"/>
    <w:qFormat/>
    <w:rsid w:val="007C3567"/>
    <w:pPr>
      <w:spacing w:after="360"/>
    </w:pPr>
  </w:style>
  <w:style w:type="paragraph" w:styleId="Header">
    <w:name w:val="header"/>
    <w:basedOn w:val="Normal"/>
    <w:link w:val="HeaderChar"/>
    <w:uiPriority w:val="99"/>
    <w:unhideWhenUsed/>
    <w:rsid w:val="00510298"/>
    <w:pPr>
      <w:tabs>
        <w:tab w:val="center" w:pos="4680"/>
        <w:tab w:val="right" w:pos="9360"/>
      </w:tabs>
      <w:spacing w:after="0"/>
    </w:pPr>
  </w:style>
  <w:style w:type="character" w:customStyle="1" w:styleId="HeaderChar">
    <w:name w:val="Header Char"/>
    <w:basedOn w:val="DefaultParagraphFont"/>
    <w:link w:val="Header"/>
    <w:uiPriority w:val="99"/>
    <w:rsid w:val="00510298"/>
  </w:style>
  <w:style w:type="paragraph" w:styleId="Footer">
    <w:name w:val="footer"/>
    <w:basedOn w:val="Normal"/>
    <w:link w:val="FooterChar"/>
    <w:uiPriority w:val="99"/>
    <w:unhideWhenUsed/>
    <w:rsid w:val="00510298"/>
    <w:pPr>
      <w:tabs>
        <w:tab w:val="center" w:pos="4680"/>
        <w:tab w:val="right" w:pos="9360"/>
      </w:tabs>
      <w:spacing w:after="0"/>
    </w:pPr>
  </w:style>
  <w:style w:type="character" w:customStyle="1" w:styleId="FooterChar">
    <w:name w:val="Footer Char"/>
    <w:basedOn w:val="DefaultParagraphFont"/>
    <w:link w:val="Footer"/>
    <w:uiPriority w:val="99"/>
    <w:rsid w:val="00510298"/>
  </w:style>
  <w:style w:type="character" w:styleId="Hyperlink">
    <w:name w:val="Hyperlink"/>
    <w:uiPriority w:val="99"/>
    <w:unhideWhenUsed/>
    <w:rsid w:val="00510298"/>
    <w:rPr>
      <w:color w:val="0563C1"/>
      <w:u w:val="single"/>
    </w:rPr>
  </w:style>
  <w:style w:type="paragraph" w:styleId="TOC1">
    <w:name w:val="toc 1"/>
    <w:basedOn w:val="Normal"/>
    <w:next w:val="Normal"/>
    <w:uiPriority w:val="39"/>
    <w:unhideWhenUsed/>
    <w:rsid w:val="00DC65B2"/>
    <w:pPr>
      <w:tabs>
        <w:tab w:val="right" w:leader="dot" w:pos="9350"/>
      </w:tabs>
      <w:ind w:right="720"/>
    </w:pPr>
  </w:style>
  <w:style w:type="paragraph" w:styleId="TOC2">
    <w:name w:val="toc 2"/>
    <w:basedOn w:val="Normal"/>
    <w:next w:val="Normal"/>
    <w:uiPriority w:val="39"/>
    <w:unhideWhenUsed/>
    <w:rsid w:val="00DC65B2"/>
    <w:pPr>
      <w:ind w:left="216" w:right="720"/>
    </w:pPr>
  </w:style>
  <w:style w:type="paragraph" w:styleId="TOC3">
    <w:name w:val="toc 3"/>
    <w:basedOn w:val="Normal"/>
    <w:next w:val="Normal"/>
    <w:uiPriority w:val="39"/>
    <w:unhideWhenUsed/>
    <w:rsid w:val="00DC65B2"/>
    <w:pPr>
      <w:ind w:left="446" w:right="720"/>
    </w:pPr>
  </w:style>
  <w:style w:type="paragraph" w:customStyle="1" w:styleId="BodyDoubleSpace05FirstLine">
    <w:name w:val="Body Double Space 0.5 First Line"/>
    <w:basedOn w:val="Normal"/>
    <w:qFormat/>
    <w:rsid w:val="00C407AF"/>
    <w:pPr>
      <w:spacing w:after="0" w:line="480" w:lineRule="auto"/>
      <w:ind w:firstLine="720"/>
      <w:jc w:val="both"/>
    </w:pPr>
  </w:style>
  <w:style w:type="paragraph" w:customStyle="1" w:styleId="ListEntry">
    <w:name w:val="List Entry"/>
    <w:basedOn w:val="Normal"/>
    <w:qFormat/>
    <w:rsid w:val="00ED24B5"/>
    <w:pPr>
      <w:tabs>
        <w:tab w:val="left" w:leader="dot" w:pos="4320"/>
      </w:tabs>
    </w:pPr>
    <w:rPr>
      <w:szCs w:val="24"/>
    </w:rPr>
  </w:style>
  <w:style w:type="paragraph" w:customStyle="1" w:styleId="Bullets">
    <w:name w:val="Bullets"/>
    <w:basedOn w:val="Normal"/>
    <w:qFormat/>
    <w:rsid w:val="005A4FAC"/>
    <w:pPr>
      <w:numPr>
        <w:numId w:val="2"/>
      </w:numPr>
      <w:spacing w:after="0" w:line="480" w:lineRule="auto"/>
      <w:ind w:left="1080"/>
    </w:pPr>
  </w:style>
  <w:style w:type="paragraph" w:customStyle="1" w:styleId="AppendixTabletitle">
    <w:name w:val="Appendix Table title"/>
    <w:basedOn w:val="Normal"/>
    <w:qFormat/>
    <w:rsid w:val="00CF5EAC"/>
    <w:pPr>
      <w:tabs>
        <w:tab w:val="left" w:pos="1080"/>
      </w:tabs>
      <w:spacing w:before="240"/>
    </w:pPr>
  </w:style>
  <w:style w:type="paragraph" w:customStyle="1" w:styleId="AppendixFiguretitle">
    <w:name w:val="Appendix Figure title"/>
    <w:basedOn w:val="Normal"/>
    <w:qFormat/>
    <w:rsid w:val="002C54DA"/>
    <w:pPr>
      <w:tabs>
        <w:tab w:val="left" w:pos="1080"/>
      </w:tabs>
      <w:spacing w:after="0"/>
    </w:pPr>
  </w:style>
  <w:style w:type="paragraph" w:styleId="BalloonText">
    <w:name w:val="Balloon Text"/>
    <w:basedOn w:val="Normal"/>
    <w:link w:val="BalloonTextChar"/>
    <w:uiPriority w:val="99"/>
    <w:semiHidden/>
    <w:unhideWhenUsed/>
    <w:rsid w:val="00415C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C63"/>
    <w:rPr>
      <w:rFonts w:ascii="Segoe UI" w:hAnsi="Segoe UI" w:cs="Segoe UI"/>
      <w:sz w:val="18"/>
      <w:szCs w:val="18"/>
    </w:rPr>
  </w:style>
  <w:style w:type="paragraph" w:customStyle="1" w:styleId="GS1">
    <w:name w:val="GS1"/>
    <w:basedOn w:val="Normal"/>
    <w:next w:val="BodyDoubleSpace05FirstLine"/>
    <w:qFormat/>
    <w:rsid w:val="00BC28AA"/>
    <w:pPr>
      <w:keepNext/>
      <w:keepLines/>
      <w:numPr>
        <w:numId w:val="4"/>
      </w:numPr>
      <w:spacing w:after="0" w:line="480" w:lineRule="auto"/>
      <w:jc w:val="center"/>
    </w:pPr>
    <w:rPr>
      <w:b/>
      <w:caps/>
      <w:sz w:val="32"/>
    </w:rPr>
  </w:style>
  <w:style w:type="paragraph" w:customStyle="1" w:styleId="GS2">
    <w:name w:val="GS2"/>
    <w:basedOn w:val="Normal"/>
    <w:next w:val="BodyDoubleSpace05FirstLine"/>
    <w:qFormat/>
    <w:rsid w:val="00BC28AA"/>
    <w:pPr>
      <w:keepNext/>
      <w:keepLines/>
      <w:numPr>
        <w:ilvl w:val="1"/>
        <w:numId w:val="4"/>
      </w:numPr>
      <w:spacing w:after="0" w:line="480" w:lineRule="auto"/>
      <w:jc w:val="center"/>
    </w:pPr>
    <w:rPr>
      <w:b/>
      <w:sz w:val="28"/>
    </w:rPr>
  </w:style>
  <w:style w:type="paragraph" w:customStyle="1" w:styleId="GS3">
    <w:name w:val="GS3"/>
    <w:basedOn w:val="Normal"/>
    <w:next w:val="BodyDoubleSpace05FirstLine"/>
    <w:qFormat/>
    <w:rsid w:val="001F3383"/>
    <w:pPr>
      <w:keepNext/>
      <w:keepLines/>
      <w:numPr>
        <w:ilvl w:val="2"/>
        <w:numId w:val="4"/>
      </w:numPr>
      <w:spacing w:after="0" w:line="480" w:lineRule="auto"/>
    </w:pPr>
    <w:rPr>
      <w:b/>
    </w:rPr>
  </w:style>
  <w:style w:type="paragraph" w:customStyle="1" w:styleId="GS4">
    <w:name w:val="GS4"/>
    <w:basedOn w:val="Normal"/>
    <w:next w:val="BodyDoubleSpace05FirstLine"/>
    <w:qFormat/>
    <w:rsid w:val="001F3383"/>
    <w:pPr>
      <w:keepNext/>
      <w:keepLines/>
      <w:numPr>
        <w:ilvl w:val="3"/>
        <w:numId w:val="4"/>
      </w:numPr>
      <w:spacing w:after="0" w:line="480" w:lineRule="auto"/>
    </w:pPr>
    <w:rPr>
      <w:b/>
      <w:i/>
    </w:rPr>
  </w:style>
  <w:style w:type="paragraph" w:customStyle="1" w:styleId="GS-MajorHeading">
    <w:name w:val="GS - Major Heading"/>
    <w:basedOn w:val="Normal"/>
    <w:qFormat/>
    <w:rsid w:val="000C0BB1"/>
    <w:pPr>
      <w:spacing w:after="0" w:line="480" w:lineRule="auto"/>
      <w:jc w:val="center"/>
    </w:pPr>
    <w:rPr>
      <w:b/>
      <w:caps/>
    </w:rPr>
  </w:style>
  <w:style w:type="character" w:customStyle="1" w:styleId="UnresolvedMention1">
    <w:name w:val="Unresolved Mention1"/>
    <w:basedOn w:val="DefaultParagraphFont"/>
    <w:uiPriority w:val="99"/>
    <w:semiHidden/>
    <w:unhideWhenUsed/>
    <w:rsid w:val="00891603"/>
    <w:rPr>
      <w:color w:val="605E5C"/>
      <w:shd w:val="clear" w:color="auto" w:fill="E1DFDD"/>
    </w:rPr>
  </w:style>
  <w:style w:type="paragraph" w:customStyle="1" w:styleId="text">
    <w:name w:val="text"/>
    <w:aliases w:val="x,x Char Char,x Char Char Char"/>
    <w:basedOn w:val="Normal"/>
    <w:link w:val="textChar"/>
    <w:rsid w:val="00A42C82"/>
    <w:pPr>
      <w:spacing w:before="20" w:after="20"/>
    </w:pPr>
    <w:rPr>
      <w:rFonts w:ascii="ACaslon Regular" w:eastAsia="Times New Roman" w:hAnsi="ACaslon Regular"/>
      <w:sz w:val="20"/>
      <w:szCs w:val="20"/>
    </w:rPr>
  </w:style>
  <w:style w:type="character" w:customStyle="1" w:styleId="textChar">
    <w:name w:val="text Char"/>
    <w:link w:val="text"/>
    <w:rsid w:val="00A42C82"/>
    <w:rPr>
      <w:rFonts w:ascii="ACaslon Regular" w:eastAsia="Times New Roman" w:hAnsi="ACaslon Regular"/>
    </w:rPr>
  </w:style>
  <w:style w:type="paragraph" w:customStyle="1" w:styleId="DocumentText">
    <w:name w:val="Document Text"/>
    <w:basedOn w:val="Normal"/>
    <w:link w:val="DocumentTextChar"/>
    <w:qFormat/>
    <w:rsid w:val="00E5280A"/>
    <w:pPr>
      <w:spacing w:after="200"/>
    </w:pPr>
    <w:rPr>
      <w:rFonts w:eastAsia="Times New Roman"/>
      <w:szCs w:val="24"/>
      <w:lang w:eastAsia="ar-SA"/>
    </w:rPr>
  </w:style>
  <w:style w:type="character" w:customStyle="1" w:styleId="DocumentTextChar">
    <w:name w:val="Document Text Char"/>
    <w:basedOn w:val="DefaultParagraphFont"/>
    <w:link w:val="DocumentText"/>
    <w:rsid w:val="00E5280A"/>
    <w:rPr>
      <w:rFonts w:ascii="Times New Roman" w:eastAsia="Times New Roman" w:hAnsi="Times New Roman"/>
      <w:sz w:val="24"/>
      <w:szCs w:val="24"/>
      <w:lang w:eastAsia="ar-SA"/>
    </w:rPr>
  </w:style>
  <w:style w:type="paragraph" w:customStyle="1" w:styleId="BoxTitle">
    <w:name w:val="Box Title"/>
    <w:aliases w:val="b"/>
    <w:basedOn w:val="Normal"/>
    <w:rsid w:val="009D4B7B"/>
    <w:pPr>
      <w:keepNext/>
      <w:spacing w:before="20" w:after="0"/>
      <w:jc w:val="center"/>
    </w:pPr>
    <w:rPr>
      <w:rFonts w:ascii="Arial Narrow" w:eastAsia="Times New Roman" w:hAnsi="Arial Narrow"/>
      <w:b/>
      <w:sz w:val="22"/>
      <w:szCs w:val="20"/>
    </w:rPr>
  </w:style>
  <w:style w:type="paragraph" w:customStyle="1" w:styleId="DocumentSub-subsectionHeading">
    <w:name w:val="Document Sub-subsection Heading"/>
    <w:basedOn w:val="Normal"/>
    <w:link w:val="DocumentSub-subsectionHeadingChar"/>
    <w:qFormat/>
    <w:rsid w:val="009D4B7B"/>
    <w:pPr>
      <w:keepNext/>
      <w:spacing w:before="120" w:after="120"/>
    </w:pPr>
    <w:rPr>
      <w:rFonts w:eastAsia="Times New Roman"/>
      <w:b/>
      <w:sz w:val="28"/>
      <w:szCs w:val="20"/>
    </w:rPr>
  </w:style>
  <w:style w:type="character" w:customStyle="1" w:styleId="DocumentSub-subsectionHeadingChar">
    <w:name w:val="Document Sub-subsection Heading Char"/>
    <w:basedOn w:val="DefaultParagraphFont"/>
    <w:link w:val="DocumentSub-subsectionHeading"/>
    <w:rsid w:val="009D4B7B"/>
    <w:rPr>
      <w:rFonts w:ascii="Times New Roman" w:eastAsia="Times New Roman" w:hAnsi="Times New Roman"/>
      <w:b/>
      <w:sz w:val="28"/>
    </w:rPr>
  </w:style>
  <w:style w:type="paragraph" w:customStyle="1" w:styleId="NormalTable">
    <w:name w:val="NormalTable"/>
    <w:basedOn w:val="Normal"/>
    <w:rsid w:val="00BF2C70"/>
    <w:pPr>
      <w:widowControl w:val="0"/>
      <w:suppressAutoHyphens/>
      <w:spacing w:after="0"/>
    </w:pPr>
    <w:rPr>
      <w:rFonts w:eastAsia="Times New Roman"/>
      <w:szCs w:val="24"/>
      <w:lang w:eastAsia="ar-SA"/>
    </w:rPr>
  </w:style>
  <w:style w:type="paragraph" w:styleId="TOCHeading">
    <w:name w:val="TOC Heading"/>
    <w:basedOn w:val="Heading1"/>
    <w:next w:val="Normal"/>
    <w:uiPriority w:val="39"/>
    <w:unhideWhenUsed/>
    <w:qFormat/>
    <w:rsid w:val="009A6012"/>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Caption">
    <w:name w:val="caption"/>
    <w:basedOn w:val="Normal"/>
    <w:next w:val="Normal"/>
    <w:uiPriority w:val="35"/>
    <w:unhideWhenUsed/>
    <w:qFormat/>
    <w:rsid w:val="002D7667"/>
    <w:pPr>
      <w:spacing w:after="200" w:line="360" w:lineRule="auto"/>
    </w:pPr>
    <w:rPr>
      <w:b/>
      <w:iCs/>
      <w:szCs w:val="18"/>
    </w:rPr>
  </w:style>
  <w:style w:type="paragraph" w:styleId="TableofFigures">
    <w:name w:val="table of figures"/>
    <w:basedOn w:val="Normal"/>
    <w:next w:val="Normal"/>
    <w:uiPriority w:val="99"/>
    <w:unhideWhenUsed/>
    <w:rsid w:val="00AD5153"/>
    <w:pPr>
      <w:spacing w:after="0"/>
    </w:pPr>
  </w:style>
  <w:style w:type="paragraph" w:customStyle="1" w:styleId="Abstract">
    <w:name w:val="Abstract"/>
    <w:basedOn w:val="Normal"/>
    <w:next w:val="Normal"/>
    <w:rsid w:val="00DB2CBD"/>
    <w:pPr>
      <w:spacing w:before="20" w:after="0"/>
      <w:ind w:firstLine="240"/>
      <w:jc w:val="both"/>
    </w:pPr>
    <w:rPr>
      <w:rFonts w:eastAsia="Times New Roman"/>
      <w:b/>
      <w:sz w:val="18"/>
      <w:szCs w:val="20"/>
    </w:rPr>
  </w:style>
  <w:style w:type="character" w:styleId="Strong">
    <w:name w:val="Strong"/>
    <w:basedOn w:val="DefaultParagraphFont"/>
    <w:uiPriority w:val="22"/>
    <w:qFormat/>
    <w:rsid w:val="006908D3"/>
    <w:rPr>
      <w:b/>
      <w:bCs/>
    </w:rPr>
  </w:style>
  <w:style w:type="character" w:styleId="HTMLCode">
    <w:name w:val="HTML Code"/>
    <w:basedOn w:val="DefaultParagraphFont"/>
    <w:uiPriority w:val="99"/>
    <w:semiHidden/>
    <w:unhideWhenUsed/>
    <w:rsid w:val="006908D3"/>
    <w:rPr>
      <w:rFonts w:ascii="Courier New" w:eastAsia="Times New Roman" w:hAnsi="Courier New" w:cs="Courier New"/>
      <w:sz w:val="20"/>
      <w:szCs w:val="20"/>
    </w:rPr>
  </w:style>
  <w:style w:type="character" w:styleId="Emphasis">
    <w:name w:val="Emphasis"/>
    <w:basedOn w:val="DefaultParagraphFont"/>
    <w:uiPriority w:val="20"/>
    <w:qFormat/>
    <w:rsid w:val="00CD7278"/>
    <w:rPr>
      <w:i/>
      <w:iCs/>
    </w:rPr>
  </w:style>
  <w:style w:type="character" w:styleId="UnresolvedMention">
    <w:name w:val="Unresolved Mention"/>
    <w:basedOn w:val="DefaultParagraphFont"/>
    <w:uiPriority w:val="99"/>
    <w:semiHidden/>
    <w:unhideWhenUsed/>
    <w:rsid w:val="002D3779"/>
    <w:rPr>
      <w:color w:val="605E5C"/>
      <w:shd w:val="clear" w:color="auto" w:fill="E1DFDD"/>
    </w:rPr>
  </w:style>
  <w:style w:type="character" w:styleId="FollowedHyperlink">
    <w:name w:val="FollowedHyperlink"/>
    <w:basedOn w:val="DefaultParagraphFont"/>
    <w:uiPriority w:val="99"/>
    <w:semiHidden/>
    <w:unhideWhenUsed/>
    <w:rsid w:val="002D37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70708">
      <w:bodyDiv w:val="1"/>
      <w:marLeft w:val="0"/>
      <w:marRight w:val="0"/>
      <w:marTop w:val="0"/>
      <w:marBottom w:val="0"/>
      <w:divBdr>
        <w:top w:val="none" w:sz="0" w:space="0" w:color="auto"/>
        <w:left w:val="none" w:sz="0" w:space="0" w:color="auto"/>
        <w:bottom w:val="none" w:sz="0" w:space="0" w:color="auto"/>
        <w:right w:val="none" w:sz="0" w:space="0" w:color="auto"/>
      </w:divBdr>
    </w:div>
    <w:div w:id="96489734">
      <w:bodyDiv w:val="1"/>
      <w:marLeft w:val="0"/>
      <w:marRight w:val="0"/>
      <w:marTop w:val="0"/>
      <w:marBottom w:val="0"/>
      <w:divBdr>
        <w:top w:val="none" w:sz="0" w:space="0" w:color="auto"/>
        <w:left w:val="none" w:sz="0" w:space="0" w:color="auto"/>
        <w:bottom w:val="none" w:sz="0" w:space="0" w:color="auto"/>
        <w:right w:val="none" w:sz="0" w:space="0" w:color="auto"/>
      </w:divBdr>
    </w:div>
    <w:div w:id="107360106">
      <w:bodyDiv w:val="1"/>
      <w:marLeft w:val="0"/>
      <w:marRight w:val="0"/>
      <w:marTop w:val="0"/>
      <w:marBottom w:val="0"/>
      <w:divBdr>
        <w:top w:val="none" w:sz="0" w:space="0" w:color="auto"/>
        <w:left w:val="none" w:sz="0" w:space="0" w:color="auto"/>
        <w:bottom w:val="none" w:sz="0" w:space="0" w:color="auto"/>
        <w:right w:val="none" w:sz="0" w:space="0" w:color="auto"/>
      </w:divBdr>
    </w:div>
    <w:div w:id="127280314">
      <w:bodyDiv w:val="1"/>
      <w:marLeft w:val="0"/>
      <w:marRight w:val="0"/>
      <w:marTop w:val="0"/>
      <w:marBottom w:val="0"/>
      <w:divBdr>
        <w:top w:val="none" w:sz="0" w:space="0" w:color="auto"/>
        <w:left w:val="none" w:sz="0" w:space="0" w:color="auto"/>
        <w:bottom w:val="none" w:sz="0" w:space="0" w:color="auto"/>
        <w:right w:val="none" w:sz="0" w:space="0" w:color="auto"/>
      </w:divBdr>
    </w:div>
    <w:div w:id="131993355">
      <w:bodyDiv w:val="1"/>
      <w:marLeft w:val="0"/>
      <w:marRight w:val="0"/>
      <w:marTop w:val="0"/>
      <w:marBottom w:val="0"/>
      <w:divBdr>
        <w:top w:val="none" w:sz="0" w:space="0" w:color="auto"/>
        <w:left w:val="none" w:sz="0" w:space="0" w:color="auto"/>
        <w:bottom w:val="none" w:sz="0" w:space="0" w:color="auto"/>
        <w:right w:val="none" w:sz="0" w:space="0" w:color="auto"/>
      </w:divBdr>
    </w:div>
    <w:div w:id="139468243">
      <w:bodyDiv w:val="1"/>
      <w:marLeft w:val="0"/>
      <w:marRight w:val="0"/>
      <w:marTop w:val="0"/>
      <w:marBottom w:val="0"/>
      <w:divBdr>
        <w:top w:val="none" w:sz="0" w:space="0" w:color="auto"/>
        <w:left w:val="none" w:sz="0" w:space="0" w:color="auto"/>
        <w:bottom w:val="none" w:sz="0" w:space="0" w:color="auto"/>
        <w:right w:val="none" w:sz="0" w:space="0" w:color="auto"/>
      </w:divBdr>
    </w:div>
    <w:div w:id="143664165">
      <w:bodyDiv w:val="1"/>
      <w:marLeft w:val="0"/>
      <w:marRight w:val="0"/>
      <w:marTop w:val="0"/>
      <w:marBottom w:val="0"/>
      <w:divBdr>
        <w:top w:val="none" w:sz="0" w:space="0" w:color="auto"/>
        <w:left w:val="none" w:sz="0" w:space="0" w:color="auto"/>
        <w:bottom w:val="none" w:sz="0" w:space="0" w:color="auto"/>
        <w:right w:val="none" w:sz="0" w:space="0" w:color="auto"/>
      </w:divBdr>
    </w:div>
    <w:div w:id="145126887">
      <w:bodyDiv w:val="1"/>
      <w:marLeft w:val="0"/>
      <w:marRight w:val="0"/>
      <w:marTop w:val="0"/>
      <w:marBottom w:val="0"/>
      <w:divBdr>
        <w:top w:val="none" w:sz="0" w:space="0" w:color="auto"/>
        <w:left w:val="none" w:sz="0" w:space="0" w:color="auto"/>
        <w:bottom w:val="none" w:sz="0" w:space="0" w:color="auto"/>
        <w:right w:val="none" w:sz="0" w:space="0" w:color="auto"/>
      </w:divBdr>
      <w:divsChild>
        <w:div w:id="390346835">
          <w:marLeft w:val="547"/>
          <w:marRight w:val="0"/>
          <w:marTop w:val="200"/>
          <w:marBottom w:val="0"/>
          <w:divBdr>
            <w:top w:val="none" w:sz="0" w:space="0" w:color="auto"/>
            <w:left w:val="none" w:sz="0" w:space="0" w:color="auto"/>
            <w:bottom w:val="none" w:sz="0" w:space="0" w:color="auto"/>
            <w:right w:val="none" w:sz="0" w:space="0" w:color="auto"/>
          </w:divBdr>
        </w:div>
        <w:div w:id="426731758">
          <w:marLeft w:val="547"/>
          <w:marRight w:val="0"/>
          <w:marTop w:val="200"/>
          <w:marBottom w:val="0"/>
          <w:divBdr>
            <w:top w:val="none" w:sz="0" w:space="0" w:color="auto"/>
            <w:left w:val="none" w:sz="0" w:space="0" w:color="auto"/>
            <w:bottom w:val="none" w:sz="0" w:space="0" w:color="auto"/>
            <w:right w:val="none" w:sz="0" w:space="0" w:color="auto"/>
          </w:divBdr>
        </w:div>
        <w:div w:id="881408521">
          <w:marLeft w:val="547"/>
          <w:marRight w:val="0"/>
          <w:marTop w:val="200"/>
          <w:marBottom w:val="0"/>
          <w:divBdr>
            <w:top w:val="none" w:sz="0" w:space="0" w:color="auto"/>
            <w:left w:val="none" w:sz="0" w:space="0" w:color="auto"/>
            <w:bottom w:val="none" w:sz="0" w:space="0" w:color="auto"/>
            <w:right w:val="none" w:sz="0" w:space="0" w:color="auto"/>
          </w:divBdr>
        </w:div>
        <w:div w:id="919556606">
          <w:marLeft w:val="547"/>
          <w:marRight w:val="0"/>
          <w:marTop w:val="200"/>
          <w:marBottom w:val="0"/>
          <w:divBdr>
            <w:top w:val="none" w:sz="0" w:space="0" w:color="auto"/>
            <w:left w:val="none" w:sz="0" w:space="0" w:color="auto"/>
            <w:bottom w:val="none" w:sz="0" w:space="0" w:color="auto"/>
            <w:right w:val="none" w:sz="0" w:space="0" w:color="auto"/>
          </w:divBdr>
        </w:div>
        <w:div w:id="1796022972">
          <w:marLeft w:val="547"/>
          <w:marRight w:val="0"/>
          <w:marTop w:val="200"/>
          <w:marBottom w:val="0"/>
          <w:divBdr>
            <w:top w:val="none" w:sz="0" w:space="0" w:color="auto"/>
            <w:left w:val="none" w:sz="0" w:space="0" w:color="auto"/>
            <w:bottom w:val="none" w:sz="0" w:space="0" w:color="auto"/>
            <w:right w:val="none" w:sz="0" w:space="0" w:color="auto"/>
          </w:divBdr>
        </w:div>
        <w:div w:id="1890534930">
          <w:marLeft w:val="547"/>
          <w:marRight w:val="0"/>
          <w:marTop w:val="200"/>
          <w:marBottom w:val="0"/>
          <w:divBdr>
            <w:top w:val="none" w:sz="0" w:space="0" w:color="auto"/>
            <w:left w:val="none" w:sz="0" w:space="0" w:color="auto"/>
            <w:bottom w:val="none" w:sz="0" w:space="0" w:color="auto"/>
            <w:right w:val="none" w:sz="0" w:space="0" w:color="auto"/>
          </w:divBdr>
        </w:div>
        <w:div w:id="2007704982">
          <w:marLeft w:val="547"/>
          <w:marRight w:val="0"/>
          <w:marTop w:val="200"/>
          <w:marBottom w:val="0"/>
          <w:divBdr>
            <w:top w:val="none" w:sz="0" w:space="0" w:color="auto"/>
            <w:left w:val="none" w:sz="0" w:space="0" w:color="auto"/>
            <w:bottom w:val="none" w:sz="0" w:space="0" w:color="auto"/>
            <w:right w:val="none" w:sz="0" w:space="0" w:color="auto"/>
          </w:divBdr>
        </w:div>
      </w:divsChild>
    </w:div>
    <w:div w:id="152110403">
      <w:bodyDiv w:val="1"/>
      <w:marLeft w:val="0"/>
      <w:marRight w:val="0"/>
      <w:marTop w:val="0"/>
      <w:marBottom w:val="0"/>
      <w:divBdr>
        <w:top w:val="none" w:sz="0" w:space="0" w:color="auto"/>
        <w:left w:val="none" w:sz="0" w:space="0" w:color="auto"/>
        <w:bottom w:val="none" w:sz="0" w:space="0" w:color="auto"/>
        <w:right w:val="none" w:sz="0" w:space="0" w:color="auto"/>
      </w:divBdr>
    </w:div>
    <w:div w:id="178743087">
      <w:bodyDiv w:val="1"/>
      <w:marLeft w:val="0"/>
      <w:marRight w:val="0"/>
      <w:marTop w:val="0"/>
      <w:marBottom w:val="0"/>
      <w:divBdr>
        <w:top w:val="none" w:sz="0" w:space="0" w:color="auto"/>
        <w:left w:val="none" w:sz="0" w:space="0" w:color="auto"/>
        <w:bottom w:val="none" w:sz="0" w:space="0" w:color="auto"/>
        <w:right w:val="none" w:sz="0" w:space="0" w:color="auto"/>
      </w:divBdr>
    </w:div>
    <w:div w:id="182059593">
      <w:bodyDiv w:val="1"/>
      <w:marLeft w:val="0"/>
      <w:marRight w:val="0"/>
      <w:marTop w:val="0"/>
      <w:marBottom w:val="0"/>
      <w:divBdr>
        <w:top w:val="none" w:sz="0" w:space="0" w:color="auto"/>
        <w:left w:val="none" w:sz="0" w:space="0" w:color="auto"/>
        <w:bottom w:val="none" w:sz="0" w:space="0" w:color="auto"/>
        <w:right w:val="none" w:sz="0" w:space="0" w:color="auto"/>
      </w:divBdr>
    </w:div>
    <w:div w:id="217939171">
      <w:bodyDiv w:val="1"/>
      <w:marLeft w:val="0"/>
      <w:marRight w:val="0"/>
      <w:marTop w:val="0"/>
      <w:marBottom w:val="0"/>
      <w:divBdr>
        <w:top w:val="none" w:sz="0" w:space="0" w:color="auto"/>
        <w:left w:val="none" w:sz="0" w:space="0" w:color="auto"/>
        <w:bottom w:val="none" w:sz="0" w:space="0" w:color="auto"/>
        <w:right w:val="none" w:sz="0" w:space="0" w:color="auto"/>
      </w:divBdr>
    </w:div>
    <w:div w:id="268973544">
      <w:bodyDiv w:val="1"/>
      <w:marLeft w:val="0"/>
      <w:marRight w:val="0"/>
      <w:marTop w:val="0"/>
      <w:marBottom w:val="0"/>
      <w:divBdr>
        <w:top w:val="none" w:sz="0" w:space="0" w:color="auto"/>
        <w:left w:val="none" w:sz="0" w:space="0" w:color="auto"/>
        <w:bottom w:val="none" w:sz="0" w:space="0" w:color="auto"/>
        <w:right w:val="none" w:sz="0" w:space="0" w:color="auto"/>
      </w:divBdr>
    </w:div>
    <w:div w:id="282418264">
      <w:bodyDiv w:val="1"/>
      <w:marLeft w:val="0"/>
      <w:marRight w:val="0"/>
      <w:marTop w:val="0"/>
      <w:marBottom w:val="0"/>
      <w:divBdr>
        <w:top w:val="none" w:sz="0" w:space="0" w:color="auto"/>
        <w:left w:val="none" w:sz="0" w:space="0" w:color="auto"/>
        <w:bottom w:val="none" w:sz="0" w:space="0" w:color="auto"/>
        <w:right w:val="none" w:sz="0" w:space="0" w:color="auto"/>
      </w:divBdr>
    </w:div>
    <w:div w:id="318964964">
      <w:bodyDiv w:val="1"/>
      <w:marLeft w:val="0"/>
      <w:marRight w:val="0"/>
      <w:marTop w:val="0"/>
      <w:marBottom w:val="0"/>
      <w:divBdr>
        <w:top w:val="none" w:sz="0" w:space="0" w:color="auto"/>
        <w:left w:val="none" w:sz="0" w:space="0" w:color="auto"/>
        <w:bottom w:val="none" w:sz="0" w:space="0" w:color="auto"/>
        <w:right w:val="none" w:sz="0" w:space="0" w:color="auto"/>
      </w:divBdr>
    </w:div>
    <w:div w:id="332998569">
      <w:bodyDiv w:val="1"/>
      <w:marLeft w:val="0"/>
      <w:marRight w:val="0"/>
      <w:marTop w:val="0"/>
      <w:marBottom w:val="0"/>
      <w:divBdr>
        <w:top w:val="none" w:sz="0" w:space="0" w:color="auto"/>
        <w:left w:val="none" w:sz="0" w:space="0" w:color="auto"/>
        <w:bottom w:val="none" w:sz="0" w:space="0" w:color="auto"/>
        <w:right w:val="none" w:sz="0" w:space="0" w:color="auto"/>
      </w:divBdr>
    </w:div>
    <w:div w:id="344291507">
      <w:bodyDiv w:val="1"/>
      <w:marLeft w:val="0"/>
      <w:marRight w:val="0"/>
      <w:marTop w:val="0"/>
      <w:marBottom w:val="0"/>
      <w:divBdr>
        <w:top w:val="none" w:sz="0" w:space="0" w:color="auto"/>
        <w:left w:val="none" w:sz="0" w:space="0" w:color="auto"/>
        <w:bottom w:val="none" w:sz="0" w:space="0" w:color="auto"/>
        <w:right w:val="none" w:sz="0" w:space="0" w:color="auto"/>
      </w:divBdr>
    </w:div>
    <w:div w:id="460854109">
      <w:bodyDiv w:val="1"/>
      <w:marLeft w:val="0"/>
      <w:marRight w:val="0"/>
      <w:marTop w:val="0"/>
      <w:marBottom w:val="0"/>
      <w:divBdr>
        <w:top w:val="none" w:sz="0" w:space="0" w:color="auto"/>
        <w:left w:val="none" w:sz="0" w:space="0" w:color="auto"/>
        <w:bottom w:val="none" w:sz="0" w:space="0" w:color="auto"/>
        <w:right w:val="none" w:sz="0" w:space="0" w:color="auto"/>
      </w:divBdr>
    </w:div>
    <w:div w:id="460878741">
      <w:bodyDiv w:val="1"/>
      <w:marLeft w:val="0"/>
      <w:marRight w:val="0"/>
      <w:marTop w:val="0"/>
      <w:marBottom w:val="0"/>
      <w:divBdr>
        <w:top w:val="none" w:sz="0" w:space="0" w:color="auto"/>
        <w:left w:val="none" w:sz="0" w:space="0" w:color="auto"/>
        <w:bottom w:val="none" w:sz="0" w:space="0" w:color="auto"/>
        <w:right w:val="none" w:sz="0" w:space="0" w:color="auto"/>
      </w:divBdr>
    </w:div>
    <w:div w:id="492140564">
      <w:bodyDiv w:val="1"/>
      <w:marLeft w:val="0"/>
      <w:marRight w:val="0"/>
      <w:marTop w:val="0"/>
      <w:marBottom w:val="0"/>
      <w:divBdr>
        <w:top w:val="none" w:sz="0" w:space="0" w:color="auto"/>
        <w:left w:val="none" w:sz="0" w:space="0" w:color="auto"/>
        <w:bottom w:val="none" w:sz="0" w:space="0" w:color="auto"/>
        <w:right w:val="none" w:sz="0" w:space="0" w:color="auto"/>
      </w:divBdr>
    </w:div>
    <w:div w:id="523056237">
      <w:bodyDiv w:val="1"/>
      <w:marLeft w:val="0"/>
      <w:marRight w:val="0"/>
      <w:marTop w:val="0"/>
      <w:marBottom w:val="0"/>
      <w:divBdr>
        <w:top w:val="none" w:sz="0" w:space="0" w:color="auto"/>
        <w:left w:val="none" w:sz="0" w:space="0" w:color="auto"/>
        <w:bottom w:val="none" w:sz="0" w:space="0" w:color="auto"/>
        <w:right w:val="none" w:sz="0" w:space="0" w:color="auto"/>
      </w:divBdr>
    </w:div>
    <w:div w:id="535704241">
      <w:bodyDiv w:val="1"/>
      <w:marLeft w:val="0"/>
      <w:marRight w:val="0"/>
      <w:marTop w:val="0"/>
      <w:marBottom w:val="0"/>
      <w:divBdr>
        <w:top w:val="none" w:sz="0" w:space="0" w:color="auto"/>
        <w:left w:val="none" w:sz="0" w:space="0" w:color="auto"/>
        <w:bottom w:val="none" w:sz="0" w:space="0" w:color="auto"/>
        <w:right w:val="none" w:sz="0" w:space="0" w:color="auto"/>
      </w:divBdr>
    </w:div>
    <w:div w:id="671446800">
      <w:bodyDiv w:val="1"/>
      <w:marLeft w:val="0"/>
      <w:marRight w:val="0"/>
      <w:marTop w:val="0"/>
      <w:marBottom w:val="0"/>
      <w:divBdr>
        <w:top w:val="none" w:sz="0" w:space="0" w:color="auto"/>
        <w:left w:val="none" w:sz="0" w:space="0" w:color="auto"/>
        <w:bottom w:val="none" w:sz="0" w:space="0" w:color="auto"/>
        <w:right w:val="none" w:sz="0" w:space="0" w:color="auto"/>
      </w:divBdr>
    </w:div>
    <w:div w:id="684668310">
      <w:bodyDiv w:val="1"/>
      <w:marLeft w:val="0"/>
      <w:marRight w:val="0"/>
      <w:marTop w:val="0"/>
      <w:marBottom w:val="0"/>
      <w:divBdr>
        <w:top w:val="none" w:sz="0" w:space="0" w:color="auto"/>
        <w:left w:val="none" w:sz="0" w:space="0" w:color="auto"/>
        <w:bottom w:val="none" w:sz="0" w:space="0" w:color="auto"/>
        <w:right w:val="none" w:sz="0" w:space="0" w:color="auto"/>
      </w:divBdr>
    </w:div>
    <w:div w:id="715858609">
      <w:bodyDiv w:val="1"/>
      <w:marLeft w:val="0"/>
      <w:marRight w:val="0"/>
      <w:marTop w:val="0"/>
      <w:marBottom w:val="0"/>
      <w:divBdr>
        <w:top w:val="none" w:sz="0" w:space="0" w:color="auto"/>
        <w:left w:val="none" w:sz="0" w:space="0" w:color="auto"/>
        <w:bottom w:val="none" w:sz="0" w:space="0" w:color="auto"/>
        <w:right w:val="none" w:sz="0" w:space="0" w:color="auto"/>
      </w:divBdr>
    </w:div>
    <w:div w:id="737246124">
      <w:bodyDiv w:val="1"/>
      <w:marLeft w:val="0"/>
      <w:marRight w:val="0"/>
      <w:marTop w:val="0"/>
      <w:marBottom w:val="0"/>
      <w:divBdr>
        <w:top w:val="none" w:sz="0" w:space="0" w:color="auto"/>
        <w:left w:val="none" w:sz="0" w:space="0" w:color="auto"/>
        <w:bottom w:val="none" w:sz="0" w:space="0" w:color="auto"/>
        <w:right w:val="none" w:sz="0" w:space="0" w:color="auto"/>
      </w:divBdr>
    </w:div>
    <w:div w:id="771783518">
      <w:bodyDiv w:val="1"/>
      <w:marLeft w:val="0"/>
      <w:marRight w:val="0"/>
      <w:marTop w:val="0"/>
      <w:marBottom w:val="0"/>
      <w:divBdr>
        <w:top w:val="none" w:sz="0" w:space="0" w:color="auto"/>
        <w:left w:val="none" w:sz="0" w:space="0" w:color="auto"/>
        <w:bottom w:val="none" w:sz="0" w:space="0" w:color="auto"/>
        <w:right w:val="none" w:sz="0" w:space="0" w:color="auto"/>
      </w:divBdr>
    </w:div>
    <w:div w:id="789787366">
      <w:bodyDiv w:val="1"/>
      <w:marLeft w:val="0"/>
      <w:marRight w:val="0"/>
      <w:marTop w:val="0"/>
      <w:marBottom w:val="0"/>
      <w:divBdr>
        <w:top w:val="none" w:sz="0" w:space="0" w:color="auto"/>
        <w:left w:val="none" w:sz="0" w:space="0" w:color="auto"/>
        <w:bottom w:val="none" w:sz="0" w:space="0" w:color="auto"/>
        <w:right w:val="none" w:sz="0" w:space="0" w:color="auto"/>
      </w:divBdr>
    </w:div>
    <w:div w:id="817265840">
      <w:bodyDiv w:val="1"/>
      <w:marLeft w:val="0"/>
      <w:marRight w:val="0"/>
      <w:marTop w:val="0"/>
      <w:marBottom w:val="0"/>
      <w:divBdr>
        <w:top w:val="none" w:sz="0" w:space="0" w:color="auto"/>
        <w:left w:val="none" w:sz="0" w:space="0" w:color="auto"/>
        <w:bottom w:val="none" w:sz="0" w:space="0" w:color="auto"/>
        <w:right w:val="none" w:sz="0" w:space="0" w:color="auto"/>
      </w:divBdr>
    </w:div>
    <w:div w:id="823474743">
      <w:bodyDiv w:val="1"/>
      <w:marLeft w:val="0"/>
      <w:marRight w:val="0"/>
      <w:marTop w:val="0"/>
      <w:marBottom w:val="0"/>
      <w:divBdr>
        <w:top w:val="none" w:sz="0" w:space="0" w:color="auto"/>
        <w:left w:val="none" w:sz="0" w:space="0" w:color="auto"/>
        <w:bottom w:val="none" w:sz="0" w:space="0" w:color="auto"/>
        <w:right w:val="none" w:sz="0" w:space="0" w:color="auto"/>
      </w:divBdr>
    </w:div>
    <w:div w:id="824471963">
      <w:bodyDiv w:val="1"/>
      <w:marLeft w:val="0"/>
      <w:marRight w:val="0"/>
      <w:marTop w:val="0"/>
      <w:marBottom w:val="0"/>
      <w:divBdr>
        <w:top w:val="none" w:sz="0" w:space="0" w:color="auto"/>
        <w:left w:val="none" w:sz="0" w:space="0" w:color="auto"/>
        <w:bottom w:val="none" w:sz="0" w:space="0" w:color="auto"/>
        <w:right w:val="none" w:sz="0" w:space="0" w:color="auto"/>
      </w:divBdr>
    </w:div>
    <w:div w:id="830562327">
      <w:bodyDiv w:val="1"/>
      <w:marLeft w:val="0"/>
      <w:marRight w:val="0"/>
      <w:marTop w:val="0"/>
      <w:marBottom w:val="0"/>
      <w:divBdr>
        <w:top w:val="none" w:sz="0" w:space="0" w:color="auto"/>
        <w:left w:val="none" w:sz="0" w:space="0" w:color="auto"/>
        <w:bottom w:val="none" w:sz="0" w:space="0" w:color="auto"/>
        <w:right w:val="none" w:sz="0" w:space="0" w:color="auto"/>
      </w:divBdr>
    </w:div>
    <w:div w:id="860124112">
      <w:bodyDiv w:val="1"/>
      <w:marLeft w:val="0"/>
      <w:marRight w:val="0"/>
      <w:marTop w:val="0"/>
      <w:marBottom w:val="0"/>
      <w:divBdr>
        <w:top w:val="none" w:sz="0" w:space="0" w:color="auto"/>
        <w:left w:val="none" w:sz="0" w:space="0" w:color="auto"/>
        <w:bottom w:val="none" w:sz="0" w:space="0" w:color="auto"/>
        <w:right w:val="none" w:sz="0" w:space="0" w:color="auto"/>
      </w:divBdr>
    </w:div>
    <w:div w:id="921179980">
      <w:bodyDiv w:val="1"/>
      <w:marLeft w:val="0"/>
      <w:marRight w:val="0"/>
      <w:marTop w:val="0"/>
      <w:marBottom w:val="0"/>
      <w:divBdr>
        <w:top w:val="none" w:sz="0" w:space="0" w:color="auto"/>
        <w:left w:val="none" w:sz="0" w:space="0" w:color="auto"/>
        <w:bottom w:val="none" w:sz="0" w:space="0" w:color="auto"/>
        <w:right w:val="none" w:sz="0" w:space="0" w:color="auto"/>
      </w:divBdr>
    </w:div>
    <w:div w:id="990253666">
      <w:bodyDiv w:val="1"/>
      <w:marLeft w:val="0"/>
      <w:marRight w:val="0"/>
      <w:marTop w:val="0"/>
      <w:marBottom w:val="0"/>
      <w:divBdr>
        <w:top w:val="none" w:sz="0" w:space="0" w:color="auto"/>
        <w:left w:val="none" w:sz="0" w:space="0" w:color="auto"/>
        <w:bottom w:val="none" w:sz="0" w:space="0" w:color="auto"/>
        <w:right w:val="none" w:sz="0" w:space="0" w:color="auto"/>
      </w:divBdr>
    </w:div>
    <w:div w:id="1019355644">
      <w:bodyDiv w:val="1"/>
      <w:marLeft w:val="0"/>
      <w:marRight w:val="0"/>
      <w:marTop w:val="0"/>
      <w:marBottom w:val="0"/>
      <w:divBdr>
        <w:top w:val="none" w:sz="0" w:space="0" w:color="auto"/>
        <w:left w:val="none" w:sz="0" w:space="0" w:color="auto"/>
        <w:bottom w:val="none" w:sz="0" w:space="0" w:color="auto"/>
        <w:right w:val="none" w:sz="0" w:space="0" w:color="auto"/>
      </w:divBdr>
    </w:div>
    <w:div w:id="1054157596">
      <w:bodyDiv w:val="1"/>
      <w:marLeft w:val="0"/>
      <w:marRight w:val="0"/>
      <w:marTop w:val="0"/>
      <w:marBottom w:val="0"/>
      <w:divBdr>
        <w:top w:val="none" w:sz="0" w:space="0" w:color="auto"/>
        <w:left w:val="none" w:sz="0" w:space="0" w:color="auto"/>
        <w:bottom w:val="none" w:sz="0" w:space="0" w:color="auto"/>
        <w:right w:val="none" w:sz="0" w:space="0" w:color="auto"/>
      </w:divBdr>
    </w:div>
    <w:div w:id="1061369635">
      <w:bodyDiv w:val="1"/>
      <w:marLeft w:val="0"/>
      <w:marRight w:val="0"/>
      <w:marTop w:val="0"/>
      <w:marBottom w:val="0"/>
      <w:divBdr>
        <w:top w:val="none" w:sz="0" w:space="0" w:color="auto"/>
        <w:left w:val="none" w:sz="0" w:space="0" w:color="auto"/>
        <w:bottom w:val="none" w:sz="0" w:space="0" w:color="auto"/>
        <w:right w:val="none" w:sz="0" w:space="0" w:color="auto"/>
      </w:divBdr>
    </w:div>
    <w:div w:id="1068263137">
      <w:bodyDiv w:val="1"/>
      <w:marLeft w:val="0"/>
      <w:marRight w:val="0"/>
      <w:marTop w:val="0"/>
      <w:marBottom w:val="0"/>
      <w:divBdr>
        <w:top w:val="none" w:sz="0" w:space="0" w:color="auto"/>
        <w:left w:val="none" w:sz="0" w:space="0" w:color="auto"/>
        <w:bottom w:val="none" w:sz="0" w:space="0" w:color="auto"/>
        <w:right w:val="none" w:sz="0" w:space="0" w:color="auto"/>
      </w:divBdr>
    </w:div>
    <w:div w:id="1105003703">
      <w:bodyDiv w:val="1"/>
      <w:marLeft w:val="0"/>
      <w:marRight w:val="0"/>
      <w:marTop w:val="0"/>
      <w:marBottom w:val="0"/>
      <w:divBdr>
        <w:top w:val="none" w:sz="0" w:space="0" w:color="auto"/>
        <w:left w:val="none" w:sz="0" w:space="0" w:color="auto"/>
        <w:bottom w:val="none" w:sz="0" w:space="0" w:color="auto"/>
        <w:right w:val="none" w:sz="0" w:space="0" w:color="auto"/>
      </w:divBdr>
    </w:div>
    <w:div w:id="1143233420">
      <w:bodyDiv w:val="1"/>
      <w:marLeft w:val="0"/>
      <w:marRight w:val="0"/>
      <w:marTop w:val="0"/>
      <w:marBottom w:val="0"/>
      <w:divBdr>
        <w:top w:val="none" w:sz="0" w:space="0" w:color="auto"/>
        <w:left w:val="none" w:sz="0" w:space="0" w:color="auto"/>
        <w:bottom w:val="none" w:sz="0" w:space="0" w:color="auto"/>
        <w:right w:val="none" w:sz="0" w:space="0" w:color="auto"/>
      </w:divBdr>
    </w:div>
    <w:div w:id="1163158537">
      <w:bodyDiv w:val="1"/>
      <w:marLeft w:val="0"/>
      <w:marRight w:val="0"/>
      <w:marTop w:val="0"/>
      <w:marBottom w:val="0"/>
      <w:divBdr>
        <w:top w:val="none" w:sz="0" w:space="0" w:color="auto"/>
        <w:left w:val="none" w:sz="0" w:space="0" w:color="auto"/>
        <w:bottom w:val="none" w:sz="0" w:space="0" w:color="auto"/>
        <w:right w:val="none" w:sz="0" w:space="0" w:color="auto"/>
      </w:divBdr>
    </w:div>
    <w:div w:id="1165320754">
      <w:bodyDiv w:val="1"/>
      <w:marLeft w:val="0"/>
      <w:marRight w:val="0"/>
      <w:marTop w:val="0"/>
      <w:marBottom w:val="0"/>
      <w:divBdr>
        <w:top w:val="none" w:sz="0" w:space="0" w:color="auto"/>
        <w:left w:val="none" w:sz="0" w:space="0" w:color="auto"/>
        <w:bottom w:val="none" w:sz="0" w:space="0" w:color="auto"/>
        <w:right w:val="none" w:sz="0" w:space="0" w:color="auto"/>
      </w:divBdr>
    </w:div>
    <w:div w:id="1194223877">
      <w:bodyDiv w:val="1"/>
      <w:marLeft w:val="0"/>
      <w:marRight w:val="0"/>
      <w:marTop w:val="0"/>
      <w:marBottom w:val="0"/>
      <w:divBdr>
        <w:top w:val="none" w:sz="0" w:space="0" w:color="auto"/>
        <w:left w:val="none" w:sz="0" w:space="0" w:color="auto"/>
        <w:bottom w:val="none" w:sz="0" w:space="0" w:color="auto"/>
        <w:right w:val="none" w:sz="0" w:space="0" w:color="auto"/>
      </w:divBdr>
    </w:div>
    <w:div w:id="1224103596">
      <w:bodyDiv w:val="1"/>
      <w:marLeft w:val="0"/>
      <w:marRight w:val="0"/>
      <w:marTop w:val="0"/>
      <w:marBottom w:val="0"/>
      <w:divBdr>
        <w:top w:val="none" w:sz="0" w:space="0" w:color="auto"/>
        <w:left w:val="none" w:sz="0" w:space="0" w:color="auto"/>
        <w:bottom w:val="none" w:sz="0" w:space="0" w:color="auto"/>
        <w:right w:val="none" w:sz="0" w:space="0" w:color="auto"/>
      </w:divBdr>
    </w:div>
    <w:div w:id="1281566138">
      <w:bodyDiv w:val="1"/>
      <w:marLeft w:val="0"/>
      <w:marRight w:val="0"/>
      <w:marTop w:val="0"/>
      <w:marBottom w:val="0"/>
      <w:divBdr>
        <w:top w:val="none" w:sz="0" w:space="0" w:color="auto"/>
        <w:left w:val="none" w:sz="0" w:space="0" w:color="auto"/>
        <w:bottom w:val="none" w:sz="0" w:space="0" w:color="auto"/>
        <w:right w:val="none" w:sz="0" w:space="0" w:color="auto"/>
      </w:divBdr>
    </w:div>
    <w:div w:id="1322585478">
      <w:bodyDiv w:val="1"/>
      <w:marLeft w:val="0"/>
      <w:marRight w:val="0"/>
      <w:marTop w:val="0"/>
      <w:marBottom w:val="0"/>
      <w:divBdr>
        <w:top w:val="none" w:sz="0" w:space="0" w:color="auto"/>
        <w:left w:val="none" w:sz="0" w:space="0" w:color="auto"/>
        <w:bottom w:val="none" w:sz="0" w:space="0" w:color="auto"/>
        <w:right w:val="none" w:sz="0" w:space="0" w:color="auto"/>
      </w:divBdr>
    </w:div>
    <w:div w:id="1326979211">
      <w:bodyDiv w:val="1"/>
      <w:marLeft w:val="0"/>
      <w:marRight w:val="0"/>
      <w:marTop w:val="0"/>
      <w:marBottom w:val="0"/>
      <w:divBdr>
        <w:top w:val="none" w:sz="0" w:space="0" w:color="auto"/>
        <w:left w:val="none" w:sz="0" w:space="0" w:color="auto"/>
        <w:bottom w:val="none" w:sz="0" w:space="0" w:color="auto"/>
        <w:right w:val="none" w:sz="0" w:space="0" w:color="auto"/>
      </w:divBdr>
    </w:div>
    <w:div w:id="1329601670">
      <w:bodyDiv w:val="1"/>
      <w:marLeft w:val="0"/>
      <w:marRight w:val="0"/>
      <w:marTop w:val="0"/>
      <w:marBottom w:val="0"/>
      <w:divBdr>
        <w:top w:val="none" w:sz="0" w:space="0" w:color="auto"/>
        <w:left w:val="none" w:sz="0" w:space="0" w:color="auto"/>
        <w:bottom w:val="none" w:sz="0" w:space="0" w:color="auto"/>
        <w:right w:val="none" w:sz="0" w:space="0" w:color="auto"/>
      </w:divBdr>
    </w:div>
    <w:div w:id="1344281218">
      <w:bodyDiv w:val="1"/>
      <w:marLeft w:val="0"/>
      <w:marRight w:val="0"/>
      <w:marTop w:val="0"/>
      <w:marBottom w:val="0"/>
      <w:divBdr>
        <w:top w:val="none" w:sz="0" w:space="0" w:color="auto"/>
        <w:left w:val="none" w:sz="0" w:space="0" w:color="auto"/>
        <w:bottom w:val="none" w:sz="0" w:space="0" w:color="auto"/>
        <w:right w:val="none" w:sz="0" w:space="0" w:color="auto"/>
      </w:divBdr>
    </w:div>
    <w:div w:id="1374890582">
      <w:bodyDiv w:val="1"/>
      <w:marLeft w:val="0"/>
      <w:marRight w:val="0"/>
      <w:marTop w:val="0"/>
      <w:marBottom w:val="0"/>
      <w:divBdr>
        <w:top w:val="none" w:sz="0" w:space="0" w:color="auto"/>
        <w:left w:val="none" w:sz="0" w:space="0" w:color="auto"/>
        <w:bottom w:val="none" w:sz="0" w:space="0" w:color="auto"/>
        <w:right w:val="none" w:sz="0" w:space="0" w:color="auto"/>
      </w:divBdr>
    </w:div>
    <w:div w:id="1437095995">
      <w:bodyDiv w:val="1"/>
      <w:marLeft w:val="0"/>
      <w:marRight w:val="0"/>
      <w:marTop w:val="0"/>
      <w:marBottom w:val="0"/>
      <w:divBdr>
        <w:top w:val="none" w:sz="0" w:space="0" w:color="auto"/>
        <w:left w:val="none" w:sz="0" w:space="0" w:color="auto"/>
        <w:bottom w:val="none" w:sz="0" w:space="0" w:color="auto"/>
        <w:right w:val="none" w:sz="0" w:space="0" w:color="auto"/>
      </w:divBdr>
    </w:div>
    <w:div w:id="1463691181">
      <w:bodyDiv w:val="1"/>
      <w:marLeft w:val="0"/>
      <w:marRight w:val="0"/>
      <w:marTop w:val="0"/>
      <w:marBottom w:val="0"/>
      <w:divBdr>
        <w:top w:val="none" w:sz="0" w:space="0" w:color="auto"/>
        <w:left w:val="none" w:sz="0" w:space="0" w:color="auto"/>
        <w:bottom w:val="none" w:sz="0" w:space="0" w:color="auto"/>
        <w:right w:val="none" w:sz="0" w:space="0" w:color="auto"/>
      </w:divBdr>
    </w:div>
    <w:div w:id="1550654923">
      <w:bodyDiv w:val="1"/>
      <w:marLeft w:val="0"/>
      <w:marRight w:val="0"/>
      <w:marTop w:val="0"/>
      <w:marBottom w:val="0"/>
      <w:divBdr>
        <w:top w:val="none" w:sz="0" w:space="0" w:color="auto"/>
        <w:left w:val="none" w:sz="0" w:space="0" w:color="auto"/>
        <w:bottom w:val="none" w:sz="0" w:space="0" w:color="auto"/>
        <w:right w:val="none" w:sz="0" w:space="0" w:color="auto"/>
      </w:divBdr>
    </w:div>
    <w:div w:id="1557164356">
      <w:bodyDiv w:val="1"/>
      <w:marLeft w:val="0"/>
      <w:marRight w:val="0"/>
      <w:marTop w:val="0"/>
      <w:marBottom w:val="0"/>
      <w:divBdr>
        <w:top w:val="none" w:sz="0" w:space="0" w:color="auto"/>
        <w:left w:val="none" w:sz="0" w:space="0" w:color="auto"/>
        <w:bottom w:val="none" w:sz="0" w:space="0" w:color="auto"/>
        <w:right w:val="none" w:sz="0" w:space="0" w:color="auto"/>
      </w:divBdr>
    </w:div>
    <w:div w:id="1626111471">
      <w:bodyDiv w:val="1"/>
      <w:marLeft w:val="0"/>
      <w:marRight w:val="0"/>
      <w:marTop w:val="0"/>
      <w:marBottom w:val="0"/>
      <w:divBdr>
        <w:top w:val="none" w:sz="0" w:space="0" w:color="auto"/>
        <w:left w:val="none" w:sz="0" w:space="0" w:color="auto"/>
        <w:bottom w:val="none" w:sz="0" w:space="0" w:color="auto"/>
        <w:right w:val="none" w:sz="0" w:space="0" w:color="auto"/>
      </w:divBdr>
    </w:div>
    <w:div w:id="1638796379">
      <w:bodyDiv w:val="1"/>
      <w:marLeft w:val="0"/>
      <w:marRight w:val="0"/>
      <w:marTop w:val="0"/>
      <w:marBottom w:val="0"/>
      <w:divBdr>
        <w:top w:val="none" w:sz="0" w:space="0" w:color="auto"/>
        <w:left w:val="none" w:sz="0" w:space="0" w:color="auto"/>
        <w:bottom w:val="none" w:sz="0" w:space="0" w:color="auto"/>
        <w:right w:val="none" w:sz="0" w:space="0" w:color="auto"/>
      </w:divBdr>
    </w:div>
    <w:div w:id="1658070078">
      <w:bodyDiv w:val="1"/>
      <w:marLeft w:val="0"/>
      <w:marRight w:val="0"/>
      <w:marTop w:val="0"/>
      <w:marBottom w:val="0"/>
      <w:divBdr>
        <w:top w:val="none" w:sz="0" w:space="0" w:color="auto"/>
        <w:left w:val="none" w:sz="0" w:space="0" w:color="auto"/>
        <w:bottom w:val="none" w:sz="0" w:space="0" w:color="auto"/>
        <w:right w:val="none" w:sz="0" w:space="0" w:color="auto"/>
      </w:divBdr>
    </w:div>
    <w:div w:id="1727950671">
      <w:bodyDiv w:val="1"/>
      <w:marLeft w:val="0"/>
      <w:marRight w:val="0"/>
      <w:marTop w:val="0"/>
      <w:marBottom w:val="0"/>
      <w:divBdr>
        <w:top w:val="none" w:sz="0" w:space="0" w:color="auto"/>
        <w:left w:val="none" w:sz="0" w:space="0" w:color="auto"/>
        <w:bottom w:val="none" w:sz="0" w:space="0" w:color="auto"/>
        <w:right w:val="none" w:sz="0" w:space="0" w:color="auto"/>
      </w:divBdr>
    </w:div>
    <w:div w:id="1747918907">
      <w:bodyDiv w:val="1"/>
      <w:marLeft w:val="0"/>
      <w:marRight w:val="0"/>
      <w:marTop w:val="0"/>
      <w:marBottom w:val="0"/>
      <w:divBdr>
        <w:top w:val="none" w:sz="0" w:space="0" w:color="auto"/>
        <w:left w:val="none" w:sz="0" w:space="0" w:color="auto"/>
        <w:bottom w:val="none" w:sz="0" w:space="0" w:color="auto"/>
        <w:right w:val="none" w:sz="0" w:space="0" w:color="auto"/>
      </w:divBdr>
    </w:div>
    <w:div w:id="1787846059">
      <w:bodyDiv w:val="1"/>
      <w:marLeft w:val="0"/>
      <w:marRight w:val="0"/>
      <w:marTop w:val="0"/>
      <w:marBottom w:val="0"/>
      <w:divBdr>
        <w:top w:val="none" w:sz="0" w:space="0" w:color="auto"/>
        <w:left w:val="none" w:sz="0" w:space="0" w:color="auto"/>
        <w:bottom w:val="none" w:sz="0" w:space="0" w:color="auto"/>
        <w:right w:val="none" w:sz="0" w:space="0" w:color="auto"/>
      </w:divBdr>
    </w:div>
    <w:div w:id="1815753796">
      <w:bodyDiv w:val="1"/>
      <w:marLeft w:val="0"/>
      <w:marRight w:val="0"/>
      <w:marTop w:val="0"/>
      <w:marBottom w:val="0"/>
      <w:divBdr>
        <w:top w:val="none" w:sz="0" w:space="0" w:color="auto"/>
        <w:left w:val="none" w:sz="0" w:space="0" w:color="auto"/>
        <w:bottom w:val="none" w:sz="0" w:space="0" w:color="auto"/>
        <w:right w:val="none" w:sz="0" w:space="0" w:color="auto"/>
      </w:divBdr>
    </w:div>
    <w:div w:id="1822767505">
      <w:bodyDiv w:val="1"/>
      <w:marLeft w:val="0"/>
      <w:marRight w:val="0"/>
      <w:marTop w:val="0"/>
      <w:marBottom w:val="0"/>
      <w:divBdr>
        <w:top w:val="none" w:sz="0" w:space="0" w:color="auto"/>
        <w:left w:val="none" w:sz="0" w:space="0" w:color="auto"/>
        <w:bottom w:val="none" w:sz="0" w:space="0" w:color="auto"/>
        <w:right w:val="none" w:sz="0" w:space="0" w:color="auto"/>
      </w:divBdr>
    </w:div>
    <w:div w:id="1866208262">
      <w:bodyDiv w:val="1"/>
      <w:marLeft w:val="0"/>
      <w:marRight w:val="0"/>
      <w:marTop w:val="0"/>
      <w:marBottom w:val="0"/>
      <w:divBdr>
        <w:top w:val="none" w:sz="0" w:space="0" w:color="auto"/>
        <w:left w:val="none" w:sz="0" w:space="0" w:color="auto"/>
        <w:bottom w:val="none" w:sz="0" w:space="0" w:color="auto"/>
        <w:right w:val="none" w:sz="0" w:space="0" w:color="auto"/>
      </w:divBdr>
      <w:divsChild>
        <w:div w:id="881941450">
          <w:marLeft w:val="0"/>
          <w:marRight w:val="0"/>
          <w:marTop w:val="0"/>
          <w:marBottom w:val="0"/>
          <w:divBdr>
            <w:top w:val="none" w:sz="0" w:space="0" w:color="auto"/>
            <w:left w:val="none" w:sz="0" w:space="0" w:color="auto"/>
            <w:bottom w:val="none" w:sz="0" w:space="0" w:color="auto"/>
            <w:right w:val="none" w:sz="0" w:space="0" w:color="auto"/>
          </w:divBdr>
        </w:div>
        <w:div w:id="1025324424">
          <w:marLeft w:val="0"/>
          <w:marRight w:val="0"/>
          <w:marTop w:val="0"/>
          <w:marBottom w:val="0"/>
          <w:divBdr>
            <w:top w:val="none" w:sz="0" w:space="0" w:color="auto"/>
            <w:left w:val="none" w:sz="0" w:space="0" w:color="auto"/>
            <w:bottom w:val="none" w:sz="0" w:space="0" w:color="auto"/>
            <w:right w:val="none" w:sz="0" w:space="0" w:color="auto"/>
          </w:divBdr>
        </w:div>
        <w:div w:id="1252544015">
          <w:marLeft w:val="0"/>
          <w:marRight w:val="0"/>
          <w:marTop w:val="0"/>
          <w:marBottom w:val="0"/>
          <w:divBdr>
            <w:top w:val="none" w:sz="0" w:space="0" w:color="auto"/>
            <w:left w:val="none" w:sz="0" w:space="0" w:color="auto"/>
            <w:bottom w:val="none" w:sz="0" w:space="0" w:color="auto"/>
            <w:right w:val="none" w:sz="0" w:space="0" w:color="auto"/>
          </w:divBdr>
        </w:div>
        <w:div w:id="1603608641">
          <w:marLeft w:val="0"/>
          <w:marRight w:val="0"/>
          <w:marTop w:val="0"/>
          <w:marBottom w:val="0"/>
          <w:divBdr>
            <w:top w:val="none" w:sz="0" w:space="0" w:color="auto"/>
            <w:left w:val="none" w:sz="0" w:space="0" w:color="auto"/>
            <w:bottom w:val="none" w:sz="0" w:space="0" w:color="auto"/>
            <w:right w:val="none" w:sz="0" w:space="0" w:color="auto"/>
          </w:divBdr>
        </w:div>
        <w:div w:id="1843933252">
          <w:marLeft w:val="0"/>
          <w:marRight w:val="0"/>
          <w:marTop w:val="0"/>
          <w:marBottom w:val="0"/>
          <w:divBdr>
            <w:top w:val="none" w:sz="0" w:space="0" w:color="auto"/>
            <w:left w:val="none" w:sz="0" w:space="0" w:color="auto"/>
            <w:bottom w:val="none" w:sz="0" w:space="0" w:color="auto"/>
            <w:right w:val="none" w:sz="0" w:space="0" w:color="auto"/>
          </w:divBdr>
        </w:div>
        <w:div w:id="2074959247">
          <w:marLeft w:val="0"/>
          <w:marRight w:val="0"/>
          <w:marTop w:val="0"/>
          <w:marBottom w:val="0"/>
          <w:divBdr>
            <w:top w:val="none" w:sz="0" w:space="0" w:color="auto"/>
            <w:left w:val="none" w:sz="0" w:space="0" w:color="auto"/>
            <w:bottom w:val="none" w:sz="0" w:space="0" w:color="auto"/>
            <w:right w:val="none" w:sz="0" w:space="0" w:color="auto"/>
          </w:divBdr>
        </w:div>
      </w:divsChild>
    </w:div>
    <w:div w:id="1900938045">
      <w:bodyDiv w:val="1"/>
      <w:marLeft w:val="0"/>
      <w:marRight w:val="0"/>
      <w:marTop w:val="0"/>
      <w:marBottom w:val="0"/>
      <w:divBdr>
        <w:top w:val="none" w:sz="0" w:space="0" w:color="auto"/>
        <w:left w:val="none" w:sz="0" w:space="0" w:color="auto"/>
        <w:bottom w:val="none" w:sz="0" w:space="0" w:color="auto"/>
        <w:right w:val="none" w:sz="0" w:space="0" w:color="auto"/>
      </w:divBdr>
    </w:div>
    <w:div w:id="1951282181">
      <w:bodyDiv w:val="1"/>
      <w:marLeft w:val="0"/>
      <w:marRight w:val="0"/>
      <w:marTop w:val="0"/>
      <w:marBottom w:val="0"/>
      <w:divBdr>
        <w:top w:val="none" w:sz="0" w:space="0" w:color="auto"/>
        <w:left w:val="none" w:sz="0" w:space="0" w:color="auto"/>
        <w:bottom w:val="none" w:sz="0" w:space="0" w:color="auto"/>
        <w:right w:val="none" w:sz="0" w:space="0" w:color="auto"/>
      </w:divBdr>
    </w:div>
    <w:div w:id="1963687124">
      <w:bodyDiv w:val="1"/>
      <w:marLeft w:val="0"/>
      <w:marRight w:val="0"/>
      <w:marTop w:val="0"/>
      <w:marBottom w:val="0"/>
      <w:divBdr>
        <w:top w:val="none" w:sz="0" w:space="0" w:color="auto"/>
        <w:left w:val="none" w:sz="0" w:space="0" w:color="auto"/>
        <w:bottom w:val="none" w:sz="0" w:space="0" w:color="auto"/>
        <w:right w:val="none" w:sz="0" w:space="0" w:color="auto"/>
      </w:divBdr>
    </w:div>
    <w:div w:id="2036492091">
      <w:bodyDiv w:val="1"/>
      <w:marLeft w:val="0"/>
      <w:marRight w:val="0"/>
      <w:marTop w:val="0"/>
      <w:marBottom w:val="0"/>
      <w:divBdr>
        <w:top w:val="none" w:sz="0" w:space="0" w:color="auto"/>
        <w:left w:val="none" w:sz="0" w:space="0" w:color="auto"/>
        <w:bottom w:val="none" w:sz="0" w:space="0" w:color="auto"/>
        <w:right w:val="none" w:sz="0" w:space="0" w:color="auto"/>
      </w:divBdr>
    </w:div>
    <w:div w:id="2045863360">
      <w:bodyDiv w:val="1"/>
      <w:marLeft w:val="0"/>
      <w:marRight w:val="0"/>
      <w:marTop w:val="0"/>
      <w:marBottom w:val="0"/>
      <w:divBdr>
        <w:top w:val="none" w:sz="0" w:space="0" w:color="auto"/>
        <w:left w:val="none" w:sz="0" w:space="0" w:color="auto"/>
        <w:bottom w:val="none" w:sz="0" w:space="0" w:color="auto"/>
        <w:right w:val="none" w:sz="0" w:space="0" w:color="auto"/>
      </w:divBdr>
    </w:div>
    <w:div w:id="206100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yperlink" Target="https://www.blockchain.com/explorer/charts/n-payments" TargetMode="External"/><Relationship Id="rId3" Type="http://schemas.openxmlformats.org/officeDocument/2006/relationships/customXml" Target="../customXml/item3.xml"/><Relationship Id="rId21" Type="http://schemas.openxmlformats.org/officeDocument/2006/relationships/hyperlink" Target="https://www.mdpi.com/1999-5903/15/8/267"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huggingface.co/datasets/sebdg/crypto_data"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ieeexplore.ieee.org/document/9502700"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aperswithcode.com/dataset/pump-and-dump-dataset"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hyperlink" Target="https://scholarworks.lib.csusb.edu/cgi/viewcontent.cgi?article=1385&amp;context=ciima|" TargetMode="External"/><Relationship Id="rId28" Type="http://schemas.openxmlformats.org/officeDocument/2006/relationships/hyperlink" Target="https://ieeexplore.ieee.org/document/9629409"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acrobat.adobe.com/id/urn:aaid:sc:AP:f1505a72-d9f0-419e-bbea-e10c62655aa9" TargetMode="External"/><Relationship Id="rId27" Type="http://schemas.openxmlformats.org/officeDocument/2006/relationships/hyperlink" Target="https://docs.coinapi.io/market-data/how-to-guides/retrieve-and-analyze-crypto-order-book-data-using-a-cryptocurrency-API"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6117C0ABA6CE40B14A08571429930A" ma:contentTypeVersion="11" ma:contentTypeDescription="Create a new document." ma:contentTypeScope="" ma:versionID="d699b4f369b5da237e8a8722d23f4d1e">
  <xsd:schema xmlns:xsd="http://www.w3.org/2001/XMLSchema" xmlns:xs="http://www.w3.org/2001/XMLSchema" xmlns:p="http://schemas.microsoft.com/office/2006/metadata/properties" xmlns:ns3="27fd1f98-7b92-4ebe-85e8-60afabba3ef3" targetNamespace="http://schemas.microsoft.com/office/2006/metadata/properties" ma:root="true" ma:fieldsID="345a9a8b78531df6c210f337147a42a5" ns3:_="">
    <xsd:import namespace="27fd1f98-7b92-4ebe-85e8-60afabba3ef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SearchProperties" minOccurs="0"/>
                <xsd:element ref="ns3:_activity" minOccurs="0"/>
                <xsd:element ref="ns3:MediaServiceSystem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fd1f98-7b92-4ebe-85e8-60afabba3e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27fd1f98-7b92-4ebe-85e8-60afabba3ef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7B4044-379A-404F-BF8A-29F255E842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fd1f98-7b92-4ebe-85e8-60afabba3e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CD6AE0-1FEA-4FE9-8641-FA2FE66882D5}">
  <ds:schemaRefs>
    <ds:schemaRef ds:uri="http://schemas.microsoft.com/office/2006/metadata/properties"/>
    <ds:schemaRef ds:uri="http://schemas.microsoft.com/office/infopath/2007/PartnerControls"/>
    <ds:schemaRef ds:uri="27fd1f98-7b92-4ebe-85e8-60afabba3ef3"/>
  </ds:schemaRefs>
</ds:datastoreItem>
</file>

<file path=customXml/itemProps3.xml><?xml version="1.0" encoding="utf-8"?>
<ds:datastoreItem xmlns:ds="http://schemas.openxmlformats.org/officeDocument/2006/customXml" ds:itemID="{C2218206-24B5-4093-A1CD-6FE5B8D52BC0}">
  <ds:schemaRefs>
    <ds:schemaRef ds:uri="http://schemas.openxmlformats.org/officeDocument/2006/bibliography"/>
  </ds:schemaRefs>
</ds:datastoreItem>
</file>

<file path=customXml/itemProps4.xml><?xml version="1.0" encoding="utf-8"?>
<ds:datastoreItem xmlns:ds="http://schemas.openxmlformats.org/officeDocument/2006/customXml" ds:itemID="{3A41AD39-AA5F-475F-A930-22559FE09F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6899</Words>
  <Characters>39330</Characters>
  <Application>Microsoft Office Word</Application>
  <DocSecurity>0</DocSecurity>
  <Lines>327</Lines>
  <Paragraphs>92</Paragraphs>
  <ScaleCrop>false</ScaleCrop>
  <Company>North Dakota State University</Company>
  <LinksUpToDate>false</LinksUpToDate>
  <CharactersWithSpaces>46137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Danjel Nygard</dc:creator>
  <cp:keywords/>
  <cp:lastModifiedBy>Shubham  Tandon</cp:lastModifiedBy>
  <cp:revision>2</cp:revision>
  <cp:lastPrinted>2020-11-02T01:04:00Z</cp:lastPrinted>
  <dcterms:created xsi:type="dcterms:W3CDTF">2025-05-01T14:03:00Z</dcterms:created>
  <dcterms:modified xsi:type="dcterms:W3CDTF">2025-05-01T14:03:00Z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0x010100B66117C0ABA6CE40B14A08571429930A</vt:lpwstr>
  </property>
</Properties>
</file>